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B7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КОМИТЕТ ОБЩЕГО И ПРОФЕССИОНАЛЬНОГО ОБРАЗОВАНИЯ 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ОБЩЕСТВЕННЫЙ СОВЕТ БАЗОВОЙ ОРГАНИЗАЦИИ </w:t>
      </w:r>
      <w:r w:rsidRPr="00296606">
        <w:rPr>
          <w:rFonts w:ascii="Times New Roman" w:hAnsi="Times New Roman"/>
          <w:b/>
          <w:sz w:val="24"/>
          <w:szCs w:val="24"/>
          <w:lang w:eastAsia="ru-RU"/>
        </w:rPr>
        <w:br/>
      </w:r>
      <w:r w:rsidRPr="00296606">
        <w:rPr>
          <w:rFonts w:ascii="Times New Roman" w:hAnsi="Times New Roman"/>
          <w:b/>
          <w:spacing w:val="-6"/>
          <w:sz w:val="24"/>
          <w:szCs w:val="24"/>
          <w:lang w:eastAsia="ru-RU"/>
        </w:rPr>
        <w:t>СТРАН-УЧАСТНИКОВ СОДРУЖЕСТВА НЕЗАВИСИМЫХ ГОСУДАРСТВ</w:t>
      </w: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 ПО ПОДГОТОВКЕ, ПЕРЕПОДГОТОВКЕ И ПОВЫШЕНИЮ КВАЛИФИКАЦИИ ПЕДАГОГИЧЕСКИХ РАБОТНИКОВ И СПЕЦИАЛИСТОВ В ОБЛАСТИ ИНКЛЮЗИВНОГО И СПЕЦИАЛЬНОГО ОБРАЗОВАНИЯ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ЭКСПЕРТНЫЙ СОВЕТ ПО СПЕЦИАЛЬНОМУ ОБРАЗОВАНИЮ </w:t>
      </w:r>
      <w:r w:rsidRPr="00296606">
        <w:rPr>
          <w:rFonts w:ascii="Times New Roman" w:hAnsi="Times New Roman"/>
          <w:b/>
          <w:sz w:val="24"/>
          <w:szCs w:val="24"/>
          <w:lang w:eastAsia="ru-RU"/>
        </w:rPr>
        <w:br/>
        <w:t xml:space="preserve">ПРИ КОМИТЕТЕ ГОСУДАРСТВЕННОЙ ДУМЫ РФ </w:t>
      </w:r>
      <w:r w:rsidRPr="00296606">
        <w:rPr>
          <w:rFonts w:ascii="Times New Roman" w:hAnsi="Times New Roman"/>
          <w:b/>
          <w:sz w:val="24"/>
          <w:szCs w:val="24"/>
          <w:lang w:eastAsia="ru-RU"/>
        </w:rPr>
        <w:br/>
        <w:t>ПО ОБРАЗОВАНИЮ И НАУКЕ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ЛЕНИНГРАДСКИЙ ГОСУДАРСТВЕННЫЙ УНИВЕРСИТЕТ </w:t>
      </w:r>
      <w:r w:rsidRPr="00296606">
        <w:rPr>
          <w:rFonts w:ascii="Times New Roman" w:hAnsi="Times New Roman"/>
          <w:b/>
          <w:sz w:val="24"/>
          <w:szCs w:val="24"/>
          <w:lang w:eastAsia="ru-RU"/>
        </w:rPr>
        <w:br/>
        <w:t>ИМЕНИ А.С. ПУШКИНА</w:t>
      </w:r>
    </w:p>
    <w:p w:rsidR="007F5873" w:rsidRPr="00296606" w:rsidRDefault="007F5873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5873" w:rsidRPr="00296606" w:rsidRDefault="007F5873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>БЕЛОРУССКИЙ ГОСУДАРСТВЕННЫЙ ПЕДАГОГИЧЕСКИЙ УНИВЕРСИТЕТ ИМЕНИ МАКСИМА ТАНКА</w:t>
      </w:r>
    </w:p>
    <w:p w:rsidR="007F5873" w:rsidRPr="00296606" w:rsidRDefault="007F5873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72B7" w:rsidRPr="00296606" w:rsidRDefault="007F5873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РЕСПУБЛИКАНСКИЙ РЕСУРСНЫЙ ЦЕНТР ИНКЛЮЗИВНОГО ОБРАЗОВАНИЯ БЕЛОРУССКОГО ГОСУДАРСТВЕННОГО ПЕДАГОГИЧЕСКОГО </w:t>
      </w:r>
    </w:p>
    <w:p w:rsidR="007F5873" w:rsidRPr="00296606" w:rsidRDefault="007F5873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>УНИВЕРСИТЕТА ИМЕНИ МАКСИМА ТАНКА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>ЧЕРЕПОВЕЦКИЙ ГОСУДАРСТВЕННЫЙ УНИВЕРСИТЕТ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РЕСУРСНЫЙ УЧЕБНО-МЕТОДИЧЕСКИЙ ЦЕНТР </w:t>
      </w:r>
      <w:r w:rsidRPr="00296606">
        <w:rPr>
          <w:rFonts w:ascii="Times New Roman" w:hAnsi="Times New Roman"/>
          <w:b/>
          <w:sz w:val="24"/>
          <w:szCs w:val="24"/>
          <w:lang w:eastAsia="ru-RU"/>
        </w:rPr>
        <w:br/>
        <w:t>СЕВЕРО-ЗАПАДНОГО ФЕДЕРАЛЬНОГО ОКРУГА ЧГУ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>РОССИЙСКИЙ ГОСУДАРСТВЕННЫЙ ПЕДАГОГИЧЕСКИЙ УНИВЕРСИТЕТ ИМЕНИ А.И. ГЕРЦЕНА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972B7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 xml:space="preserve">РЕСУРСНЫЙ УЧЕБНО-МЕТОДИЧЕСКИЙ ЦЕНТР ПО ОБУЧЕНИЮ ИНВАЛИДОВ И ЛИЦ С ОГРАНИЧЕННЫМИ ВОЗМОЖНОСТЯМИ ЗДОРОВЬЯ </w:t>
      </w:r>
    </w:p>
    <w:p w:rsidR="00FF45DA" w:rsidRPr="00296606" w:rsidRDefault="00FF45DA" w:rsidP="002947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96606">
        <w:rPr>
          <w:rFonts w:ascii="Times New Roman" w:hAnsi="Times New Roman"/>
          <w:b/>
          <w:sz w:val="24"/>
          <w:szCs w:val="24"/>
          <w:lang w:eastAsia="ru-RU"/>
        </w:rPr>
        <w:t>РГПУ ИМЕНИ А.И. ГЕРЦЕНА</w:t>
      </w:r>
    </w:p>
    <w:p w:rsidR="00FF45DA" w:rsidRPr="00296606" w:rsidRDefault="00FF45DA" w:rsidP="0029479F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45DA" w:rsidRPr="00296606" w:rsidRDefault="00FF45DA" w:rsidP="0029479F">
      <w:pPr>
        <w:spacing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96606">
        <w:rPr>
          <w:rFonts w:ascii="Times New Roman" w:hAnsi="Times New Roman"/>
          <w:sz w:val="28"/>
          <w:szCs w:val="28"/>
          <w:lang w:eastAsia="ru-RU"/>
        </w:rPr>
        <w:t>Международный научный форум в формате телемоста</w:t>
      </w:r>
    </w:p>
    <w:p w:rsidR="00FF45DA" w:rsidRPr="00296606" w:rsidRDefault="00FF45DA" w:rsidP="0029479F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96606">
        <w:rPr>
          <w:rFonts w:ascii="Times New Roman" w:hAnsi="Times New Roman"/>
          <w:b/>
          <w:sz w:val="32"/>
          <w:szCs w:val="32"/>
        </w:rPr>
        <w:t xml:space="preserve">Специальное образование </w:t>
      </w:r>
      <w:r w:rsidRPr="00296606">
        <w:rPr>
          <w:rFonts w:ascii="Times New Roman" w:hAnsi="Times New Roman"/>
          <w:b/>
          <w:sz w:val="32"/>
          <w:szCs w:val="32"/>
          <w:lang w:val="en-US"/>
        </w:rPr>
        <w:t>XXI</w:t>
      </w:r>
      <w:r w:rsidRPr="00296606">
        <w:rPr>
          <w:rFonts w:ascii="Times New Roman" w:hAnsi="Times New Roman"/>
          <w:b/>
          <w:sz w:val="32"/>
          <w:szCs w:val="32"/>
        </w:rPr>
        <w:t xml:space="preserve"> века: </w:t>
      </w:r>
      <w:r w:rsidRPr="00296606">
        <w:rPr>
          <w:rFonts w:ascii="Times New Roman" w:hAnsi="Times New Roman"/>
          <w:b/>
          <w:sz w:val="32"/>
          <w:szCs w:val="32"/>
        </w:rPr>
        <w:br/>
        <w:t>от ранней помощи до профессиональной подготовки</w:t>
      </w:r>
    </w:p>
    <w:p w:rsidR="00FF45DA" w:rsidRPr="00296606" w:rsidRDefault="00FF45DA" w:rsidP="00925AD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F45DA" w:rsidRPr="00296606" w:rsidRDefault="00FF45DA" w:rsidP="00925AD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96606">
        <w:rPr>
          <w:rFonts w:ascii="Times New Roman" w:hAnsi="Times New Roman"/>
          <w:b/>
          <w:sz w:val="28"/>
          <w:szCs w:val="28"/>
        </w:rPr>
        <w:t>22 апреля 2020 года</w:t>
      </w:r>
      <w:bookmarkStart w:id="0" w:name="_GoBack"/>
      <w:bookmarkEnd w:id="0"/>
    </w:p>
    <w:p w:rsidR="00FF45DA" w:rsidRPr="00296606" w:rsidRDefault="00FF45DA" w:rsidP="00925AD3">
      <w:pPr>
        <w:spacing w:line="276" w:lineRule="auto"/>
        <w:jc w:val="center"/>
        <w:rPr>
          <w:rFonts w:ascii="Times New Roman" w:hAnsi="Times New Roman"/>
          <w:i/>
          <w:sz w:val="28"/>
          <w:szCs w:val="28"/>
        </w:rPr>
      </w:pPr>
      <w:r w:rsidRPr="00296606">
        <w:rPr>
          <w:rFonts w:ascii="Times New Roman" w:hAnsi="Times New Roman"/>
          <w:i/>
          <w:sz w:val="28"/>
          <w:szCs w:val="28"/>
        </w:rPr>
        <w:t xml:space="preserve">в 12 часов  </w:t>
      </w:r>
    </w:p>
    <w:p w:rsidR="00FF45DA" w:rsidRPr="00296606" w:rsidRDefault="00FF45DA" w:rsidP="00925AD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96606">
        <w:rPr>
          <w:rFonts w:ascii="Times New Roman" w:hAnsi="Times New Roman"/>
          <w:b/>
          <w:sz w:val="28"/>
          <w:szCs w:val="28"/>
        </w:rPr>
        <w:t>Программа</w:t>
      </w:r>
    </w:p>
    <w:p w:rsidR="00FF45DA" w:rsidRPr="00296606" w:rsidRDefault="00FF45DA" w:rsidP="00925AD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96606">
        <w:rPr>
          <w:rFonts w:ascii="Times New Roman" w:hAnsi="Times New Roman"/>
          <w:b/>
          <w:sz w:val="28"/>
          <w:szCs w:val="28"/>
        </w:rPr>
        <w:br w:type="page"/>
      </w:r>
      <w:r w:rsidRPr="00296606">
        <w:rPr>
          <w:rFonts w:ascii="Times New Roman" w:hAnsi="Times New Roman"/>
          <w:b/>
          <w:sz w:val="28"/>
          <w:szCs w:val="28"/>
        </w:rPr>
        <w:lastRenderedPageBreak/>
        <w:t>Порядок работы форума</w:t>
      </w:r>
    </w:p>
    <w:p w:rsidR="00FF45DA" w:rsidRPr="00296606" w:rsidRDefault="00FF45DA" w:rsidP="00925AD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22 апреля: 11:00 – регистрация участников;</w:t>
      </w:r>
    </w:p>
    <w:p w:rsidR="00FF45DA" w:rsidRPr="00296606" w:rsidRDefault="00FF45DA" w:rsidP="00925AD3">
      <w:pPr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с 12:00 – начало работы форума</w:t>
      </w:r>
    </w:p>
    <w:p w:rsidR="00FF45DA" w:rsidRPr="00296606" w:rsidRDefault="00FF45DA" w:rsidP="00925AD3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FF45DA" w:rsidRPr="00296606" w:rsidRDefault="00FF45DA" w:rsidP="00925AD3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296606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Системы специального образования, региональный опыт, специфика, требования времени.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Инклюзивные системы образования и психолого-педагогического сопровождения лиц с ОВЗ и инвалидов: региональные практики.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Модели межведомственного комплексного сопровождения детей дошкольного и школьного возраста с признаками отклонений в развитии и семей, их воспитывающих.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Организационное, учебно-методическое, консалтинговое и мониторинговое сопровождение профориентации и обучения инвалидов и лиц с ограниченными возможностями здоровья в организациях профессионального образования.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Психолого-педагогическая и медико-социальная помощь детям с ранним детским аутизмом.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Комплексная медико-психолого-педагогическая реабилитация детей с кохлеарными имплантами.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t>•</w:t>
      </w:r>
      <w:r w:rsidRPr="00296606">
        <w:rPr>
          <w:rFonts w:ascii="Times New Roman" w:hAnsi="Times New Roman"/>
          <w:sz w:val="28"/>
          <w:szCs w:val="28"/>
        </w:rPr>
        <w:tab/>
        <w:t>Социально-культурная реабилитация лиц с ОВЗ и инвалидов в организациях среднего профессионального и высшего образования.</w:t>
      </w:r>
    </w:p>
    <w:p w:rsidR="00FF45DA" w:rsidRPr="00296606" w:rsidRDefault="00FF45DA" w:rsidP="00925AD3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FF45DA" w:rsidRPr="00296606" w:rsidRDefault="00FF45DA" w:rsidP="00925AD3">
      <w:pPr>
        <w:spacing w:line="276" w:lineRule="auto"/>
        <w:rPr>
          <w:rFonts w:ascii="Times New Roman" w:hAnsi="Times New Roman"/>
          <w:b/>
          <w:i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Регламент:</w:t>
      </w:r>
    </w:p>
    <w:p w:rsidR="00FF45DA" w:rsidRPr="00296606" w:rsidRDefault="00FF45DA" w:rsidP="00925AD3">
      <w:pPr>
        <w:spacing w:line="276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296606">
        <w:rPr>
          <w:rFonts w:ascii="Times New Roman" w:hAnsi="Times New Roman"/>
          <w:iCs/>
          <w:sz w:val="24"/>
          <w:szCs w:val="24"/>
        </w:rPr>
        <w:t xml:space="preserve">приветствия до 5 мин </w:t>
      </w:r>
    </w:p>
    <w:p w:rsidR="00FF45DA" w:rsidRPr="00296606" w:rsidRDefault="00FF45DA" w:rsidP="00925AD3">
      <w:pPr>
        <w:spacing w:line="276" w:lineRule="auto"/>
        <w:ind w:firstLine="567"/>
        <w:rPr>
          <w:rFonts w:ascii="Times New Roman" w:hAnsi="Times New Roman"/>
          <w:iCs/>
          <w:sz w:val="24"/>
          <w:szCs w:val="24"/>
        </w:rPr>
      </w:pPr>
      <w:r w:rsidRPr="00296606">
        <w:rPr>
          <w:rFonts w:ascii="Times New Roman" w:hAnsi="Times New Roman"/>
          <w:iCs/>
          <w:sz w:val="24"/>
          <w:szCs w:val="24"/>
        </w:rPr>
        <w:t>доклады и сообщения до 7 минут</w:t>
      </w:r>
    </w:p>
    <w:p w:rsidR="00FF45DA" w:rsidRPr="00296606" w:rsidRDefault="00FF45DA" w:rsidP="00925AD3">
      <w:pPr>
        <w:spacing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96606">
        <w:rPr>
          <w:rFonts w:ascii="Times New Roman" w:hAnsi="Times New Roman"/>
          <w:iCs/>
          <w:sz w:val="28"/>
          <w:szCs w:val="28"/>
        </w:rPr>
        <w:br w:type="page"/>
      </w:r>
      <w:r w:rsidRPr="00296606">
        <w:rPr>
          <w:rFonts w:ascii="Times New Roman" w:hAnsi="Times New Roman"/>
          <w:b/>
          <w:iCs/>
          <w:sz w:val="28"/>
          <w:szCs w:val="28"/>
        </w:rPr>
        <w:lastRenderedPageBreak/>
        <w:t>ОРГАНИЗАЦИОННЫЙ КОМИТЕТ ФОРУМА</w:t>
      </w:r>
    </w:p>
    <w:p w:rsidR="00FF45DA" w:rsidRPr="00296606" w:rsidRDefault="00FF45DA" w:rsidP="00925AD3">
      <w:pPr>
        <w:spacing w:after="0" w:line="27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F45DA" w:rsidRPr="00296606" w:rsidRDefault="00FF45DA" w:rsidP="00925AD3">
      <w:pPr>
        <w:spacing w:after="0"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Cs/>
          <w:sz w:val="28"/>
          <w:szCs w:val="28"/>
          <w:lang w:eastAsia="ru-RU"/>
        </w:rPr>
        <w:t>Сопредседатели оргкомитета:</w:t>
      </w:r>
    </w:p>
    <w:p w:rsidR="00FF45DA" w:rsidRPr="00296606" w:rsidRDefault="00FF45DA" w:rsidP="00925AD3">
      <w:pPr>
        <w:spacing w:after="0" w:line="276" w:lineRule="auto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FF45DA" w:rsidRPr="00296606" w:rsidRDefault="00FF45DA" w:rsidP="00925AD3">
      <w:pPr>
        <w:spacing w:after="0" w:line="276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Тарасов Сергей Валентинович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– 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FF45DA" w:rsidRPr="00296606" w:rsidRDefault="00FF45DA" w:rsidP="00925AD3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</w:p>
    <w:p w:rsidR="00FF45DA" w:rsidRPr="00296606" w:rsidRDefault="00FF45DA" w:rsidP="00925AD3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Еремеев Станислав Германович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 xml:space="preserve">– </w:t>
      </w:r>
      <w:r w:rsidRPr="00296606">
        <w:rPr>
          <w:rFonts w:ascii="Times New Roman" w:hAnsi="Times New Roman"/>
          <w:sz w:val="28"/>
          <w:szCs w:val="28"/>
          <w:shd w:val="clear" w:color="auto" w:fill="FFFFFF"/>
        </w:rPr>
        <w:t>ректор ГАОУ ВО ЛО «ЛГУ им. А.С. Пушкина», председатель комиссии по науке и образованию Общественной палаты СПб, председатель регионального отделения фонда развития гражданского общества</w:t>
      </w:r>
      <w:r w:rsidRPr="00296606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</w:p>
    <w:p w:rsidR="00FF45DA" w:rsidRPr="00296606" w:rsidRDefault="00FF45DA" w:rsidP="00925AD3">
      <w:pPr>
        <w:spacing w:after="0" w:line="276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</w:p>
    <w:p w:rsidR="00FF45DA" w:rsidRPr="00296606" w:rsidRDefault="00FF45DA" w:rsidP="00925AD3">
      <w:pPr>
        <w:spacing w:after="0" w:line="276" w:lineRule="auto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Cs/>
          <w:sz w:val="28"/>
          <w:szCs w:val="28"/>
          <w:lang w:eastAsia="ru-RU"/>
        </w:rPr>
        <w:t>Члены оргкомитета:</w:t>
      </w:r>
    </w:p>
    <w:p w:rsidR="00FF45DA" w:rsidRPr="00296606" w:rsidRDefault="00FF45DA" w:rsidP="00925AD3">
      <w:pPr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Антонова Лидия Николаевна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депутат Государственной Думы, Комитет по образованию и науке (член комитета), действительный член (академик) Российской академии образования, Председатель экспертного совета по специальному образованию при Комитете Государственной Думы Российской Федерации по образованию и науке, 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Жук Александр Иванович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ректор Белорусского государственного педагогического университета имени М. Танка, Председатель Общественного совета по инклюзивному и специальному образованию стран-участников СНГ, 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Богданов Сергей Игоревич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ректор Российского государственного педагогического университета имени А.И. Герцена, член-корреспондент Российской академии образования, доктор филологических наук, профессор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Стрижов Александр Николаевич </w:t>
      </w:r>
      <w:r w:rsidRPr="00296606">
        <w:rPr>
          <w:rFonts w:ascii="Times New Roman" w:hAnsi="Times New Roman"/>
          <w:b/>
          <w:iCs/>
          <w:sz w:val="28"/>
          <w:szCs w:val="28"/>
          <w:lang w:eastAsia="ru-RU"/>
        </w:rPr>
        <w:t xml:space="preserve">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врио ректора Череповецкого государственного университета, кандидат педагогических наук, доцент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Хитрюк Вера Валерьевна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директор Института инклюзивного образования Белорусского государственного педагогического университета им. Максима Танка, заместитель председателя Общественного совета по инклюзивному и специальному образованию стран-участников СНГ, доктор педагогических наук, доцент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Кантор Виталий Зорахович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 xml:space="preserve">проректор по инклюзивному образованию Российского государственного педагогического университета имени А.И.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lastRenderedPageBreak/>
        <w:t>Герцена, член Общественного совета по инклюзивному и специальному образованию стран-участников СНГ, член экспертного совета по специальному образованию при Комитете Государственной Думы по образованию и науке, 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Кобрина Лариса Михайловна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>проректор по научной работе Ленинградского государственного университета имени А.С. Пушкина, член Общественного совета по инклюзивному и специальному образованию стран-участников СНГ, член экспертного совета по специальному образованию при Комитете Государственной Думы по образованию и науке, 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b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Денисова Ольга Александровна – 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 xml:space="preserve">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Череповецкого государственного университета, член Общественного совета по инклюзивному и специальному образованию  стран-участников СНГ, член  экспертного совета по специальному образованию при Комитете </w:t>
      </w:r>
      <w:r w:rsidR="00925AD3">
        <w:rPr>
          <w:rFonts w:ascii="Times New Roman" w:hAnsi="Times New Roman"/>
          <w:iCs/>
          <w:sz w:val="28"/>
          <w:szCs w:val="28"/>
          <w:lang w:eastAsia="ru-RU"/>
        </w:rPr>
        <w:t>Государственной</w:t>
      </w:r>
      <w:r w:rsidRPr="00296606">
        <w:rPr>
          <w:rFonts w:ascii="Times New Roman" w:hAnsi="Times New Roman"/>
          <w:iCs/>
          <w:sz w:val="28"/>
          <w:szCs w:val="28"/>
          <w:lang w:eastAsia="ru-RU"/>
        </w:rPr>
        <w:t xml:space="preserve"> Думы по образованию и  науке, доктор педагогических наук, профессор</w:t>
      </w:r>
      <w:r w:rsidRPr="00296606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296606">
        <w:rPr>
          <w:rFonts w:ascii="Times New Roman" w:hAnsi="Times New Roman"/>
          <w:b/>
          <w:iCs/>
          <w:sz w:val="28"/>
          <w:szCs w:val="28"/>
        </w:rPr>
        <w:br w:type="page"/>
      </w:r>
    </w:p>
    <w:p w:rsidR="00FF45DA" w:rsidRPr="00296606" w:rsidRDefault="00FF45DA" w:rsidP="00925AD3">
      <w:pPr>
        <w:spacing w:before="120" w:after="120" w:line="276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296606">
        <w:rPr>
          <w:rFonts w:ascii="Times New Roman" w:hAnsi="Times New Roman"/>
          <w:b/>
          <w:iCs/>
          <w:sz w:val="28"/>
          <w:szCs w:val="28"/>
        </w:rPr>
        <w:lastRenderedPageBreak/>
        <w:t>Пленарное заседание</w:t>
      </w:r>
    </w:p>
    <w:p w:rsidR="00FF45DA" w:rsidRPr="00296606" w:rsidRDefault="00FF45DA" w:rsidP="00925AD3">
      <w:pPr>
        <w:spacing w:before="120" w:after="120"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22 апреля</w:t>
      </w:r>
    </w:p>
    <w:p w:rsidR="00FF45DA" w:rsidRPr="00296606" w:rsidRDefault="00FF45DA" w:rsidP="00925AD3">
      <w:pPr>
        <w:spacing w:before="120" w:after="120"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Приветственное слово</w:t>
      </w:r>
    </w:p>
    <w:p w:rsidR="00FF45DA" w:rsidRPr="00296606" w:rsidRDefault="00FF45DA" w:rsidP="00925AD3">
      <w:pPr>
        <w:spacing w:before="120" w:after="120" w:line="276" w:lineRule="auto"/>
        <w:rPr>
          <w:rFonts w:ascii="Times New Roman" w:hAnsi="Times New Roman"/>
          <w:b/>
          <w:i/>
          <w:iCs/>
          <w:sz w:val="28"/>
          <w:szCs w:val="28"/>
        </w:rPr>
      </w:pPr>
    </w:p>
    <w:p w:rsidR="00FF45DA" w:rsidRPr="00296606" w:rsidRDefault="00FF45DA" w:rsidP="00925AD3">
      <w:pPr>
        <w:spacing w:line="276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 xml:space="preserve">Тарасов Сергей Валентинович – </w:t>
      </w:r>
      <w:r w:rsidRPr="00296606">
        <w:rPr>
          <w:rFonts w:ascii="Times New Roman" w:hAnsi="Times New Roman"/>
          <w:iCs/>
          <w:sz w:val="28"/>
          <w:szCs w:val="28"/>
        </w:rPr>
        <w:t>председатель Комитета общего и профессионального образования Ленинградской области, 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296606">
        <w:rPr>
          <w:rFonts w:ascii="Times New Roman" w:hAnsi="Times New Roman"/>
          <w:iCs/>
          <w:sz w:val="28"/>
          <w:szCs w:val="28"/>
        </w:rPr>
        <w:t>–</w:t>
      </w:r>
      <w:r w:rsidRPr="00296606">
        <w:rPr>
          <w:rFonts w:ascii="Times New Roman" w:hAnsi="Times New Roman"/>
          <w:sz w:val="28"/>
          <w:szCs w:val="28"/>
          <w:shd w:val="clear" w:color="auto" w:fill="FFFFFF"/>
        </w:rPr>
        <w:t xml:space="preserve"> ректор ГАОУ ВО ЛО «ЛГУ им. А.С. Пушкина», председатель комиссии по науке и образованию Общественной палаты СПб, председатель регионального отделения фонда развития гражданского общества</w:t>
      </w:r>
      <w:r w:rsidR="00296606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296606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</w:p>
    <w:p w:rsidR="00FF45DA" w:rsidRPr="00296606" w:rsidRDefault="00FF45DA" w:rsidP="00925AD3">
      <w:pPr>
        <w:spacing w:line="276" w:lineRule="auto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sz w:val="28"/>
          <w:szCs w:val="28"/>
        </w:rPr>
        <w:br w:type="page"/>
      </w:r>
      <w:r w:rsidRPr="00296606">
        <w:rPr>
          <w:rFonts w:ascii="Times New Roman" w:hAnsi="Times New Roman"/>
          <w:b/>
          <w:i/>
          <w:sz w:val="28"/>
          <w:szCs w:val="28"/>
        </w:rPr>
        <w:lastRenderedPageBreak/>
        <w:t>ОТКРЫТИЕ ФОРУМА</w:t>
      </w:r>
    </w:p>
    <w:p w:rsidR="00FF45DA" w:rsidRPr="0083706D" w:rsidRDefault="00FF45DA" w:rsidP="00925AD3">
      <w:pPr>
        <w:spacing w:before="160" w:line="276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3706D">
        <w:rPr>
          <w:rFonts w:ascii="Times New Roman" w:hAnsi="Times New Roman"/>
          <w:b/>
          <w:i/>
          <w:sz w:val="28"/>
          <w:szCs w:val="28"/>
        </w:rPr>
        <w:t>Антонова Лидия Николаевна</w:t>
      </w:r>
      <w:r w:rsidRPr="0083706D">
        <w:rPr>
          <w:rFonts w:ascii="Times New Roman" w:hAnsi="Times New Roman"/>
          <w:sz w:val="28"/>
          <w:szCs w:val="28"/>
        </w:rPr>
        <w:t xml:space="preserve"> – д</w:t>
      </w:r>
      <w:r w:rsidRPr="0083706D">
        <w:rPr>
          <w:rFonts w:ascii="Times New Roman" w:hAnsi="Times New Roman"/>
          <w:iCs/>
          <w:sz w:val="28"/>
          <w:szCs w:val="28"/>
          <w:lang w:eastAsia="ru-RU"/>
        </w:rPr>
        <w:t xml:space="preserve">епутат Государственной Думы, Комитет по образованию и науке (член комитета), действительный член (академик) Российской академии образования, Председатель экспертного совета по специальному образованию при Комитете Государственной Думы Российской Федерации по образованию и науке, доктор </w:t>
      </w:r>
      <w:r w:rsidR="00296606" w:rsidRPr="0083706D">
        <w:rPr>
          <w:rFonts w:ascii="Times New Roman" w:hAnsi="Times New Roman"/>
          <w:iCs/>
          <w:sz w:val="28"/>
          <w:szCs w:val="28"/>
          <w:lang w:eastAsia="ru-RU"/>
        </w:rPr>
        <w:t>педагогических наук, профессор</w:t>
      </w:r>
    </w:p>
    <w:p w:rsidR="00FF45DA" w:rsidRPr="0083706D" w:rsidRDefault="00FF45DA" w:rsidP="00925AD3">
      <w:pPr>
        <w:spacing w:before="160" w:line="276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3706D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Асмолов Александр Григорьевич – </w:t>
      </w:r>
      <w:r w:rsidRPr="0083706D">
        <w:rPr>
          <w:rFonts w:ascii="Times New Roman" w:hAnsi="Times New Roman"/>
          <w:sz w:val="28"/>
          <w:szCs w:val="28"/>
          <w:shd w:val="clear" w:color="auto" w:fill="FFFFFF"/>
        </w:rPr>
        <w:t xml:space="preserve">член Совета при Президенте Российской Федерации по развитию гражданского общества и правам человека, </w:t>
      </w:r>
      <w:r w:rsidRPr="0083706D">
        <w:rPr>
          <w:rFonts w:ascii="Times New Roman" w:hAnsi="Times New Roman"/>
          <w:iCs/>
          <w:sz w:val="28"/>
          <w:szCs w:val="28"/>
          <w:lang w:eastAsia="ru-RU"/>
        </w:rPr>
        <w:t>заведующий кафедрой психологии личности Московского государственного университета имени М.В. Ломоносова, действительный член Российской академии образования,</w:t>
      </w:r>
      <w:r w:rsidRPr="0083706D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 Школы антропологии будущего РАНХиГС, доктор </w:t>
      </w:r>
      <w:r w:rsidR="00296606" w:rsidRPr="0083706D">
        <w:rPr>
          <w:rFonts w:ascii="Times New Roman" w:hAnsi="Times New Roman"/>
          <w:sz w:val="28"/>
          <w:szCs w:val="28"/>
          <w:shd w:val="clear" w:color="auto" w:fill="FFFFFF"/>
        </w:rPr>
        <w:t>психологических наук, профессор</w:t>
      </w:r>
    </w:p>
    <w:p w:rsidR="00FF45DA" w:rsidRPr="0083706D" w:rsidRDefault="00FF45DA" w:rsidP="00925AD3">
      <w:pPr>
        <w:pStyle w:val="ab"/>
        <w:spacing w:before="160" w:after="160" w:line="276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06D">
        <w:rPr>
          <w:rFonts w:ascii="Times New Roman" w:hAnsi="Times New Roman"/>
          <w:b/>
          <w:bCs/>
          <w:i/>
          <w:iCs/>
          <w:sz w:val="28"/>
          <w:szCs w:val="28"/>
        </w:rPr>
        <w:t xml:space="preserve">Семья Галина Владимировна </w:t>
      </w:r>
      <w:r w:rsidRPr="0083706D">
        <w:rPr>
          <w:rFonts w:ascii="Times New Roman" w:hAnsi="Times New Roman"/>
          <w:bCs/>
          <w:iCs/>
          <w:sz w:val="28"/>
          <w:szCs w:val="28"/>
        </w:rPr>
        <w:t>– Председатель Экспертного совета по специальному образованию при Комитете по образованию и науке Государственной Думы Федерального Собрания Российской Федерации, профессор кафедры психологической антропологии МПГУ, доктор психологических наук, член Координационного совета при Президенте Российской Федерации по реализации Национальной стратегии действий в интересах детей, руководитель рабочей группы «Равные возможности для детей, нуждающихся в особой заботе государства»</w:t>
      </w:r>
    </w:p>
    <w:p w:rsidR="00FF45DA" w:rsidRPr="0083706D" w:rsidRDefault="00FF45DA" w:rsidP="00925AD3">
      <w:pPr>
        <w:pStyle w:val="ab"/>
        <w:spacing w:before="160" w:after="160" w:line="276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3706D">
        <w:rPr>
          <w:rFonts w:ascii="Times New Roman" w:hAnsi="Times New Roman"/>
          <w:b/>
          <w:bCs/>
          <w:i/>
          <w:iCs/>
          <w:sz w:val="28"/>
          <w:szCs w:val="28"/>
        </w:rPr>
        <w:t>Зинченко Юрий Петрович</w:t>
      </w:r>
      <w:r w:rsidRPr="0083706D">
        <w:rPr>
          <w:rFonts w:ascii="Times New Roman" w:hAnsi="Times New Roman"/>
          <w:bCs/>
          <w:iCs/>
          <w:sz w:val="28"/>
          <w:szCs w:val="28"/>
        </w:rPr>
        <w:t xml:space="preserve"> – Президент РАО, декан факультета психологии МГУ им. М.В. Ломоносова, заведующий кафедрой методологии психологии, президент Российского психологического общества, доктор психологических наук, профессор</w:t>
      </w:r>
    </w:p>
    <w:p w:rsidR="00FF45DA" w:rsidRPr="0083706D" w:rsidRDefault="00FF45DA" w:rsidP="00925AD3">
      <w:pPr>
        <w:pStyle w:val="ab"/>
        <w:spacing w:before="160" w:after="160" w:line="276" w:lineRule="auto"/>
        <w:ind w:firstLine="851"/>
        <w:jc w:val="both"/>
        <w:rPr>
          <w:rFonts w:ascii="Times New Roman" w:hAnsi="Times New Roman"/>
          <w:iCs/>
          <w:sz w:val="28"/>
          <w:szCs w:val="28"/>
        </w:rPr>
      </w:pPr>
      <w:r w:rsidRPr="0083706D">
        <w:rPr>
          <w:rFonts w:ascii="Times New Roman" w:hAnsi="Times New Roman"/>
          <w:b/>
          <w:i/>
          <w:iCs/>
          <w:sz w:val="28"/>
          <w:szCs w:val="28"/>
        </w:rPr>
        <w:t xml:space="preserve">Еремеев Станислав Германович </w:t>
      </w:r>
      <w:r w:rsidRPr="0083706D">
        <w:rPr>
          <w:rFonts w:ascii="Times New Roman" w:hAnsi="Times New Roman"/>
          <w:iCs/>
          <w:sz w:val="28"/>
          <w:szCs w:val="28"/>
        </w:rPr>
        <w:t xml:space="preserve">– </w:t>
      </w:r>
      <w:r w:rsidRPr="0083706D">
        <w:rPr>
          <w:rFonts w:ascii="Times New Roman" w:hAnsi="Times New Roman"/>
          <w:sz w:val="28"/>
          <w:szCs w:val="28"/>
          <w:shd w:val="clear" w:color="auto" w:fill="FFFFFF"/>
        </w:rPr>
        <w:t>ректор ГАОУ ВО ЛО «ЛГУ им. А.С. Пушкина», председатель комиссии по науке и образованию Общественной палаты СПб, председатель регионального отделения фонда развития гражданского общества</w:t>
      </w:r>
      <w:r w:rsidR="00296606" w:rsidRPr="0083706D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83706D">
        <w:rPr>
          <w:rFonts w:ascii="Times New Roman" w:hAnsi="Times New Roman"/>
          <w:iCs/>
          <w:sz w:val="28"/>
          <w:szCs w:val="28"/>
        </w:rPr>
        <w:t xml:space="preserve"> доктор экономических наук, профессор</w:t>
      </w:r>
    </w:p>
    <w:p w:rsidR="00FF45DA" w:rsidRPr="0083706D" w:rsidRDefault="00FF45DA" w:rsidP="00925AD3">
      <w:pPr>
        <w:spacing w:before="16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83706D">
        <w:rPr>
          <w:rFonts w:ascii="Times New Roman" w:hAnsi="Times New Roman"/>
          <w:b/>
          <w:i/>
          <w:iCs/>
          <w:sz w:val="28"/>
          <w:szCs w:val="28"/>
        </w:rPr>
        <w:t>Жук Александр Иванович</w:t>
      </w:r>
      <w:r w:rsidRPr="0083706D">
        <w:rPr>
          <w:rFonts w:ascii="Times New Roman" w:hAnsi="Times New Roman"/>
          <w:iCs/>
          <w:sz w:val="28"/>
          <w:szCs w:val="28"/>
        </w:rPr>
        <w:t xml:space="preserve"> – ректор Белорусского государственного педагогического университета имени М. Танка, Председатель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образования, доктор педагогических наук, профессор</w:t>
      </w:r>
    </w:p>
    <w:p w:rsidR="00FF45DA" w:rsidRPr="0083706D" w:rsidRDefault="00FF45DA" w:rsidP="00925AD3">
      <w:pPr>
        <w:spacing w:before="160" w:line="276" w:lineRule="auto"/>
        <w:ind w:firstLine="680"/>
        <w:jc w:val="both"/>
        <w:rPr>
          <w:rFonts w:ascii="Times New Roman" w:hAnsi="Times New Roman"/>
          <w:iCs/>
          <w:sz w:val="28"/>
          <w:szCs w:val="28"/>
        </w:rPr>
      </w:pPr>
      <w:r w:rsidRPr="0083706D">
        <w:rPr>
          <w:rFonts w:ascii="Times New Roman" w:hAnsi="Times New Roman"/>
          <w:b/>
          <w:i/>
          <w:iCs/>
          <w:sz w:val="28"/>
          <w:szCs w:val="28"/>
          <w:lang w:eastAsia="ru-RU"/>
        </w:rPr>
        <w:lastRenderedPageBreak/>
        <w:t xml:space="preserve">Богданов Сергей Игоревич – </w:t>
      </w:r>
      <w:r w:rsidRPr="0083706D">
        <w:rPr>
          <w:rFonts w:ascii="Times New Roman" w:hAnsi="Times New Roman"/>
          <w:iCs/>
          <w:sz w:val="28"/>
          <w:szCs w:val="28"/>
          <w:lang w:eastAsia="ru-RU"/>
        </w:rPr>
        <w:t>р</w:t>
      </w:r>
      <w:r w:rsidRPr="0083706D">
        <w:rPr>
          <w:rFonts w:ascii="Times New Roman" w:hAnsi="Times New Roman"/>
          <w:iCs/>
          <w:sz w:val="28"/>
          <w:szCs w:val="28"/>
        </w:rPr>
        <w:t>ектор Российского государственного педагогического университета имени А.И. Герцена, член-корреспондент Российской академии образования, доктор филологических наук, профессор.</w:t>
      </w:r>
    </w:p>
    <w:p w:rsidR="00FF45DA" w:rsidRPr="0083706D" w:rsidRDefault="00FF45DA" w:rsidP="00925AD3">
      <w:pPr>
        <w:spacing w:before="160" w:line="276" w:lineRule="auto"/>
        <w:ind w:firstLine="680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83706D">
        <w:rPr>
          <w:rFonts w:ascii="Times New Roman" w:hAnsi="Times New Roman"/>
          <w:b/>
          <w:i/>
          <w:iCs/>
          <w:sz w:val="28"/>
          <w:szCs w:val="28"/>
          <w:lang w:eastAsia="ru-RU"/>
        </w:rPr>
        <w:t xml:space="preserve">Стрижов Александр Николаевич – </w:t>
      </w:r>
      <w:r w:rsidRPr="0083706D">
        <w:rPr>
          <w:rFonts w:ascii="Times New Roman" w:hAnsi="Times New Roman"/>
          <w:iCs/>
          <w:sz w:val="28"/>
          <w:szCs w:val="28"/>
          <w:lang w:eastAsia="ru-RU"/>
        </w:rPr>
        <w:t>врио ректора Череповецкого государственного университета, кандидат педагогических наук, доцент</w:t>
      </w:r>
    </w:p>
    <w:p w:rsidR="00FF45DA" w:rsidRPr="00296606" w:rsidRDefault="00FF45DA" w:rsidP="00925AD3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FF45DA" w:rsidRPr="00624D52" w:rsidRDefault="00FF45DA" w:rsidP="00925AD3">
      <w:pPr>
        <w:spacing w:line="276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624D52">
        <w:rPr>
          <w:rFonts w:ascii="Times New Roman" w:hAnsi="Times New Roman"/>
          <w:b/>
          <w:sz w:val="36"/>
          <w:szCs w:val="36"/>
        </w:rPr>
        <w:t>Доклады пленарного заседания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b/>
          <w:i/>
          <w:sz w:val="28"/>
          <w:szCs w:val="28"/>
        </w:rPr>
        <w:t>Малофеев Николай Николаевич</w:t>
      </w:r>
      <w:r w:rsidR="002F1E9D" w:rsidRPr="002F1E9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6606">
        <w:rPr>
          <w:rFonts w:ascii="Times New Roman" w:hAnsi="Times New Roman"/>
          <w:sz w:val="28"/>
          <w:szCs w:val="28"/>
        </w:rPr>
        <w:t>–</w:t>
      </w:r>
      <w:r w:rsidR="002F1E9D" w:rsidRPr="002F1E9D">
        <w:rPr>
          <w:rFonts w:ascii="Times New Roman" w:hAnsi="Times New Roman"/>
          <w:sz w:val="28"/>
          <w:szCs w:val="28"/>
        </w:rPr>
        <w:t xml:space="preserve"> </w:t>
      </w:r>
      <w:r w:rsidRPr="00296606">
        <w:rPr>
          <w:rFonts w:ascii="Times New Roman" w:hAnsi="Times New Roman"/>
          <w:sz w:val="28"/>
          <w:szCs w:val="28"/>
        </w:rPr>
        <w:t>вице-президент РАО, действительный член (академик) Российской академии образования, член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образования, член экспертного совета по специальному образованию при Комитете Государственной Думы Российской Федерации по образованию и науке</w:t>
      </w:r>
      <w:r w:rsidRPr="00296606">
        <w:rPr>
          <w:rFonts w:ascii="Times New Roman" w:hAnsi="Times New Roman"/>
          <w:iCs/>
          <w:sz w:val="28"/>
          <w:szCs w:val="28"/>
        </w:rPr>
        <w:t xml:space="preserve">, </w:t>
      </w:r>
      <w:r w:rsidRPr="00296606">
        <w:rPr>
          <w:rFonts w:ascii="Times New Roman" w:hAnsi="Times New Roman"/>
          <w:sz w:val="28"/>
          <w:szCs w:val="28"/>
        </w:rPr>
        <w:t>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805EBB">
        <w:rPr>
          <w:rFonts w:ascii="Times New Roman" w:hAnsi="Times New Roman"/>
          <w:i/>
          <w:sz w:val="28"/>
          <w:szCs w:val="28"/>
        </w:rPr>
        <w:t>Стратегические направления развития образования детей с инвалидн</w:t>
      </w:r>
      <w:r w:rsidR="001D40EB" w:rsidRPr="00805EBB">
        <w:rPr>
          <w:rFonts w:ascii="Times New Roman" w:hAnsi="Times New Roman"/>
          <w:i/>
          <w:sz w:val="28"/>
          <w:szCs w:val="28"/>
        </w:rPr>
        <w:t>остью и ОВЗ</w:t>
      </w:r>
    </w:p>
    <w:p w:rsidR="00FF45DA" w:rsidRPr="00296606" w:rsidRDefault="00FF45DA" w:rsidP="00925AD3">
      <w:pPr>
        <w:spacing w:before="120" w:after="120" w:line="276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6606">
        <w:rPr>
          <w:rFonts w:ascii="Times New Roman" w:hAnsi="Times New Roman"/>
          <w:b/>
          <w:i/>
          <w:sz w:val="28"/>
          <w:szCs w:val="28"/>
        </w:rPr>
        <w:t>Хитрюк Вера Валерьевна</w:t>
      </w:r>
      <w:r w:rsidRPr="00296606">
        <w:rPr>
          <w:rFonts w:ascii="Times New Roman" w:hAnsi="Times New Roman"/>
          <w:sz w:val="28"/>
          <w:szCs w:val="28"/>
        </w:rPr>
        <w:t xml:space="preserve"> – директор Института инклюзивного образования Белорусского государственного педагогического университета им. Максима Танка, зам. председателя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</w:t>
      </w:r>
      <w:r w:rsidRPr="00EE5DF9">
        <w:rPr>
          <w:rFonts w:ascii="Times New Roman" w:hAnsi="Times New Roman"/>
          <w:iCs/>
          <w:sz w:val="28"/>
          <w:szCs w:val="28"/>
        </w:rPr>
        <w:t>образования</w:t>
      </w:r>
      <w:r w:rsidRPr="00296606">
        <w:rPr>
          <w:rFonts w:ascii="Times New Roman" w:hAnsi="Times New Roman"/>
          <w:sz w:val="28"/>
          <w:szCs w:val="28"/>
        </w:rPr>
        <w:t>, доктор педагогических наук, доцент</w:t>
      </w:r>
    </w:p>
    <w:p w:rsidR="00FF45DA" w:rsidRPr="00296606" w:rsidRDefault="00FF45DA" w:rsidP="00925AD3">
      <w:pPr>
        <w:spacing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96606">
        <w:rPr>
          <w:rFonts w:ascii="Times New Roman" w:hAnsi="Times New Roman"/>
          <w:i/>
          <w:sz w:val="28"/>
          <w:szCs w:val="28"/>
        </w:rPr>
        <w:t>Диверсификация образовательных маршрутов ребенка с особенностями психофизического</w:t>
      </w:r>
      <w:r w:rsidR="00EE5DF9">
        <w:rPr>
          <w:rFonts w:ascii="Times New Roman" w:hAnsi="Times New Roman"/>
          <w:i/>
          <w:sz w:val="28"/>
          <w:szCs w:val="28"/>
        </w:rPr>
        <w:t xml:space="preserve"> развития в Республике Беларусь</w:t>
      </w:r>
    </w:p>
    <w:p w:rsidR="00FF45DA" w:rsidRPr="00296606" w:rsidRDefault="00FF45DA" w:rsidP="00925AD3">
      <w:pPr>
        <w:spacing w:before="120" w:after="120" w:line="276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Шин Агрепина Васильевна</w:t>
      </w:r>
      <w:r w:rsidR="00EE5DF9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296606">
        <w:rPr>
          <w:rFonts w:ascii="Times New Roman" w:hAnsi="Times New Roman"/>
          <w:iCs/>
          <w:sz w:val="28"/>
          <w:szCs w:val="28"/>
        </w:rPr>
        <w:t>– министр дошкольного образования Республики Узбекистан;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Мухиддинова Умида Тулкуновна</w:t>
      </w:r>
      <w:r w:rsidRPr="00296606">
        <w:rPr>
          <w:rFonts w:ascii="Times New Roman" w:hAnsi="Times New Roman"/>
          <w:i/>
          <w:iCs/>
          <w:sz w:val="28"/>
          <w:szCs w:val="28"/>
        </w:rPr>
        <w:t>–</w:t>
      </w:r>
      <w:r w:rsidRPr="00296606">
        <w:rPr>
          <w:rFonts w:ascii="Times New Roman" w:hAnsi="Times New Roman"/>
          <w:iCs/>
          <w:sz w:val="28"/>
          <w:szCs w:val="28"/>
        </w:rPr>
        <w:t xml:space="preserve">начальник отдела по координации деятельности специализированных дошкольных организаций, реабилитации и обеспечении здоровья </w:t>
      </w:r>
      <w:r w:rsidRPr="00EE5DF9">
        <w:rPr>
          <w:rFonts w:ascii="Times New Roman" w:hAnsi="Times New Roman"/>
          <w:sz w:val="28"/>
          <w:szCs w:val="28"/>
        </w:rPr>
        <w:t>детей</w:t>
      </w:r>
      <w:r w:rsidRPr="00296606">
        <w:rPr>
          <w:rFonts w:ascii="Times New Roman" w:hAnsi="Times New Roman"/>
          <w:iCs/>
          <w:sz w:val="28"/>
          <w:szCs w:val="28"/>
        </w:rPr>
        <w:t>, Министерство дошкольного образования Республики Узбекистан;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96606">
        <w:rPr>
          <w:rFonts w:ascii="Times New Roman" w:hAnsi="Times New Roman"/>
          <w:i/>
          <w:iCs/>
          <w:sz w:val="28"/>
          <w:szCs w:val="28"/>
        </w:rPr>
        <w:t>Практическое состояние специального образования для детей дошкольного в</w:t>
      </w:r>
      <w:r w:rsidR="00EE5DF9">
        <w:rPr>
          <w:rFonts w:ascii="Times New Roman" w:hAnsi="Times New Roman"/>
          <w:i/>
          <w:iCs/>
          <w:sz w:val="28"/>
          <w:szCs w:val="28"/>
        </w:rPr>
        <w:t>озраста в Республике Узбекистан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sz w:val="28"/>
          <w:szCs w:val="28"/>
        </w:rPr>
        <w:t>Мовкебаева Зульфия Ахметвалиевна</w:t>
      </w:r>
      <w:r w:rsidR="00CE2EF0" w:rsidRPr="0029660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96606">
        <w:rPr>
          <w:rFonts w:ascii="Times New Roman" w:hAnsi="Times New Roman"/>
          <w:iCs/>
          <w:sz w:val="28"/>
          <w:szCs w:val="28"/>
        </w:rPr>
        <w:t>–</w:t>
      </w:r>
      <w:r w:rsidR="00CE2EF0" w:rsidRPr="00296606">
        <w:rPr>
          <w:rFonts w:ascii="Times New Roman" w:hAnsi="Times New Roman"/>
          <w:iCs/>
          <w:sz w:val="28"/>
          <w:szCs w:val="28"/>
        </w:rPr>
        <w:t xml:space="preserve"> </w:t>
      </w:r>
      <w:r w:rsidR="00CE2EF0" w:rsidRPr="00296606">
        <w:rPr>
          <w:rFonts w:ascii="Times New Roman" w:hAnsi="Times New Roman"/>
          <w:sz w:val="28"/>
          <w:szCs w:val="28"/>
        </w:rPr>
        <w:t>директор Ресурсного консультативного центра по инклюзивному образованию для вузов Республики Казахстан</w:t>
      </w:r>
      <w:r w:rsidRPr="00296606">
        <w:rPr>
          <w:rFonts w:ascii="Times New Roman" w:hAnsi="Times New Roman"/>
          <w:sz w:val="28"/>
          <w:szCs w:val="28"/>
        </w:rPr>
        <w:t xml:space="preserve">, член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образования, </w:t>
      </w:r>
      <w:r w:rsidR="00CE2EF0" w:rsidRPr="00296606">
        <w:rPr>
          <w:rFonts w:ascii="Times New Roman" w:hAnsi="Times New Roman"/>
          <w:sz w:val="28"/>
          <w:szCs w:val="28"/>
        </w:rPr>
        <w:t>доктор педагогических наук, профессор Казахского национального педагогического университета имени Абая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96606">
        <w:rPr>
          <w:rFonts w:ascii="Times New Roman" w:hAnsi="Times New Roman"/>
          <w:i/>
          <w:iCs/>
          <w:sz w:val="28"/>
          <w:szCs w:val="28"/>
        </w:rPr>
        <w:t>Ведущие тенденции развития системы специального и инклюзивного обр</w:t>
      </w:r>
      <w:r w:rsidR="00EE5DF9">
        <w:rPr>
          <w:rFonts w:ascii="Times New Roman" w:hAnsi="Times New Roman"/>
          <w:i/>
          <w:iCs/>
          <w:sz w:val="28"/>
          <w:szCs w:val="28"/>
        </w:rPr>
        <w:t>азования в Республике Казахстан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Муминова Лола Рахимовна</w:t>
      </w:r>
      <w:r w:rsidRPr="00296606"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296606">
        <w:rPr>
          <w:rFonts w:ascii="Times New Roman" w:hAnsi="Times New Roman"/>
          <w:iCs/>
          <w:sz w:val="28"/>
          <w:szCs w:val="28"/>
        </w:rPr>
        <w:t>заместитель директора по науке Республиканского центра социальной адаптации детей, профессор кафедры коррекционной педагогики Ташкентского педагогического университета им. Низами, член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образования, доктор педагогических наук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 w:rsidRPr="00296606">
        <w:rPr>
          <w:rFonts w:ascii="Times New Roman" w:hAnsi="Times New Roman"/>
          <w:i/>
          <w:iCs/>
          <w:sz w:val="28"/>
          <w:szCs w:val="28"/>
        </w:rPr>
        <w:t>Организация инклюзивного образования в Республике Узбекистан</w:t>
      </w:r>
    </w:p>
    <w:p w:rsidR="00FF45DA" w:rsidRPr="00296606" w:rsidRDefault="00FF45DA" w:rsidP="00925AD3">
      <w:pPr>
        <w:spacing w:line="276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Кантор Виталий Зорахович</w:t>
      </w:r>
      <w:r w:rsidRPr="00296606">
        <w:rPr>
          <w:rFonts w:ascii="Times New Roman" w:hAnsi="Times New Roman"/>
          <w:iCs/>
          <w:sz w:val="28"/>
          <w:szCs w:val="28"/>
        </w:rPr>
        <w:t xml:space="preserve"> – проректор по инклюзивному образованию РГПУ им. А.И. Герцена, член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образования, член экспертного совета по специальному образованию при Комитете Государственной Думы Российской Федерации по образованию и науке, доктор педагогических наук, профессор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  <w:r w:rsidRPr="00296606">
        <w:rPr>
          <w:rFonts w:ascii="Times New Roman" w:hAnsi="Times New Roman"/>
          <w:i/>
          <w:iCs/>
          <w:sz w:val="28"/>
          <w:szCs w:val="28"/>
        </w:rPr>
        <w:t>Потребности педагогических коллективов школ в условиях диверсификации образова</w:t>
      </w:r>
      <w:r w:rsidR="00EE5DF9">
        <w:rPr>
          <w:rFonts w:ascii="Times New Roman" w:hAnsi="Times New Roman"/>
          <w:i/>
          <w:iCs/>
          <w:sz w:val="28"/>
          <w:szCs w:val="28"/>
        </w:rPr>
        <w:t>ния слепых и слабовидящих детей</w:t>
      </w:r>
    </w:p>
    <w:p w:rsidR="00FF45DA" w:rsidRPr="00296606" w:rsidRDefault="00FF45DA" w:rsidP="00925AD3">
      <w:pPr>
        <w:spacing w:line="276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Кобрина Лариса Михайловна</w:t>
      </w:r>
      <w:r w:rsidRPr="00296606">
        <w:rPr>
          <w:rFonts w:ascii="Times New Roman" w:hAnsi="Times New Roman"/>
          <w:b/>
          <w:iCs/>
          <w:sz w:val="28"/>
          <w:szCs w:val="28"/>
        </w:rPr>
        <w:t xml:space="preserve"> – </w:t>
      </w:r>
      <w:r w:rsidRPr="00296606">
        <w:rPr>
          <w:rFonts w:ascii="Times New Roman" w:hAnsi="Times New Roman"/>
          <w:iCs/>
          <w:sz w:val="28"/>
          <w:szCs w:val="28"/>
        </w:rPr>
        <w:t xml:space="preserve">проректор по научной работе Ленинградского государственного университета имени А.С. Пушкина, член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</w:t>
      </w:r>
      <w:r w:rsidRPr="00296606">
        <w:rPr>
          <w:rFonts w:ascii="Times New Roman" w:hAnsi="Times New Roman"/>
          <w:iCs/>
          <w:sz w:val="28"/>
          <w:szCs w:val="28"/>
        </w:rPr>
        <w:lastRenderedPageBreak/>
        <w:t>образования, член экспертного совета по специальному образованию при Комитете Государственной Думы Российской Федерации по образованию и науке, доктор педагогических наук, профессор</w:t>
      </w:r>
    </w:p>
    <w:p w:rsidR="00734ABD" w:rsidRPr="00296606" w:rsidRDefault="00734ABD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Алексеева Анастасия Юрьевна</w:t>
      </w:r>
      <w:r w:rsidRPr="00296606">
        <w:rPr>
          <w:rFonts w:ascii="Times New Roman" w:hAnsi="Times New Roman"/>
          <w:iCs/>
          <w:sz w:val="28"/>
          <w:szCs w:val="28"/>
        </w:rPr>
        <w:t xml:space="preserve"> – </w:t>
      </w:r>
      <w:r w:rsidR="00E5746C" w:rsidRPr="00296606">
        <w:rPr>
          <w:rFonts w:ascii="Times New Roman" w:hAnsi="Times New Roman"/>
          <w:iCs/>
          <w:sz w:val="28"/>
          <w:szCs w:val="28"/>
        </w:rPr>
        <w:t xml:space="preserve">директор Государственного бюджетного учреждения дополнительного образования «Ленинградский областной центр </w:t>
      </w:r>
      <w:r w:rsidR="00E5746C" w:rsidRPr="00EE5DF9">
        <w:rPr>
          <w:rFonts w:ascii="Times New Roman" w:hAnsi="Times New Roman"/>
          <w:sz w:val="28"/>
          <w:szCs w:val="28"/>
        </w:rPr>
        <w:t>психолого</w:t>
      </w:r>
      <w:r w:rsidR="00E5746C" w:rsidRPr="00296606">
        <w:rPr>
          <w:rFonts w:ascii="Times New Roman" w:hAnsi="Times New Roman"/>
          <w:iCs/>
          <w:sz w:val="28"/>
          <w:szCs w:val="28"/>
        </w:rPr>
        <w:t>-педагогической, медицинской и социальной помощи»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96606">
        <w:rPr>
          <w:rFonts w:ascii="Times New Roman" w:hAnsi="Times New Roman"/>
          <w:i/>
          <w:iCs/>
          <w:sz w:val="28"/>
          <w:szCs w:val="28"/>
        </w:rPr>
        <w:t xml:space="preserve">Региональная система непрерывной психолого-педагогической </w:t>
      </w:r>
      <w:r w:rsidRPr="00296606">
        <w:rPr>
          <w:rFonts w:ascii="Times New Roman" w:hAnsi="Times New Roman"/>
          <w:i/>
          <w:iCs/>
          <w:sz w:val="28"/>
          <w:szCs w:val="28"/>
        </w:rPr>
        <w:br/>
      </w:r>
      <w:r w:rsidRPr="00296606">
        <w:rPr>
          <w:rFonts w:ascii="Times New Roman" w:hAnsi="Times New Roman"/>
          <w:i/>
          <w:iCs/>
          <w:spacing w:val="-4"/>
          <w:sz w:val="28"/>
          <w:szCs w:val="28"/>
        </w:rPr>
        <w:t>и медико-социальной помощи детям с ограниченными возможностями</w:t>
      </w:r>
      <w:r w:rsidR="00EE5DF9">
        <w:rPr>
          <w:rFonts w:ascii="Times New Roman" w:hAnsi="Times New Roman"/>
          <w:i/>
          <w:iCs/>
          <w:sz w:val="28"/>
          <w:szCs w:val="28"/>
        </w:rPr>
        <w:t xml:space="preserve"> здоровья</w:t>
      </w:r>
    </w:p>
    <w:p w:rsidR="00FF45DA" w:rsidRPr="00296606" w:rsidRDefault="00FF45DA" w:rsidP="00925AD3">
      <w:pPr>
        <w:spacing w:line="276" w:lineRule="auto"/>
        <w:jc w:val="both"/>
        <w:rPr>
          <w:rFonts w:ascii="Times New Roman" w:hAnsi="Times New Roman"/>
          <w:i/>
          <w:iCs/>
          <w:sz w:val="24"/>
          <w:szCs w:val="28"/>
        </w:rPr>
      </w:pP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sz w:val="28"/>
          <w:szCs w:val="28"/>
        </w:rPr>
        <w:t>Денисова Ольга Александровна</w:t>
      </w:r>
      <w:r w:rsidRPr="00296606">
        <w:rPr>
          <w:rFonts w:ascii="Times New Roman" w:hAnsi="Times New Roman"/>
          <w:sz w:val="28"/>
          <w:szCs w:val="28"/>
        </w:rPr>
        <w:t xml:space="preserve"> – заведующая кафедрой дефектологического образования Института педагогики и психологии Череповецкого государственного университета, директор ресурсного учебно-методического центра Северо-Западного Федерального округа ЧГУ, член Общественного совета базовой организации стран-участников СНГ по подготовке, переподготовке и повышению квалификации педагогических работников и специалистов в области инклюзивного и специального образования, член экспертного совета по специальному образованию при Комитете Государственной Думы Российской Федерации по образованию и науке, доктор </w:t>
      </w:r>
      <w:r w:rsidRPr="00EE5DF9">
        <w:rPr>
          <w:rFonts w:ascii="Times New Roman" w:hAnsi="Times New Roman"/>
          <w:iCs/>
          <w:sz w:val="28"/>
          <w:szCs w:val="28"/>
        </w:rPr>
        <w:t>педагогических</w:t>
      </w:r>
      <w:r w:rsidRPr="00296606">
        <w:rPr>
          <w:rFonts w:ascii="Times New Roman" w:hAnsi="Times New Roman"/>
          <w:sz w:val="28"/>
          <w:szCs w:val="28"/>
        </w:rPr>
        <w:t xml:space="preserve"> наук, профессор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296606">
        <w:rPr>
          <w:rFonts w:ascii="Times New Roman" w:hAnsi="Times New Roman"/>
          <w:i/>
          <w:sz w:val="28"/>
          <w:szCs w:val="28"/>
        </w:rPr>
        <w:t>Ресурсная стратегия организации образо</w:t>
      </w:r>
      <w:r w:rsidR="00EE5DF9">
        <w:rPr>
          <w:rFonts w:ascii="Times New Roman" w:hAnsi="Times New Roman"/>
          <w:i/>
          <w:sz w:val="28"/>
          <w:szCs w:val="28"/>
        </w:rPr>
        <w:t>вания лиц с ОВЗ и инвалидностью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296606">
        <w:rPr>
          <w:rFonts w:ascii="Times New Roman" w:hAnsi="Times New Roman"/>
          <w:b/>
          <w:i/>
          <w:iCs/>
          <w:sz w:val="28"/>
          <w:szCs w:val="28"/>
        </w:rPr>
        <w:t>Соловьева Татьяна Александровна</w:t>
      </w:r>
      <w:r w:rsidRPr="00296606">
        <w:rPr>
          <w:rFonts w:ascii="Times New Roman" w:hAnsi="Times New Roman"/>
          <w:iCs/>
          <w:sz w:val="28"/>
          <w:szCs w:val="28"/>
        </w:rPr>
        <w:t xml:space="preserve"> – директор Институт</w:t>
      </w:r>
      <w:r w:rsidR="00EE5DF9">
        <w:rPr>
          <w:rFonts w:ascii="Times New Roman" w:hAnsi="Times New Roman"/>
          <w:iCs/>
          <w:sz w:val="28"/>
          <w:szCs w:val="28"/>
        </w:rPr>
        <w:t>а</w:t>
      </w:r>
      <w:r w:rsidRPr="00296606">
        <w:rPr>
          <w:rFonts w:ascii="Times New Roman" w:hAnsi="Times New Roman"/>
          <w:iCs/>
          <w:sz w:val="28"/>
          <w:szCs w:val="28"/>
        </w:rPr>
        <w:t xml:space="preserve"> коррекционной педагогики </w:t>
      </w:r>
      <w:r w:rsidR="00EE5DF9">
        <w:rPr>
          <w:rFonts w:ascii="Times New Roman" w:hAnsi="Times New Roman"/>
          <w:iCs/>
          <w:sz w:val="28"/>
          <w:szCs w:val="28"/>
        </w:rPr>
        <w:t>Российской академии образования</w:t>
      </w:r>
      <w:r w:rsidRPr="00296606">
        <w:rPr>
          <w:rFonts w:ascii="Times New Roman" w:hAnsi="Times New Roman"/>
          <w:iCs/>
          <w:sz w:val="28"/>
          <w:szCs w:val="28"/>
        </w:rPr>
        <w:t>, член экспертного совета по специальному образованию при Комитете Государственной Думы Российской Федерации по образованию и науке, доктор педагогических наук, доцент</w:t>
      </w:r>
    </w:p>
    <w:p w:rsidR="00FF45DA" w:rsidRPr="00296606" w:rsidRDefault="00FF45DA" w:rsidP="00925AD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296606">
        <w:rPr>
          <w:rFonts w:ascii="Times New Roman" w:hAnsi="Times New Roman"/>
          <w:i/>
          <w:iCs/>
          <w:sz w:val="28"/>
          <w:szCs w:val="28"/>
        </w:rPr>
        <w:t>Вопросы включения в цифровую образовательную среду обучающихся с огран</w:t>
      </w:r>
      <w:r w:rsidR="00EE5DF9">
        <w:rPr>
          <w:rFonts w:ascii="Times New Roman" w:hAnsi="Times New Roman"/>
          <w:i/>
          <w:iCs/>
          <w:sz w:val="28"/>
          <w:szCs w:val="28"/>
        </w:rPr>
        <w:t>иченными возможностями здоровья</w:t>
      </w:r>
    </w:p>
    <w:p w:rsidR="00EE5DF9" w:rsidRDefault="00EE5DF9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D67E46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sz w:val="28"/>
          <w:szCs w:val="28"/>
          <w:lang w:eastAsia="ru-RU"/>
        </w:rPr>
        <w:t xml:space="preserve">Семья Галина Владимировна </w:t>
      </w:r>
      <w:r w:rsidR="00EE5DF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296606">
        <w:rPr>
          <w:rFonts w:ascii="Times New Roman" w:hAnsi="Times New Roman"/>
          <w:sz w:val="28"/>
          <w:szCs w:val="28"/>
          <w:lang w:eastAsia="ru-RU"/>
        </w:rPr>
        <w:t xml:space="preserve">член Координационного совета при Правительстве Российской Федерации по проведению в Российской Федерации Десятилетия детства; председатель Экспертного совета по специальному образованию при Комитете Государственной думы по образованию и науке; сопредседатель Экспертного совета Комитета Госдумы по вопросам семьи, женщин и детей; член Правительственной комиссии по делам несовершеннолетних и защите их прав; член Экспертного совета Министерства </w:t>
      </w:r>
      <w:r w:rsidRPr="00296606">
        <w:rPr>
          <w:rFonts w:ascii="Times New Roman" w:hAnsi="Times New Roman"/>
          <w:sz w:val="28"/>
          <w:szCs w:val="28"/>
          <w:lang w:eastAsia="ru-RU"/>
        </w:rPr>
        <w:lastRenderedPageBreak/>
        <w:t>просвещения Российской Федерации по вопросам опеки и попечительства в отношении несовершеннолетних граждан, доктор психоло</w:t>
      </w:r>
      <w:r w:rsidR="00EE5DF9">
        <w:rPr>
          <w:rFonts w:ascii="Times New Roman" w:hAnsi="Times New Roman"/>
          <w:sz w:val="28"/>
          <w:szCs w:val="28"/>
          <w:lang w:eastAsia="ru-RU"/>
        </w:rPr>
        <w:t>гических наук, профессор МГППУ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6606">
        <w:rPr>
          <w:rFonts w:ascii="Times New Roman" w:hAnsi="Times New Roman"/>
          <w:b/>
          <w:i/>
          <w:sz w:val="28"/>
          <w:szCs w:val="28"/>
          <w:lang w:eastAsia="ru-RU"/>
        </w:rPr>
        <w:t xml:space="preserve">Ослон Вероника Нисоновна </w:t>
      </w:r>
      <w:r w:rsidRPr="00296606">
        <w:rPr>
          <w:rFonts w:ascii="Times New Roman" w:hAnsi="Times New Roman"/>
          <w:sz w:val="28"/>
          <w:szCs w:val="28"/>
          <w:lang w:eastAsia="ru-RU"/>
        </w:rPr>
        <w:t>- кандидат психологических наук, профессор МГППУ</w:t>
      </w:r>
    </w:p>
    <w:p w:rsidR="00FF45DA" w:rsidRPr="00296606" w:rsidRDefault="00FF45DA" w:rsidP="00925AD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296606">
        <w:rPr>
          <w:rFonts w:ascii="Times New Roman" w:hAnsi="Times New Roman"/>
          <w:i/>
          <w:sz w:val="28"/>
          <w:szCs w:val="28"/>
          <w:lang w:eastAsia="ru-RU"/>
        </w:rPr>
        <w:t>Субъективное благополучие детей с ограниченными возможностями здоровья</w:t>
      </w:r>
      <w:r w:rsidR="00EE5DF9">
        <w:rPr>
          <w:rFonts w:ascii="Times New Roman" w:hAnsi="Times New Roman"/>
          <w:i/>
          <w:sz w:val="28"/>
          <w:szCs w:val="28"/>
          <w:lang w:eastAsia="ru-RU"/>
        </w:rPr>
        <w:t xml:space="preserve"> в условиях институционализации</w:t>
      </w:r>
    </w:p>
    <w:p w:rsidR="00FF45DA" w:rsidRPr="00296606" w:rsidRDefault="00FF45DA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FF45DA" w:rsidRDefault="00E15351" w:rsidP="00925AD3">
      <w:pPr>
        <w:spacing w:before="120" w:after="120" w:line="276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15351">
        <w:rPr>
          <w:rFonts w:ascii="Times New Roman" w:hAnsi="Times New Roman"/>
          <w:b/>
          <w:i/>
          <w:sz w:val="28"/>
          <w:szCs w:val="28"/>
          <w:lang w:eastAsia="ru-RU"/>
        </w:rPr>
        <w:t>Сербина Любовь Фёдоровна</w:t>
      </w:r>
      <w:r>
        <w:rPr>
          <w:rFonts w:ascii="Times New Roman" w:hAnsi="Times New Roman"/>
          <w:i/>
          <w:iCs/>
          <w:sz w:val="28"/>
          <w:szCs w:val="28"/>
        </w:rPr>
        <w:t xml:space="preserve"> – </w:t>
      </w:r>
      <w:r w:rsidRPr="00E15351">
        <w:rPr>
          <w:rFonts w:ascii="Times New Roman" w:hAnsi="Times New Roman"/>
          <w:iCs/>
          <w:sz w:val="28"/>
          <w:szCs w:val="28"/>
        </w:rPr>
        <w:t>доктор педагогических наук, профессор, профессор кафедры логопедии Ленинградского государственного университета имени А.С. Пушкина</w:t>
      </w:r>
    </w:p>
    <w:p w:rsidR="00174542" w:rsidRPr="00EE5DF9" w:rsidRDefault="00174542" w:rsidP="00925AD3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EE5DF9">
        <w:rPr>
          <w:rFonts w:ascii="Times New Roman" w:hAnsi="Times New Roman"/>
          <w:i/>
          <w:sz w:val="28"/>
          <w:szCs w:val="28"/>
          <w:lang w:eastAsia="ru-RU"/>
        </w:rPr>
        <w:t>Индивидуализация психолого-педагогического сопровождения и социализации детей с ОВЗ: региональные практики</w:t>
      </w:r>
    </w:p>
    <w:sectPr w:rsidR="00174542" w:rsidRPr="00EE5DF9" w:rsidSect="00E1689D">
      <w:footerReference w:type="default" r:id="rId7"/>
      <w:footerReference w:type="first" r:id="rId8"/>
      <w:pgSz w:w="11906" w:h="16838" w:code="9"/>
      <w:pgMar w:top="993" w:right="1134" w:bottom="1134" w:left="1134" w:header="1021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9C4" w:rsidRDefault="001C09C4" w:rsidP="00063B10">
      <w:pPr>
        <w:spacing w:after="0" w:line="240" w:lineRule="auto"/>
      </w:pPr>
      <w:r>
        <w:separator/>
      </w:r>
    </w:p>
  </w:endnote>
  <w:endnote w:type="continuationSeparator" w:id="0">
    <w:p w:rsidR="001C09C4" w:rsidRDefault="001C09C4" w:rsidP="0006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DA" w:rsidRDefault="005C6AC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9479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5DA" w:rsidRDefault="00FF45DA" w:rsidP="007916AD">
    <w:pPr>
      <w:pStyle w:val="a9"/>
      <w:jc w:val="center"/>
    </w:pPr>
    <w:r>
      <w:t>Санкт-Петербург</w:t>
    </w:r>
  </w:p>
  <w:p w:rsidR="00FF45DA" w:rsidRPr="00EA5873" w:rsidRDefault="00FF45DA" w:rsidP="007916AD">
    <w:pPr>
      <w:pStyle w:val="a9"/>
      <w:jc w:val="center"/>
      <w:rPr>
        <w:lang w:val="en-US"/>
      </w:rPr>
    </w:pPr>
    <w:r>
      <w:t>20</w:t>
    </w:r>
    <w:r>
      <w:rPr>
        <w:lang w:val="en-US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9C4" w:rsidRDefault="001C09C4" w:rsidP="00063B10">
      <w:pPr>
        <w:spacing w:after="0" w:line="240" w:lineRule="auto"/>
      </w:pPr>
      <w:r>
        <w:separator/>
      </w:r>
    </w:p>
  </w:footnote>
  <w:footnote w:type="continuationSeparator" w:id="0">
    <w:p w:rsidR="001C09C4" w:rsidRDefault="001C09C4" w:rsidP="0006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3951"/>
    <w:multiLevelType w:val="hybridMultilevel"/>
    <w:tmpl w:val="9FA8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4D27A35"/>
    <w:multiLevelType w:val="hybridMultilevel"/>
    <w:tmpl w:val="156C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A3B75"/>
    <w:multiLevelType w:val="hybridMultilevel"/>
    <w:tmpl w:val="8DCC3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BE"/>
    <w:rsid w:val="00015176"/>
    <w:rsid w:val="00020A6D"/>
    <w:rsid w:val="000217F4"/>
    <w:rsid w:val="00043D40"/>
    <w:rsid w:val="00052892"/>
    <w:rsid w:val="00054718"/>
    <w:rsid w:val="000610E8"/>
    <w:rsid w:val="00062600"/>
    <w:rsid w:val="00063B10"/>
    <w:rsid w:val="00083509"/>
    <w:rsid w:val="00085B7A"/>
    <w:rsid w:val="00096F92"/>
    <w:rsid w:val="000A18C8"/>
    <w:rsid w:val="000B3963"/>
    <w:rsid w:val="000B7857"/>
    <w:rsid w:val="000C6ECE"/>
    <w:rsid w:val="000D5947"/>
    <w:rsid w:val="000D7407"/>
    <w:rsid w:val="000E3AA9"/>
    <w:rsid w:val="000F3896"/>
    <w:rsid w:val="00101138"/>
    <w:rsid w:val="001529B4"/>
    <w:rsid w:val="00161288"/>
    <w:rsid w:val="001618A5"/>
    <w:rsid w:val="00163DD7"/>
    <w:rsid w:val="00174542"/>
    <w:rsid w:val="0017729F"/>
    <w:rsid w:val="001C09C4"/>
    <w:rsid w:val="001C184C"/>
    <w:rsid w:val="001C579F"/>
    <w:rsid w:val="001D40EB"/>
    <w:rsid w:val="001D6BC2"/>
    <w:rsid w:val="001F0129"/>
    <w:rsid w:val="001F540F"/>
    <w:rsid w:val="001F7547"/>
    <w:rsid w:val="0022393E"/>
    <w:rsid w:val="00223D24"/>
    <w:rsid w:val="00232C0B"/>
    <w:rsid w:val="00245953"/>
    <w:rsid w:val="00250781"/>
    <w:rsid w:val="00255DED"/>
    <w:rsid w:val="002606A4"/>
    <w:rsid w:val="00262163"/>
    <w:rsid w:val="00266B9A"/>
    <w:rsid w:val="002823A3"/>
    <w:rsid w:val="0028324D"/>
    <w:rsid w:val="00293168"/>
    <w:rsid w:val="00293331"/>
    <w:rsid w:val="0029479F"/>
    <w:rsid w:val="00295959"/>
    <w:rsid w:val="00296606"/>
    <w:rsid w:val="002A15F7"/>
    <w:rsid w:val="002B35CF"/>
    <w:rsid w:val="002B6F6C"/>
    <w:rsid w:val="002E0D07"/>
    <w:rsid w:val="002F1E9D"/>
    <w:rsid w:val="002F45F3"/>
    <w:rsid w:val="002F70DB"/>
    <w:rsid w:val="002F7750"/>
    <w:rsid w:val="0030713A"/>
    <w:rsid w:val="00330F3B"/>
    <w:rsid w:val="003521F1"/>
    <w:rsid w:val="003526AC"/>
    <w:rsid w:val="0035551B"/>
    <w:rsid w:val="00370072"/>
    <w:rsid w:val="00376331"/>
    <w:rsid w:val="003945D5"/>
    <w:rsid w:val="003A64A7"/>
    <w:rsid w:val="003C742F"/>
    <w:rsid w:val="003D0942"/>
    <w:rsid w:val="003D1D85"/>
    <w:rsid w:val="003D2E45"/>
    <w:rsid w:val="003F3CD6"/>
    <w:rsid w:val="00412DCD"/>
    <w:rsid w:val="00413626"/>
    <w:rsid w:val="004161C2"/>
    <w:rsid w:val="00430A67"/>
    <w:rsid w:val="004411E5"/>
    <w:rsid w:val="00441DD4"/>
    <w:rsid w:val="00464510"/>
    <w:rsid w:val="00464C77"/>
    <w:rsid w:val="004722DF"/>
    <w:rsid w:val="004938F8"/>
    <w:rsid w:val="00496E40"/>
    <w:rsid w:val="004A1DD2"/>
    <w:rsid w:val="004A650E"/>
    <w:rsid w:val="004A71E3"/>
    <w:rsid w:val="004C173E"/>
    <w:rsid w:val="004C62D1"/>
    <w:rsid w:val="004D4255"/>
    <w:rsid w:val="004E0981"/>
    <w:rsid w:val="00506341"/>
    <w:rsid w:val="005107F1"/>
    <w:rsid w:val="00510B6F"/>
    <w:rsid w:val="005337AB"/>
    <w:rsid w:val="00536C8A"/>
    <w:rsid w:val="00554F81"/>
    <w:rsid w:val="005807AE"/>
    <w:rsid w:val="00596B54"/>
    <w:rsid w:val="005C51B1"/>
    <w:rsid w:val="005C6ACA"/>
    <w:rsid w:val="005E1312"/>
    <w:rsid w:val="005E1AA3"/>
    <w:rsid w:val="005F2ACA"/>
    <w:rsid w:val="00604D39"/>
    <w:rsid w:val="00610B90"/>
    <w:rsid w:val="00612A23"/>
    <w:rsid w:val="00614D2C"/>
    <w:rsid w:val="00615CD6"/>
    <w:rsid w:val="00622A23"/>
    <w:rsid w:val="00624D52"/>
    <w:rsid w:val="00626A7A"/>
    <w:rsid w:val="006304B9"/>
    <w:rsid w:val="006353D2"/>
    <w:rsid w:val="006450F3"/>
    <w:rsid w:val="00651D28"/>
    <w:rsid w:val="006558D8"/>
    <w:rsid w:val="006647FF"/>
    <w:rsid w:val="00675102"/>
    <w:rsid w:val="00676DA0"/>
    <w:rsid w:val="00680287"/>
    <w:rsid w:val="00681293"/>
    <w:rsid w:val="006851BE"/>
    <w:rsid w:val="0069142B"/>
    <w:rsid w:val="006B6F7F"/>
    <w:rsid w:val="006C0D59"/>
    <w:rsid w:val="006C62CC"/>
    <w:rsid w:val="006D060D"/>
    <w:rsid w:val="006D3059"/>
    <w:rsid w:val="006D54D8"/>
    <w:rsid w:val="006E3403"/>
    <w:rsid w:val="006F0CE3"/>
    <w:rsid w:val="00705916"/>
    <w:rsid w:val="007074C5"/>
    <w:rsid w:val="00707E13"/>
    <w:rsid w:val="007150F6"/>
    <w:rsid w:val="00715903"/>
    <w:rsid w:val="00716109"/>
    <w:rsid w:val="00734ABD"/>
    <w:rsid w:val="00735898"/>
    <w:rsid w:val="007372C3"/>
    <w:rsid w:val="00747339"/>
    <w:rsid w:val="007473A4"/>
    <w:rsid w:val="007520F8"/>
    <w:rsid w:val="0075356F"/>
    <w:rsid w:val="00754D90"/>
    <w:rsid w:val="00776F44"/>
    <w:rsid w:val="00783E6A"/>
    <w:rsid w:val="00785694"/>
    <w:rsid w:val="007916AD"/>
    <w:rsid w:val="007A7DCC"/>
    <w:rsid w:val="007B0F1A"/>
    <w:rsid w:val="007D193F"/>
    <w:rsid w:val="007D2885"/>
    <w:rsid w:val="007E7385"/>
    <w:rsid w:val="007F3BD3"/>
    <w:rsid w:val="007F5873"/>
    <w:rsid w:val="007F74AE"/>
    <w:rsid w:val="008007C7"/>
    <w:rsid w:val="00805EBB"/>
    <w:rsid w:val="0081014F"/>
    <w:rsid w:val="00810932"/>
    <w:rsid w:val="0081168B"/>
    <w:rsid w:val="00815926"/>
    <w:rsid w:val="0083706D"/>
    <w:rsid w:val="00841811"/>
    <w:rsid w:val="00841892"/>
    <w:rsid w:val="00842E80"/>
    <w:rsid w:val="00853E6D"/>
    <w:rsid w:val="0087371F"/>
    <w:rsid w:val="00877852"/>
    <w:rsid w:val="008A1367"/>
    <w:rsid w:val="008A2D5A"/>
    <w:rsid w:val="008A7D17"/>
    <w:rsid w:val="008B2A53"/>
    <w:rsid w:val="008B4A71"/>
    <w:rsid w:val="008E7B88"/>
    <w:rsid w:val="008F2391"/>
    <w:rsid w:val="008F3F68"/>
    <w:rsid w:val="008F52B7"/>
    <w:rsid w:val="00904249"/>
    <w:rsid w:val="009059BA"/>
    <w:rsid w:val="00905BE0"/>
    <w:rsid w:val="00906A0B"/>
    <w:rsid w:val="0091143B"/>
    <w:rsid w:val="0091610B"/>
    <w:rsid w:val="00916375"/>
    <w:rsid w:val="00917F7D"/>
    <w:rsid w:val="00922A47"/>
    <w:rsid w:val="00923584"/>
    <w:rsid w:val="00925AD3"/>
    <w:rsid w:val="009312DD"/>
    <w:rsid w:val="00933983"/>
    <w:rsid w:val="009656FF"/>
    <w:rsid w:val="00967AF9"/>
    <w:rsid w:val="00971D1C"/>
    <w:rsid w:val="0098353D"/>
    <w:rsid w:val="00983B90"/>
    <w:rsid w:val="0098647A"/>
    <w:rsid w:val="009940BB"/>
    <w:rsid w:val="009972B7"/>
    <w:rsid w:val="009B478F"/>
    <w:rsid w:val="009B6904"/>
    <w:rsid w:val="009C25F2"/>
    <w:rsid w:val="009C5ACB"/>
    <w:rsid w:val="009F1AF6"/>
    <w:rsid w:val="00A067F5"/>
    <w:rsid w:val="00A110D3"/>
    <w:rsid w:val="00A205B0"/>
    <w:rsid w:val="00A22052"/>
    <w:rsid w:val="00A33BDA"/>
    <w:rsid w:val="00A370BD"/>
    <w:rsid w:val="00A4327E"/>
    <w:rsid w:val="00A47B73"/>
    <w:rsid w:val="00A574E8"/>
    <w:rsid w:val="00A6677C"/>
    <w:rsid w:val="00A73542"/>
    <w:rsid w:val="00A837A9"/>
    <w:rsid w:val="00A94B29"/>
    <w:rsid w:val="00AB2257"/>
    <w:rsid w:val="00AB56A0"/>
    <w:rsid w:val="00AB76CC"/>
    <w:rsid w:val="00AE2591"/>
    <w:rsid w:val="00AF1886"/>
    <w:rsid w:val="00B00273"/>
    <w:rsid w:val="00B115EF"/>
    <w:rsid w:val="00B247C1"/>
    <w:rsid w:val="00B26786"/>
    <w:rsid w:val="00B3544B"/>
    <w:rsid w:val="00B365C9"/>
    <w:rsid w:val="00B50951"/>
    <w:rsid w:val="00B51B2E"/>
    <w:rsid w:val="00B52A05"/>
    <w:rsid w:val="00B6330E"/>
    <w:rsid w:val="00B75268"/>
    <w:rsid w:val="00B809B6"/>
    <w:rsid w:val="00B92063"/>
    <w:rsid w:val="00B92B64"/>
    <w:rsid w:val="00B92F44"/>
    <w:rsid w:val="00BA5E8D"/>
    <w:rsid w:val="00BA6F16"/>
    <w:rsid w:val="00BB02B4"/>
    <w:rsid w:val="00BB5D8D"/>
    <w:rsid w:val="00BC57FF"/>
    <w:rsid w:val="00BD6827"/>
    <w:rsid w:val="00BE229C"/>
    <w:rsid w:val="00BF28E2"/>
    <w:rsid w:val="00C02882"/>
    <w:rsid w:val="00C33D87"/>
    <w:rsid w:val="00C40282"/>
    <w:rsid w:val="00C42FB0"/>
    <w:rsid w:val="00C67559"/>
    <w:rsid w:val="00C716F6"/>
    <w:rsid w:val="00C80BF8"/>
    <w:rsid w:val="00C85397"/>
    <w:rsid w:val="00C853A4"/>
    <w:rsid w:val="00C86975"/>
    <w:rsid w:val="00C97B1D"/>
    <w:rsid w:val="00CA0BE2"/>
    <w:rsid w:val="00CB4889"/>
    <w:rsid w:val="00CB7699"/>
    <w:rsid w:val="00CC2E01"/>
    <w:rsid w:val="00CD366A"/>
    <w:rsid w:val="00CE2EF0"/>
    <w:rsid w:val="00CE3C4E"/>
    <w:rsid w:val="00CF1413"/>
    <w:rsid w:val="00CF74A2"/>
    <w:rsid w:val="00D023AD"/>
    <w:rsid w:val="00D126BA"/>
    <w:rsid w:val="00D23C09"/>
    <w:rsid w:val="00D23FEB"/>
    <w:rsid w:val="00D31AD5"/>
    <w:rsid w:val="00D34F98"/>
    <w:rsid w:val="00D36324"/>
    <w:rsid w:val="00D40F20"/>
    <w:rsid w:val="00D40F38"/>
    <w:rsid w:val="00D421B0"/>
    <w:rsid w:val="00D424FA"/>
    <w:rsid w:val="00D43CA8"/>
    <w:rsid w:val="00D65D3E"/>
    <w:rsid w:val="00D67E46"/>
    <w:rsid w:val="00D93EA1"/>
    <w:rsid w:val="00D9428A"/>
    <w:rsid w:val="00DA2E17"/>
    <w:rsid w:val="00DB3C3D"/>
    <w:rsid w:val="00DD7546"/>
    <w:rsid w:val="00E07BBC"/>
    <w:rsid w:val="00E15351"/>
    <w:rsid w:val="00E1689D"/>
    <w:rsid w:val="00E30DE6"/>
    <w:rsid w:val="00E43F06"/>
    <w:rsid w:val="00E53995"/>
    <w:rsid w:val="00E5746C"/>
    <w:rsid w:val="00E63205"/>
    <w:rsid w:val="00E84637"/>
    <w:rsid w:val="00EA5873"/>
    <w:rsid w:val="00EC3895"/>
    <w:rsid w:val="00EE2EAB"/>
    <w:rsid w:val="00EE5DF9"/>
    <w:rsid w:val="00F15F5A"/>
    <w:rsid w:val="00F263E3"/>
    <w:rsid w:val="00F302FA"/>
    <w:rsid w:val="00F33463"/>
    <w:rsid w:val="00F437BE"/>
    <w:rsid w:val="00F460BD"/>
    <w:rsid w:val="00F4679E"/>
    <w:rsid w:val="00F5235E"/>
    <w:rsid w:val="00F64DB4"/>
    <w:rsid w:val="00FA124B"/>
    <w:rsid w:val="00FA4989"/>
    <w:rsid w:val="00FA6B9C"/>
    <w:rsid w:val="00FA72FB"/>
    <w:rsid w:val="00FB3AEA"/>
    <w:rsid w:val="00FB6A5C"/>
    <w:rsid w:val="00FD31D4"/>
    <w:rsid w:val="00FF45DA"/>
    <w:rsid w:val="00FF48C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B9CA1FE-D725-4816-A72B-C202DC14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9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92F4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2F44"/>
    <w:rPr>
      <w:rFonts w:ascii="Calibri Light" w:hAnsi="Calibri Light" w:cs="Times New Roman"/>
      <w:b/>
      <w:bCs/>
      <w:color w:val="2E74B5"/>
      <w:sz w:val="28"/>
      <w:szCs w:val="28"/>
    </w:rPr>
  </w:style>
  <w:style w:type="character" w:styleId="a3">
    <w:name w:val="Strong"/>
    <w:uiPriority w:val="99"/>
    <w:qFormat/>
    <w:rsid w:val="00614D2C"/>
    <w:rPr>
      <w:rFonts w:cs="Times New Roman"/>
      <w:b/>
    </w:rPr>
  </w:style>
  <w:style w:type="paragraph" w:styleId="a4">
    <w:name w:val="List Paragraph"/>
    <w:basedOn w:val="a"/>
    <w:uiPriority w:val="99"/>
    <w:qFormat/>
    <w:rsid w:val="00D40F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0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02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063B10"/>
    <w:rPr>
      <w:rFonts w:cs="Times New Roman"/>
    </w:rPr>
  </w:style>
  <w:style w:type="paragraph" w:styleId="a9">
    <w:name w:val="footer"/>
    <w:basedOn w:val="a"/>
    <w:link w:val="aa"/>
    <w:uiPriority w:val="99"/>
    <w:rsid w:val="00063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063B10"/>
    <w:rPr>
      <w:rFonts w:cs="Times New Roman"/>
    </w:rPr>
  </w:style>
  <w:style w:type="paragraph" w:styleId="ab">
    <w:name w:val="No Spacing"/>
    <w:uiPriority w:val="99"/>
    <w:qFormat/>
    <w:rsid w:val="008E7B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2</cp:revision>
  <cp:lastPrinted>2020-03-19T12:32:00Z</cp:lastPrinted>
  <dcterms:created xsi:type="dcterms:W3CDTF">2021-01-21T07:27:00Z</dcterms:created>
  <dcterms:modified xsi:type="dcterms:W3CDTF">2021-01-21T07:27:00Z</dcterms:modified>
</cp:coreProperties>
</file>