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44.04.03 Специальное (дефектологическое) образование</w:t>
      </w: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 Логопедическая работа в системе образования и здравоохранения</w:t>
      </w: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7F63FB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рабочей программе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2.В.</w:t>
      </w:r>
      <w:proofErr w:type="gramEnd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 (П) ТЕХНОЛОГИЧЕСКАЯ (ПРОЕКТНО-ТЕХНОЛОГИЧЕСКАЯ) ПРАКТИКА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F1C70" w:rsidRPr="001F1C70" w:rsidRDefault="001F1C70" w:rsidP="001F1C7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1. Универсальные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1F1C70" w:rsidRPr="001F1C70" w:rsidTr="001243AA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Категория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универсальных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Код и наименование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1F1C70" w:rsidRPr="001F1C70" w:rsidTr="001243AA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F1C70" w:rsidRPr="001F1C70" w:rsidTr="001243AA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1F1C70" w:rsidRPr="001F1C70" w:rsidTr="001243AA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F1C70" w:rsidRPr="001F1C70" w:rsidTr="001243AA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1F1C70" w:rsidRPr="001F1C70" w:rsidTr="001243AA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1F1C70" w:rsidRPr="001F1C70" w:rsidTr="001243AA">
        <w:trPr>
          <w:trHeight w:val="7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УК-2 Способен управлять проектом на всех этапах его жизненного цикла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1F1C70" w:rsidRPr="001F1C70" w:rsidTr="001243AA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1F1C70" w:rsidRPr="001F1C70" w:rsidTr="001243AA">
        <w:trPr>
          <w:trHeight w:val="6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2.3 Проектирует решение конкретных задач проекта, выбирая оптимальный способ их решения, исходя из действующих правовых норм и имеющихся ресурсов и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ограничений</w:t>
            </w:r>
          </w:p>
        </w:tc>
      </w:tr>
      <w:tr w:rsidR="001F1C70" w:rsidRPr="001F1C70" w:rsidTr="001243AA">
        <w:trPr>
          <w:trHeight w:val="6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2.4 Качественно решает </w:t>
            </w:r>
            <w:r w:rsidRPr="001F1C70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 xml:space="preserve">конкретные </w:t>
            </w:r>
            <w:r w:rsidRPr="001F1C70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 xml:space="preserve">задачи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(исследования, проекта, деятельности) за установленное время. Оценивает риски и результаты проекта</w:t>
            </w:r>
          </w:p>
        </w:tc>
      </w:tr>
      <w:tr w:rsidR="001F1C70" w:rsidRPr="001F1C70" w:rsidTr="001243AA">
        <w:trPr>
          <w:trHeight w:val="5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2.5 Публично представляет результаты проекта, вступает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в обсуждение хода и результатов проекта</w:t>
            </w:r>
          </w:p>
        </w:tc>
      </w:tr>
      <w:tr w:rsidR="001F1C70" w:rsidRPr="001F1C70" w:rsidTr="001243AA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 xml:space="preserve">УК-6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Способен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1F1C70" w:rsidRPr="001F1C70" w:rsidTr="001243AA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1F1C70" w:rsidRPr="001F1C70" w:rsidTr="001243AA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1F1C70" w:rsidRPr="001F1C70" w:rsidTr="001243AA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1F1C70" w:rsidRPr="001F1C70" w:rsidTr="001243AA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3. Профессиональные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F1C70" w:rsidRPr="001F1C70" w:rsidTr="001243AA">
        <w:tc>
          <w:tcPr>
            <w:tcW w:w="1835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1F1C70" w:rsidRPr="001F1C70" w:rsidTr="001243AA">
        <w:tc>
          <w:tcPr>
            <w:tcW w:w="10485" w:type="dxa"/>
            <w:gridSpan w:val="4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1F1C70" w:rsidRPr="001F1C70" w:rsidTr="001243AA">
        <w:trPr>
          <w:trHeight w:val="940"/>
        </w:trPr>
        <w:tc>
          <w:tcPr>
            <w:tcW w:w="1835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1F1C70" w:rsidRPr="001F1C70" w:rsidTr="001243AA">
        <w:trPr>
          <w:trHeight w:val="938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1F1C70" w:rsidRPr="001F1C70" w:rsidTr="001243AA">
        <w:trPr>
          <w:trHeight w:val="938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ТЕХНОЛОГИЧЕСКОЙ (ПРОЕКТНО-ТЕХНОЛОГИЧЕСКОЙ) ПРАКТИКИ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 структуре ОП</w:t>
      </w: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технологической (проектно-технологическая) практики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закрепление знаний, навыков и умений проектирования коррекционно-развивающих, образовательных и реабилитационных технологий.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прохождения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проектно-технологической практики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интереса к проектно-технологической деятельности (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исследовательской, творческой, информационной, </w:t>
      </w:r>
      <w:proofErr w:type="spellStart"/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ролево</w:t>
      </w:r>
      <w:proofErr w:type="spellEnd"/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-игровой, практико-ориентированной)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выработка потребности в самообразовании;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психологическими и педагогическими технологиями, систематизация и обращение полученной информации в личные знания;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образовательного потенциала лиц с ОВЗ в различных социально-институциональных условиях с целью прогнозирования и проектирования индивидуальных маршрутов развития и образования;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изучение, проектирование, реализация процессов образования, </w:t>
      </w:r>
      <w:proofErr w:type="spellStart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реабилитации, социальной адаптации лиц с нарушениями речи и лиц с ОВЗ с использованием инновационных технологий;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проектирование коррекционно-образовательной среды и методического обеспечения;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разработка инновационных психолого-педагогических технологий с целью оптимизации образовательно-коррекционного и реабилитационного процессов;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-проектирование и реализация моделей психолого-педагогического сопровождения процессов обучения, социализации и профессионального самоопределения лиц с нарушениями речи и ОВЗ;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проектирование научно обоснованных психолого-педагогических технологий;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 проектной деятельностью обучающихся.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Практика значима для обеспечения единства теоретической и практической подготовки магистрантов, комплексного формирования системы профессиональных знаний и организационных умений. 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(проектно-технологическая) практика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первом семестре второго года обучения и способствует изучению таких специальных дисциплин как: «Организация работы школьного логопеда», «Организация работы логопедической помощи детям дошкольного возраста в системе образования», «Организация и содержание логопедической помощи в системе здравоохранения» «Психолого-педагогическая диагностика развития детей с ограниченными возможностями здоровья», «Логопедическая работа по преодолению фонетико-фонематического недоразвития», «Логопедическая работа по преодолению общего недоразвития речи», «Логопедическая работа по преодолению нарушений письменной речи», «Организация и содержание медико-</w:t>
      </w:r>
      <w:proofErr w:type="spellStart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псхолого</w:t>
      </w:r>
      <w:proofErr w:type="spellEnd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-педагогической помощи пациентам с заиканием», «Организация и содержание логопедической помощи в системе здравоохранения», «Научно-исследовательская работа», «Преддипломная практика» и др.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учебной практики необходимо для изучения специальных курсов по профилю магистерской подготовки, проведения самостоятельных исследований, написания магистерской выпускной работы.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ТЕХНОЛОГИЧЕСКОЙ (ПРОЕКТНО-ТЕХНОЛОГИЧЕСКОЙ) ПРАКТИКИ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 виды ВЫПОЛНЯЕМЫХ работ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зачетных </w:t>
      </w:r>
      <w:proofErr w:type="gramStart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единиц, </w:t>
      </w:r>
      <w:r w:rsidRPr="001F1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  <w:r w:rsidRPr="001F1C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216/6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216/6</w:t>
            </w:r>
          </w:p>
        </w:tc>
      </w:tr>
    </w:tbl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рабочей программе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</w:t>
      </w:r>
      <w:proofErr w:type="gramStart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2.В.</w:t>
      </w:r>
      <w:proofErr w:type="gramEnd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02(У) УЧЕБНАЯ ОЗНАКОМИТЕЛЬНАЯ ПРАКТИКА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F1C70" w:rsidRPr="001F1C70" w:rsidRDefault="001F1C70" w:rsidP="001F1C7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1. Универсальные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1F1C70" w:rsidRPr="001F1C70" w:rsidTr="001243AA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Категория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универсальных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Код и наименование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1F1C70" w:rsidRPr="001F1C70" w:rsidTr="001243AA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F1C70" w:rsidRPr="001F1C70" w:rsidTr="001243AA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1F1C70" w:rsidRPr="001F1C70" w:rsidTr="001243AA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F1C70" w:rsidRPr="001F1C70" w:rsidTr="001243AA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1F1C70" w:rsidRPr="001F1C70" w:rsidTr="001243AA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1F1C70" w:rsidRPr="001F1C70" w:rsidTr="001243AA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 xml:space="preserve">УК-6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Способен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1F1C70" w:rsidRPr="001F1C70" w:rsidTr="001243AA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1F1C70" w:rsidRPr="001F1C70" w:rsidTr="001243AA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1F1C70" w:rsidRPr="001F1C70" w:rsidTr="001243AA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1F1C70" w:rsidRPr="001F1C70" w:rsidTr="001243AA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F1C70" w:rsidRPr="001F1C70" w:rsidTr="001243AA">
        <w:tc>
          <w:tcPr>
            <w:tcW w:w="1835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1F1C70" w:rsidRPr="001F1C70" w:rsidTr="001243AA">
        <w:tc>
          <w:tcPr>
            <w:tcW w:w="10485" w:type="dxa"/>
            <w:gridSpan w:val="4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1F1C70" w:rsidRPr="001F1C70" w:rsidTr="001243AA">
        <w:trPr>
          <w:trHeight w:val="551"/>
        </w:trPr>
        <w:tc>
          <w:tcPr>
            <w:tcW w:w="1835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умением адаптировать диагностический материал с учетом степени и характера проблем в развитии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ПРАКТИКИ: ОЗНАКОМИТЕЛЬНАЯ ПРАКТИКА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учебной практики: ознакомительная практика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 ознакомление с системой профессионально-педагогических компетенций, составляющих организацию и содержание деятельности логопеда образовательных организаций, организаций здравоохранения.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Формирование у магистрантов первоначальных представлений об организации логопедической деятельности,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первичных профессиональных умений и навыков, формирование </w:t>
      </w:r>
      <w:r w:rsidRPr="001F1C7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л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ичностных качеств, необходимых для решения профессиональных задач и успешного осуществления профессиональной деятельности.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Практика значима для обеспечения единства теоретической и практической подготовки магистрантов, комплексного формирования системы первичных профессиональных знаний и организационных умений. 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ознакомительной практики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заключаются в следующем: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студентов со структурой образовательных </w:t>
      </w:r>
      <w:r w:rsidRPr="001F1C70"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организаций </w:t>
      </w:r>
      <w:proofErr w:type="spellStart"/>
      <w:r w:rsidRPr="001F1C70">
        <w:rPr>
          <w:rFonts w:ascii="Times New Roman" w:eastAsia="Calibri" w:hAnsi="Times New Roman" w:cs="Times New Roman"/>
          <w:sz w:val="24"/>
          <w:szCs w:val="24"/>
        </w:rPr>
        <w:t>системя</w:t>
      </w:r>
      <w:proofErr w:type="spellEnd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(по месту практики).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практических знаний о видах профессиональной деятельности по направлению подготовки "Логопедическая работа в системе образования и здравоохранения".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первого опыта профессиональной деятельности (или закрепление и дальнейшее развитие опыта профессиональной деятельности для лиц, работающих по специальности).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документооборотом и делопроизводством в соответствующих организациях.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Овладение формами организации работы логопеда с лицами с нарушениями речи в образовательных организациях, организациях системы здравоохранения.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Формирование навыков анализа деятельности логопеда, его педагогического опыта и овладения им.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практических знаний о профессиональной этике логопеда.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первоначальной информации для научно-исследовательской работы и подготовки магистерской диссертации.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углубление теоретической </w:t>
      </w:r>
      <w:r w:rsidRPr="001F1C7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подготовки обучающихся.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ознакомительная практика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первом семестре первого года обучения и способствует изучению таких специальных дисциплин как: «Организация работы школьного логопеда», «Организация работы логопедической помощи детям дошкольного возраста в системе образования», «Логопедическая работа в структуре психолого-медико-педагогической комиссии», и др.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моменту прохождения учебной практики магистрант должен знать перечень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F1C70"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здравоохранения, в которых осуществляется логопедическая деятельность. 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учебной практики необходимо для изучения специальных курсов по профилю магистерской подготовки, проведения самостоятельных исследований, написания магистерской выпускной работы.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ПРАКТИКИ: ОЗНАКОМИТЕЛЬНАЯ ПРАКТИКА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и виды ВЫПОЛНЯЕМЫХ работ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216 зачетных единиц, 6 академических часов.</w:t>
      </w:r>
      <w:r w:rsidRPr="001F1C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216/6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216/6</w:t>
            </w:r>
          </w:p>
        </w:tc>
      </w:tr>
    </w:tbl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рабочей программе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2.В.</w:t>
      </w:r>
      <w:proofErr w:type="gramEnd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03(П) ПРОИЗВОДСТВЕННАЯ ПРАКТИКА</w:t>
      </w:r>
    </w:p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ПРАКТИКА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F1C70" w:rsidRPr="001F1C70" w:rsidRDefault="001F1C70" w:rsidP="001F1C7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1. Универсальные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10490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1F1C70" w:rsidRPr="001F1C70" w:rsidTr="001243AA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Категория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универсальных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Код и наименование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1F1C70" w:rsidRPr="001F1C70" w:rsidTr="001243AA">
        <w:trPr>
          <w:trHeight w:val="8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Межкультурное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 xml:space="preserve">УК-5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Способен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</w:t>
            </w:r>
            <w:r w:rsidRPr="001F1C70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 xml:space="preserve">ровать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учитывать разнообразие культур в процессе межкультурного взаимодействия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1F1C70" w:rsidRPr="001F1C70" w:rsidTr="001243AA">
        <w:trPr>
          <w:trHeight w:val="18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1F1C70" w:rsidRPr="001F1C70" w:rsidTr="001243AA">
        <w:trPr>
          <w:trHeight w:val="7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успешного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выполнения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задач и усиления социальной интеграции</w:t>
            </w:r>
          </w:p>
        </w:tc>
      </w:tr>
      <w:tr w:rsidR="001F1C70" w:rsidRPr="001F1C70" w:rsidTr="001243AA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 xml:space="preserve">УК-6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Способен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и реализовывать приоритеты собственной деятельности и способы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1F1C70" w:rsidRPr="001F1C70" w:rsidTr="001243AA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1F1C70" w:rsidRPr="001F1C70" w:rsidTr="001243AA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1F1C70" w:rsidRPr="001F1C70" w:rsidTr="001243AA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1F1C70" w:rsidRPr="001F1C70" w:rsidTr="001243AA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F1C70" w:rsidRPr="001F1C70" w:rsidTr="001243AA">
        <w:tc>
          <w:tcPr>
            <w:tcW w:w="1835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1F1C70" w:rsidRPr="001F1C70" w:rsidTr="001243AA">
        <w:tc>
          <w:tcPr>
            <w:tcW w:w="10485" w:type="dxa"/>
            <w:gridSpan w:val="4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1F1C70" w:rsidRPr="001F1C70" w:rsidTr="001243AA">
        <w:trPr>
          <w:trHeight w:val="551"/>
        </w:trPr>
        <w:tc>
          <w:tcPr>
            <w:tcW w:w="1835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ПРАКТИКИ: ПЕДАГОГИЧЕСКАЯ ПРАКТИКА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 структуре ОП</w:t>
      </w: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Производственная практика: педагогическая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составной частью учебного процесса. Она представляет большие возможности для закрепления знаний и умений, полученных в ходе изучения общенаучных и профессиональных дисциплин, способствует формированию профессиональных компетенций в ходе непосредственной педагогической деятельности.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производственной практики: педагогическая практика </w:t>
      </w:r>
      <w:r w:rsidRPr="001F1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методологической грамотности магистранта как базовой основы развития его педагогической компетенции путем освоения современных требований, методов и средств организации педагогической деятельности, осуществления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коррекционной, реабилитационной, диагностической, консультативной, научно-исследовательской деятельности,</w:t>
      </w:r>
      <w:r w:rsidRPr="001F1C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 опыта её осуществления в образовательной организации.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производственной практики: педагогическая практика</w:t>
      </w:r>
      <w:r w:rsidRPr="001F1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углубление и закрепление теоретических знаний по курсам общетеоретических и специальных дисциплин, изучаемым магистрантами в течение учебного года;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практических навыков профессиональной деятельности по избранной специальности;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- формирование знаний по содержанию логопедического сопровождения детей, подростков и взрослых с нарушениями речи;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lastRenderedPageBreak/>
        <w:t>- формирование знаний об особенностях психофизиологического развития детей с нарушениями речи, психических и личностных особенностей лиц с нарушениями речи;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- овладение методами логопедического (психолого-педагогического обследования детей, подростков и взрослых с нарушениями речи, методами воспитания и обучения детей и подростков с нарушениями речи,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- овладение методами логопедической (коррекционно-развивающей) работы с детьми с нарушениями речи; восстановительного обучения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больных с локальным поражением мозга;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- овладение методическими подходами к разработке индивидуальных и групповых коррекционно-образовательных программ для детей, подростков и взрослых с нарушениями речи в условиях взаимодействия специалистов педагогического коллектива, программ восстановительного обучения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больных с локальным поражением мозга;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- овладение методами использования наглядно-дидактических и технически средств в педагогической работе с лицами с нарушениями речи;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- овладение видами и формами логопедической документации;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- овладение</w:t>
      </w:r>
      <w:r w:rsidRPr="001F1C7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технологиями мониторинга и прогнозирования возможностей </w:t>
      </w:r>
      <w:proofErr w:type="spellStart"/>
      <w:r w:rsidRPr="001F1C70">
        <w:rPr>
          <w:rFonts w:ascii="Times New Roman" w:eastAsia="Calibri" w:hAnsi="Times New Roman" w:cs="Times New Roman"/>
          <w:spacing w:val="1"/>
          <w:sz w:val="24"/>
          <w:szCs w:val="24"/>
        </w:rPr>
        <w:t>психоречевого</w:t>
      </w:r>
      <w:proofErr w:type="spellEnd"/>
      <w:r w:rsidRPr="001F1C7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развития и обучения детей с речевыми нарушениями; возможностей эффективного преодоления речевых нарушений у подростков и взрослых;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- умением анализировать программно-методическую литературу;</w:t>
      </w:r>
    </w:p>
    <w:p w:rsidR="001F1C70" w:rsidRPr="001F1C70" w:rsidRDefault="001F1C70" w:rsidP="001F1C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- умением анализировать занятия и другие формы логопедической работы с лицами с нарушениями речи; </w:t>
      </w:r>
    </w:p>
    <w:p w:rsidR="001F1C70" w:rsidRPr="001F1C70" w:rsidRDefault="001F1C70" w:rsidP="001F1C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- умением осуществлять логопедическое обследование детей, подростков и взрослых с нарушениями речи;</w:t>
      </w:r>
    </w:p>
    <w:p w:rsidR="001F1C70" w:rsidRPr="001F1C70" w:rsidRDefault="001F1C70" w:rsidP="001F1C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- умением составлять характеристику речевого статуса лиц с нарушением речи; </w:t>
      </w:r>
    </w:p>
    <w:p w:rsidR="001F1C70" w:rsidRPr="001F1C70" w:rsidRDefault="001F1C70" w:rsidP="001F1C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 - овладение навыками планирования и реализации логопедической (</w:t>
      </w:r>
      <w:proofErr w:type="spellStart"/>
      <w:r w:rsidRPr="001F1C70">
        <w:rPr>
          <w:rFonts w:ascii="Times New Roman" w:eastAsia="Calibri" w:hAnsi="Times New Roman" w:cs="Times New Roman"/>
          <w:sz w:val="24"/>
          <w:szCs w:val="24"/>
        </w:rPr>
        <w:t>коррекционнно</w:t>
      </w:r>
      <w:proofErr w:type="spellEnd"/>
      <w:r w:rsidRPr="001F1C70">
        <w:rPr>
          <w:rFonts w:ascii="Times New Roman" w:eastAsia="Calibri" w:hAnsi="Times New Roman" w:cs="Times New Roman"/>
          <w:sz w:val="24"/>
          <w:szCs w:val="24"/>
        </w:rPr>
        <w:t>-развивающей) работы с детьми с нарушениями речи, направленной на развитие у детей сенсомоторных функций, речи, познавательных функций;</w:t>
      </w:r>
    </w:p>
    <w:p w:rsidR="001F1C70" w:rsidRPr="001F1C70" w:rsidRDefault="001F1C70" w:rsidP="001F1C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>- овладение навыками планирования и реализации логопедической работы с подростками и взрослыми;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решать актуальные коррекционно-педагогических задачи при обеспечении взаимодействия с работниками образовательного учреждения или учреждения здравоохранения;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умением осуществлять консультирование родителей (законных представителей) детей с ОВЗ, а также родственников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больных с локальным поражением мозга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организации и реализации индивидуальных образовательных и реабилитационных психолого-педагогических программ, а также оптимизации социально-средовых условий жизнедеятельности;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умением осуществлять проектирование коррекционно-образовательной и реабилитационной среды и методического обеспечения;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- умением осуществлять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эффективности коррекционно-педагогического и восстановительного воздействия;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навыками </w:t>
      </w:r>
      <w:r w:rsidRPr="001F1C70">
        <w:rPr>
          <w:rFonts w:ascii="Times New Roman" w:eastAsia="Calibri" w:hAnsi="Times New Roman" w:cs="Times New Roman"/>
          <w:sz w:val="24"/>
          <w:szCs w:val="24"/>
        </w:rPr>
        <w:t>осуществлять диагностику и прогнозировать показатели речевого и психофизического состояния лиц с нарушениями речи;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- формирование способности делать выводы о значении результатов конкретного исследования для разработки соответствующей области педагогической науки, о </w:t>
      </w:r>
      <w:r w:rsidRPr="001F1C70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внедрение разработанных положений и идей в педагогическую практику.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профессиональных педагогических компетенций, связанных с проектированием и реализацией учебно-воспитательного процесса преподавания логопедии в системе профессионального образования;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у магистрантов готовности применять современные формы и методы преподавания логопедии в своей педагогической деятельности;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развитие и закрепление навыков подготовки методических разработок, подбора литературы и методического обеспечения для различных форм учебных занятий: лекций, практических занятий;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стимулирование магистрантов к информационно-поисковой деятельности в целях совершенствования различных профессиональных умений в области преподавания логопедии;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навыков научно-исследовательской деятельности.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Производственная практика: педагогическая практика</w:t>
      </w:r>
      <w:r w:rsidRPr="001F1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во втором семестре первого курса и втором семестре второго курса и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изучению таких дисциплин, как: «Медико-биологические основы специального образования», «Психолого-педагогическая диагностика развития детей с ограниченными возможностями здоровья», «Логопедическая работа по преодолению фонетико-фонематического недоразвития», «Логопедическая работа по преодолению общего недоразвития речи», «Логопедическая работа по преодолению нарушений письменной речи», «Организация и содержание медико-</w:t>
      </w:r>
      <w:proofErr w:type="spellStart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псхолого</w:t>
      </w:r>
      <w:proofErr w:type="spellEnd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-педагогической помощи пациентам с заиканием» и др.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практики необходимо для изучения специальных курсов по профилю магистерской подготовки, проведения самостоятельных исследований, овладения навыками преподавательской деятельности, написания магистерской выпускной работы.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ПРОИЗВОДСТВЕННАЯ ПРАКТИКА: ПЕДАГОГИЧЕСКАЯ ПРАКТИКА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 виды ВЫПОЛНЯЕМЫХ работ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216 зачетных единиц, 6 академических часов.</w:t>
      </w:r>
      <w:r w:rsidRPr="001F1C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216/6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216/6</w:t>
            </w:r>
          </w:p>
        </w:tc>
      </w:tr>
    </w:tbl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рабочей программе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01(У) УЧЕБНАЯ ПРАКТИКА </w:t>
      </w:r>
    </w:p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НАУЧНО-ИССЛЕДОВАТЕЛЬСКАЯ РАБОТА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F1C70" w:rsidRPr="001F1C70" w:rsidRDefault="001F1C70" w:rsidP="001F1C7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Cs w:val="20"/>
          <w:lang w:eastAsia="ru-RU"/>
        </w:rPr>
        <w:lastRenderedPageBreak/>
        <w:t>1. Универсальные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1F1C70" w:rsidRPr="001F1C70" w:rsidTr="001243AA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Категория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универсальных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Код и наименование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1F1C70" w:rsidRPr="001F1C70" w:rsidTr="001243AA">
        <w:trPr>
          <w:trHeight w:val="7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УК-2 Способен управлять проектом на всех этапах его жизненного цикла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1F1C70" w:rsidRPr="001F1C70" w:rsidTr="001243AA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1F1C70" w:rsidRPr="001F1C70" w:rsidTr="001243AA">
        <w:trPr>
          <w:trHeight w:val="6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2.3 Проектирует решение конкретных задач проекта, выбирая оптимальный способ их решения, исходя из действующих правовых норм и имеющихся ресурсов и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ограничений</w:t>
            </w:r>
          </w:p>
        </w:tc>
      </w:tr>
      <w:tr w:rsidR="001F1C70" w:rsidRPr="001F1C70" w:rsidTr="001243AA">
        <w:trPr>
          <w:trHeight w:val="6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2.4 Качественно решает </w:t>
            </w:r>
            <w:r w:rsidRPr="001F1C70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 xml:space="preserve">конкретные </w:t>
            </w:r>
            <w:r w:rsidRPr="001F1C70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 xml:space="preserve">задачи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(исследования, проекта, деятельности) за установленное время. Оценивает риски и результаты проекта</w:t>
            </w:r>
          </w:p>
        </w:tc>
      </w:tr>
      <w:tr w:rsidR="001F1C70" w:rsidRPr="001F1C70" w:rsidTr="001243AA">
        <w:trPr>
          <w:trHeight w:val="5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2.5 Публично представляет результаты проекта, вступает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в обсуждение хода и результатов проекта</w:t>
            </w:r>
          </w:p>
        </w:tc>
      </w:tr>
      <w:tr w:rsidR="001F1C70" w:rsidRPr="001F1C70" w:rsidTr="001243AA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 xml:space="preserve">УК-6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Способен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1F1C70" w:rsidRPr="001F1C70" w:rsidTr="001243AA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1F1C70" w:rsidRPr="001F1C70" w:rsidTr="001243AA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1F1C70" w:rsidRPr="001F1C70" w:rsidTr="001243AA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1F1C70" w:rsidRPr="001F1C70" w:rsidTr="001243AA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Style w:val="2"/>
        <w:tblW w:w="10485" w:type="dxa"/>
        <w:tblInd w:w="-856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F1C70" w:rsidRPr="001F1C70" w:rsidTr="001243AA">
        <w:tc>
          <w:tcPr>
            <w:tcW w:w="1835" w:type="dxa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1F1C70" w:rsidRPr="001F1C70" w:rsidTr="001243AA">
        <w:tc>
          <w:tcPr>
            <w:tcW w:w="10485" w:type="dxa"/>
            <w:gridSpan w:val="4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1F1C70" w:rsidRPr="001F1C70" w:rsidTr="001243AA">
        <w:trPr>
          <w:trHeight w:val="415"/>
        </w:trPr>
        <w:tc>
          <w:tcPr>
            <w:tcW w:w="1835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способы сбора, оформления и интерпретации экспериментальных данных;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требования к написанию и оформлению научных текстов.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планировать и проводить экспериментальное исследование;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методами проведения экспериментального исследования;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умением создавать и оформлять связный научный текст.</w:t>
            </w:r>
          </w:p>
        </w:tc>
      </w:tr>
      <w:tr w:rsidR="001F1C70" w:rsidRPr="001F1C70" w:rsidTr="001243AA">
        <w:trPr>
          <w:trHeight w:val="704"/>
        </w:trPr>
        <w:tc>
          <w:tcPr>
            <w:tcW w:w="1835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дизонтогенеза</w:t>
            </w:r>
            <w:proofErr w:type="spell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ИПК3.2 Умеет: </w:t>
            </w:r>
            <w:proofErr w:type="gram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разрабатывать  программу</w:t>
            </w:r>
            <w:proofErr w:type="gram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 психолого-педагогического обследования;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применять разные методы проведения обследования;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реабилитанта</w:t>
            </w:r>
            <w:proofErr w:type="spell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реабилитанта</w:t>
            </w:r>
            <w:proofErr w:type="spell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ab/>
              <w:t>обследования;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реабилитантов</w:t>
            </w:r>
            <w:proofErr w:type="spell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1F1C70" w:rsidRPr="001F1C70" w:rsidTr="001243AA">
        <w:tc>
          <w:tcPr>
            <w:tcW w:w="10485" w:type="dxa"/>
            <w:gridSpan w:val="4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разрабатывать индивидуальные маршруты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психолого-педагогической и социокультурной реабилитации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ПРАКТИКИ: НАУЧНО-ИССЛЕДОВАТЕЛЬСКАЯ РАБОТА </w:t>
      </w: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СТРУКТУРЕ ОП: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учебной практики: научно-исследовательская работа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формирование у магистранта научно-исследовательского опыта деятельности в профессиональном сообществе и утверждения себя как исследователя, способного вести самостоятельную работу.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практики - научно-исследовательская работа заключаются в следующем: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формирование способности обзора и анализа научной литературы, выбора направления и темы научного исследования, формулирования научных проблем и гипотез;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 развитие профессиональных знаний, соответствующих профилю научного исследования;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закрепление необходимых компетенций научно-исследовательской деятельности;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выработка умений и навыков проведения научных исследований;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проведения научных дискуссий и презентации;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первоначальной информации для научно-исследовательской работы и подготовки магистерской диссертации;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закрепление и углубление теоретической </w:t>
      </w:r>
      <w:r w:rsidRPr="001F1C7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подготовки обучающихся.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результате прохождения практики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магистрант должен: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и систематизировать достижения российских и зарубежных исследований в области специального образования и смежных отраслей знаний;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-провести анализ научно-теоретической литературы по проблеме исследования;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разработать стратегии, структуру и порядок осуществления научно-исследовательской работы;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способность к осуществлению профессионального и личностного самообразования</w:t>
      </w:r>
    </w:p>
    <w:p w:rsidR="001F1C70" w:rsidRPr="001F1C70" w:rsidRDefault="001F1C70" w:rsidP="001F1C70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научиться работать с различными источниками </w:t>
      </w:r>
      <w:r w:rsidRPr="001F1C7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информации.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 работа является частью научно-исследовательской практики магистрантов, обеспечивающей возможности взаимодействия магистрантов и ведущих ученых. Практика направлена на формирование у магистров навыков исследовательской работы и подготовки магистерской диссертации. Практика направлена на углубление и систематизацию теоретико-методологической подготовки магистранта, практическое овладение им технологией научно-исследовательской деятельности, приобретение и совершенствование практических навыков выполнения опытно-экспериментальной работы.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научно-исследовательская работа осуществляется во втором семестре первого года обучения и способствует усвоению магистрантами таких дисциплин, как: «Методология психолого-педагогического исследования в дефектологии», «Основы организации научно-исследовательской работы в дефектологии», «Психолого-педагогическая диагностика развития детей с ограниченными возможностями здоровья», «Методы математической статистики в дефектологии» и др.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Практика значима для обеспечения единства теоретической и практической подготовки магистрантов, комплексного формирования системы профессиональных знаний и организационных умений.  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учебной практики необходимо для изучения специальных курсов по профилю магистерской подготовки, проведения самостоятельных исследований, написания магистерской выпускной работы.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ПРАКТИКИ: НАУЧНО-ИССЛЕДОВАТЕЛЬСКАЯ РАБОТА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 виды ВЫПОЛНЯЕМЫХ работ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288 зачетных единиц, 8</w:t>
      </w:r>
      <w:r w:rsidRPr="001F1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часов.</w:t>
      </w:r>
      <w:r w:rsidRPr="001F1C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288/8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288/8</w:t>
            </w:r>
          </w:p>
        </w:tc>
      </w:tr>
    </w:tbl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C70" w:rsidRP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1F1C70" w:rsidRP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рабочей программе практики</w:t>
      </w: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02(П) ПРОИЗВОДСТВЕННАЯ ПРАКТИКА </w:t>
      </w: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НАУЧНО-ИССЛЕДОВАТЕЛЬСКАЯ РАБОТА 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F1C70" w:rsidRPr="001F1C70" w:rsidRDefault="001F1C70" w:rsidP="001F1C7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1. Универсальные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1F1C70" w:rsidRPr="001F1C70" w:rsidTr="001243AA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Категория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универсальных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Код и наименование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1F1C70" w:rsidRPr="001F1C70" w:rsidTr="001243AA">
        <w:trPr>
          <w:trHeight w:val="7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УК-2 Способен управлять проектом на всех этапах его жизненного цикла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1F1C70" w:rsidRPr="001F1C70" w:rsidTr="001243AA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1F1C70" w:rsidRPr="001F1C70" w:rsidTr="001243AA">
        <w:trPr>
          <w:trHeight w:val="6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2.3 Проектирует решение конкретных задач проекта, выбирая оптимальный способ их решения, исходя из действующих правовых норм и имеющихся ресурсов и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ограничений</w:t>
            </w:r>
          </w:p>
        </w:tc>
      </w:tr>
      <w:tr w:rsidR="001F1C70" w:rsidRPr="001F1C70" w:rsidTr="001243AA">
        <w:trPr>
          <w:trHeight w:val="6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2.4 Качественно решает </w:t>
            </w:r>
            <w:r w:rsidRPr="001F1C70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 xml:space="preserve">конкретные </w:t>
            </w:r>
            <w:r w:rsidRPr="001F1C70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 xml:space="preserve">задачи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(исследования, проекта, деятельности) за установленное время. Оценивает риски и результаты проекта</w:t>
            </w:r>
          </w:p>
        </w:tc>
      </w:tr>
      <w:tr w:rsidR="001F1C70" w:rsidRPr="001F1C70" w:rsidTr="001243AA">
        <w:trPr>
          <w:trHeight w:val="5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2.5 Публично представляет результаты проекта, вступает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в обсуждение хода и результатов проекта</w:t>
            </w:r>
          </w:p>
        </w:tc>
      </w:tr>
      <w:tr w:rsidR="001F1C70" w:rsidRPr="001F1C70" w:rsidTr="001243AA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 xml:space="preserve">УК-6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Способен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1F1C70" w:rsidRPr="001F1C70" w:rsidTr="001243AA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1F1C70" w:rsidRPr="001F1C70" w:rsidTr="001243AA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1F1C70" w:rsidRPr="001F1C70" w:rsidTr="001243AA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1F1C70" w:rsidRPr="001F1C70" w:rsidTr="001243AA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Style w:val="2"/>
        <w:tblW w:w="10485" w:type="dxa"/>
        <w:tblInd w:w="-856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F1C70" w:rsidRPr="001F1C70" w:rsidTr="001243AA">
        <w:tc>
          <w:tcPr>
            <w:tcW w:w="1835" w:type="dxa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1F1C70" w:rsidRPr="001F1C70" w:rsidTr="001243AA">
        <w:tc>
          <w:tcPr>
            <w:tcW w:w="10485" w:type="dxa"/>
            <w:gridSpan w:val="4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1F1C70" w:rsidRPr="001F1C70" w:rsidTr="001243AA">
        <w:trPr>
          <w:trHeight w:val="415"/>
        </w:trPr>
        <w:tc>
          <w:tcPr>
            <w:tcW w:w="1835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способы сбора, оформления и интерпретации экспериментальных данных;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требования к написанию и оформлению научных текстов.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планировать и проводить экспериментальное исследование;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методами проведения экспериментального исследования;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умением создавать и оформлять связный научный текст.</w:t>
            </w:r>
          </w:p>
        </w:tc>
      </w:tr>
      <w:tr w:rsidR="001F1C70" w:rsidRPr="001F1C70" w:rsidTr="001243AA">
        <w:trPr>
          <w:trHeight w:val="704"/>
        </w:trPr>
        <w:tc>
          <w:tcPr>
            <w:tcW w:w="1835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дизонтогенеза</w:t>
            </w:r>
            <w:proofErr w:type="spell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ИПК3.2 Умеет: </w:t>
            </w:r>
            <w:proofErr w:type="gram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разрабатывать  программу</w:t>
            </w:r>
            <w:proofErr w:type="gram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 психолого-педагогического обследования;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применять разные методы проведения обследования;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реабилитанта</w:t>
            </w:r>
            <w:proofErr w:type="spell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реабилитанта</w:t>
            </w:r>
            <w:proofErr w:type="spell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ab/>
              <w:t>обследования;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реабилитантов</w:t>
            </w:r>
            <w:proofErr w:type="spellEnd"/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1F1C70" w:rsidRPr="001F1C70" w:rsidTr="001243AA">
        <w:tc>
          <w:tcPr>
            <w:tcW w:w="10485" w:type="dxa"/>
            <w:gridSpan w:val="4"/>
          </w:tcPr>
          <w:p w:rsidR="001F1C70" w:rsidRPr="001F1C70" w:rsidRDefault="001F1C70" w:rsidP="001F1C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b/>
                <w:sz w:val="20"/>
                <w:szCs w:val="20"/>
              </w:rPr>
              <w:t>Тип задач профессиональной деятельности: методический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разрабатывать индивидуальные маршруты</w:t>
            </w:r>
          </w:p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психолого-педагогической и социокультурной реабилитации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</w:tcPr>
          <w:p w:rsidR="001F1C70" w:rsidRPr="001F1C70" w:rsidRDefault="001F1C70" w:rsidP="001F1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1C70">
              <w:rPr>
                <w:rFonts w:ascii="Times New Roman" w:eastAsia="Times New Roman" w:hAnsi="Times New Roman"/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ПРАКТИКИ: НАУЧНО-ИССЛЕДОВАТЕЛЬСКАЯ РАБОТА </w:t>
      </w: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СТРУКТУРЕ ОП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производственной практики: научно-исследовательская работа: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</w:t>
      </w:r>
      <w:r w:rsidRPr="001F1C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закрепление на практике знаний, умений и навыков, позволяющих эффективно решать профессиональные задачи в рамках научно-исследовательской деятельности.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производственной практики: </w:t>
      </w:r>
      <w:r w:rsidRPr="001F1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научно-исследовательская работа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этап (2 курс 1 семестр)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формирование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к самостоятельному освоению и применению новых методов и технологий исследования в диагностической деятельности;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к проектированию и внедрению психолого-педагогических технологий выявления нарушений в развитии</w:t>
      </w:r>
      <w:r w:rsidRPr="001F1C7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осуществлять комплексное психолого-педагогического изучение с целью выявления особенностей психофизического развития и организации медико-психолого-педагогического сопровождения детей с ОВЗ;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проводить научный эксперимент;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1C7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навыков использования научного подхода к анализу полученных экспериментальным путем фактов, требующих всестороннего рассмотрения, во всех отношениях, в многообразии диалектических связей внутри их и между ними;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1C7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умения использовать методы статико-математической обработки экспериментально полученных фактов;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1C7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умений собирать, анализировать и обобщать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научный материал, разрабатывать научные предложения и научные идеи в процессе подготовки выпускной квалификационной работы; 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этап (2 курс 2 семестр)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профессиональных знаний, соответствующих профилю научного исследования;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закрепление необходимых компетенций научно-исследовательской деятельности;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публичных выступлений, научных дискуссий и презентаций;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навыков проектирования и внедрения научно обоснованных психолого-педагогических технологий;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 закрепление навыков самостоятельной научно-исследовательской работы.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 работа обеспечивает возможности взаимодействия магистрантов и ведущих ученых. Практика направлена на формирование и развитие у магистров навыков исследовательской работы. Практика направлена на углубление и систематизацию теоретико-методологической подготовки магистранта, практическое овладение им технологией научно-исследовательской деятельности, приобретение и совершенствование практических навыков выполнения опытно-экспериментальной работы.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Производственная практика научно-исследовательская работа осуществляется в первом семестре второго года обучения и во втором семестре второго года обучения и способствует усвоению магистрантами таких дисциплин, как: «Методология психолого-педагогического исследования в дефектологии», «Основы организации научно-исследовательской работы в дефектологии», «Психолого-педагогическая диагностика развития детей с ограниченными возможностями здоровья», «Методы математической статистики в дефектологии», «Логопедическая работа по преодолению фонетико-фонематического недоразвития», «Логопедическая работа по преодолению общего недоразвития речи», «Организация работы логопедической помощи детям дошкольного возраста в системе образования», «Логопедическая работа в структуре психолого-медико-педагогической комиссии», «Организация и содержание логопедической помощи в системе здравоохранения» и др.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Практика значима для обеспечения единства теоретической и практической подготовки магистрантов, комплексного формирования системы профессиональных знаний и организационных умений.  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практики необходимо для изучения специальных курсов по профилю магистерской подготовки, проведения самостоятельных исследований, написания магистерской выпускной работы.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ПРАКТИКИ: НАУЧНО-ИССЛЕДОВАТЕЛЬСКАЯ РАБОТА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 виды ВЫПОЛНЯЕМЫХ работ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</w:t>
      </w:r>
      <w:proofErr w:type="gramStart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зачетных</w:t>
      </w:r>
      <w:proofErr w:type="gramEnd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единиц, </w:t>
      </w:r>
      <w:r w:rsidRPr="001F1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часа.</w:t>
      </w:r>
      <w:r w:rsidRPr="001F1C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432/12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216/6</w:t>
            </w:r>
          </w:p>
        </w:tc>
      </w:tr>
    </w:tbl>
    <w:p w:rsid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C70" w:rsidRP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1F1C70" w:rsidRP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рабочей программе практики</w:t>
      </w:r>
    </w:p>
    <w:p w:rsidR="001F1C70" w:rsidRPr="001F1C70" w:rsidRDefault="001F1C70" w:rsidP="001F1C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03(</w:t>
      </w:r>
      <w:proofErr w:type="spellStart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</w:t>
      </w:r>
      <w:proofErr w:type="spellEnd"/>
      <w:r w:rsidRPr="001F1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ПРЕДДИПЛОМНАЯ ПРАКТИКА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F1C70" w:rsidRPr="001F1C70" w:rsidRDefault="001F1C70" w:rsidP="001F1C7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1. Универсальные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1049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439"/>
        <w:gridCol w:w="6095"/>
      </w:tblGrid>
      <w:tr w:rsidR="001F1C70" w:rsidRPr="001F1C70" w:rsidTr="001243AA">
        <w:trPr>
          <w:trHeight w:val="780"/>
        </w:trPr>
        <w:tc>
          <w:tcPr>
            <w:tcW w:w="1701" w:type="dxa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lastRenderedPageBreak/>
              <w:t xml:space="preserve">Категория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универсальных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Код и наименование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gridSpan w:val="2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1F1C70" w:rsidRPr="001F1C70" w:rsidTr="001243AA">
        <w:trPr>
          <w:trHeight w:val="783"/>
        </w:trPr>
        <w:tc>
          <w:tcPr>
            <w:tcW w:w="1701" w:type="dxa"/>
            <w:vMerge w:val="restart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2255" w:type="dxa"/>
            <w:vMerge w:val="restart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УК-2 Способен управлять проектом на всех этапах его жизненного цикла</w:t>
            </w:r>
          </w:p>
        </w:tc>
        <w:tc>
          <w:tcPr>
            <w:tcW w:w="6534" w:type="dxa"/>
            <w:gridSpan w:val="2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1F1C70" w:rsidRPr="001F1C70" w:rsidTr="001243AA">
        <w:trPr>
          <w:trHeight w:val="420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1F1C70" w:rsidRPr="001F1C70" w:rsidTr="001243AA">
        <w:trPr>
          <w:trHeight w:val="654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2.3 Проектирует решение конкретных задач проекта, выбирая оптимальный способ их решения, исходя из действующих правовых норм и имеющихся ресурсов и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ограничений</w:t>
            </w:r>
          </w:p>
        </w:tc>
      </w:tr>
      <w:tr w:rsidR="001F1C70" w:rsidRPr="001F1C70" w:rsidTr="001243AA">
        <w:trPr>
          <w:trHeight w:val="664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2.4 Качественно решает </w:t>
            </w:r>
            <w:r w:rsidRPr="001F1C70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 xml:space="preserve">конкретные </w:t>
            </w:r>
            <w:r w:rsidRPr="001F1C70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 xml:space="preserve">задачи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(исследования, проекта, деятельности) за установленное время. Оценивает риски и результаты проекта</w:t>
            </w:r>
          </w:p>
        </w:tc>
      </w:tr>
      <w:tr w:rsidR="001F1C70" w:rsidRPr="001F1C70" w:rsidTr="001243AA">
        <w:trPr>
          <w:trHeight w:val="532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ИУК 2.5 Публично представляет результаты проекта, вступает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в обсуждение хода и результатов проекта</w:t>
            </w:r>
          </w:p>
        </w:tc>
      </w:tr>
      <w:tr w:rsidR="001F1C70" w:rsidRPr="001F1C70" w:rsidTr="001243AA">
        <w:trPr>
          <w:trHeight w:val="983"/>
        </w:trPr>
        <w:tc>
          <w:tcPr>
            <w:tcW w:w="1701" w:type="dxa"/>
            <w:vMerge w:val="restart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vMerge w:val="restart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 xml:space="preserve">УК-6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Способен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gridSpan w:val="2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1F1C70" w:rsidRPr="001F1C70" w:rsidTr="001243AA">
        <w:trPr>
          <w:trHeight w:val="519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1F1C70" w:rsidRPr="001F1C70" w:rsidTr="001243AA">
        <w:trPr>
          <w:trHeight w:val="735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1F1C70" w:rsidRPr="001F1C70" w:rsidTr="001243AA">
        <w:trPr>
          <w:trHeight w:val="562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1F1C70" w:rsidRPr="001F1C70" w:rsidTr="001243AA">
        <w:trPr>
          <w:trHeight w:val="715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1F1C70" w:rsidRPr="001F1C70" w:rsidTr="001243AA">
        <w:trPr>
          <w:trHeight w:val="655"/>
        </w:trPr>
        <w:tc>
          <w:tcPr>
            <w:tcW w:w="10490" w:type="dxa"/>
            <w:gridSpan w:val="4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Общепрофессиональные компетенции выпускников и индикаторы их</w:t>
            </w:r>
          </w:p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достижения</w:t>
            </w:r>
          </w:p>
        </w:tc>
      </w:tr>
      <w:tr w:rsidR="001F1C70" w:rsidRPr="001F1C70" w:rsidTr="001243AA">
        <w:trPr>
          <w:trHeight w:val="276"/>
        </w:trPr>
        <w:tc>
          <w:tcPr>
            <w:tcW w:w="10490" w:type="dxa"/>
            <w:gridSpan w:val="4"/>
            <w:vAlign w:val="bottom"/>
          </w:tcPr>
          <w:p w:rsidR="001F1C70" w:rsidRPr="001F1C70" w:rsidRDefault="001F1C70" w:rsidP="001F1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Таблица 2</w:t>
            </w:r>
          </w:p>
        </w:tc>
      </w:tr>
      <w:tr w:rsidR="001F1C70" w:rsidRPr="001F1C70" w:rsidTr="001243AA">
        <w:trPr>
          <w:trHeight w:val="757"/>
        </w:trPr>
        <w:tc>
          <w:tcPr>
            <w:tcW w:w="1701" w:type="dxa"/>
            <w:vMerge w:val="restart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 xml:space="preserve">Категория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общепрофессиональных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694" w:type="dxa"/>
            <w:gridSpan w:val="2"/>
            <w:vMerge w:val="restart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Код и наименование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общепрофессиональной компетенции</w:t>
            </w:r>
          </w:p>
        </w:tc>
        <w:tc>
          <w:tcPr>
            <w:tcW w:w="6095" w:type="dxa"/>
            <w:vMerge w:val="restart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Индикаторы достижения компетенции (для планирования 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результатов обучения по элементам образовательной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программы и соответствующих оценочных средств)</w:t>
            </w:r>
          </w:p>
        </w:tc>
      </w:tr>
      <w:tr w:rsidR="001F1C70" w:rsidRPr="001F1C70" w:rsidTr="001243AA">
        <w:trPr>
          <w:trHeight w:val="244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F1C70" w:rsidRPr="001F1C70" w:rsidTr="001243AA">
        <w:trPr>
          <w:trHeight w:val="893"/>
        </w:trPr>
        <w:tc>
          <w:tcPr>
            <w:tcW w:w="1701" w:type="dxa"/>
            <w:vMerge w:val="restart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оценка формирования результатов образования</w:t>
            </w:r>
          </w:p>
        </w:tc>
        <w:tc>
          <w:tcPr>
            <w:tcW w:w="2694" w:type="dxa"/>
            <w:gridSpan w:val="2"/>
            <w:vMerge w:val="restart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ОПК-5 Способен разрабатывать программу мониторинга результатов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образования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обучающихся, разрабатывать и реализовывать программы </w:t>
            </w:r>
            <w:r w:rsidRPr="001F1C70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 xml:space="preserve">преодоления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трудностей в обучении</w:t>
            </w:r>
          </w:p>
        </w:tc>
        <w:tc>
          <w:tcPr>
            <w:tcW w:w="6095" w:type="dxa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ИОПК 5.1 Знает: </w:t>
            </w:r>
            <w:proofErr w:type="gram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и технологии мониторинга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результатов образования</w:t>
            </w:r>
            <w:proofErr w:type="gramEnd"/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 обучающихся с ОВЗ;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специальные технологии и методы проведения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1F1C70" w:rsidRPr="001F1C70" w:rsidTr="001243AA">
        <w:trPr>
          <w:trHeight w:val="1776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ИОПК 5.2 Умеет: применять адекватный инструментарий и</w:t>
            </w:r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 методы оценки </w:t>
            </w:r>
            <w:proofErr w:type="gramStart"/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образовательных результатов</w:t>
            </w:r>
            <w:proofErr w:type="gramEnd"/>
            <w:r w:rsidRPr="001F1C70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с ОВЗ с учетом специфики из развития;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коррекционной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реабилитационной работы.</w:t>
            </w:r>
          </w:p>
        </w:tc>
      </w:tr>
      <w:tr w:rsidR="001F1C70" w:rsidRPr="001F1C70" w:rsidTr="001243AA">
        <w:trPr>
          <w:trHeight w:val="1263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1F1C70" w:rsidRPr="001F1C70" w:rsidTr="001243AA">
        <w:trPr>
          <w:trHeight w:val="1545"/>
        </w:trPr>
        <w:tc>
          <w:tcPr>
            <w:tcW w:w="1701" w:type="dxa"/>
            <w:vMerge w:val="restart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Психолого-педагогические технологии в профессиональной деятельности</w:t>
            </w:r>
          </w:p>
        </w:tc>
        <w:tc>
          <w:tcPr>
            <w:tcW w:w="2694" w:type="dxa"/>
            <w:gridSpan w:val="2"/>
            <w:vMerge w:val="restart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095" w:type="dxa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</w:t>
            </w:r>
            <w:proofErr w:type="gram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и воспитания</w:t>
            </w:r>
            <w:proofErr w:type="gram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технологии обучения, развития и воспитания обучающихся с ОВЗ, осуществления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коррекционно-развивающего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реабилитационного процессов.</w:t>
            </w:r>
          </w:p>
        </w:tc>
      </w:tr>
      <w:tr w:rsidR="001F1C70" w:rsidRPr="001F1C70" w:rsidTr="001243AA">
        <w:trPr>
          <w:trHeight w:val="2334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ИОПК 6.2 Умеет: использовать знания о возрастных, типологических, индивидуальных, </w:t>
            </w:r>
            <w:proofErr w:type="gram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особенностях развития</w:t>
            </w:r>
            <w:proofErr w:type="gram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с ОВЗ для планирования учебно-воспитательной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коррекционной и реабилитационной работы;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индивидуальные и групповые формы организации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 xml:space="preserve">образовательного, </w:t>
            </w:r>
            <w:r w:rsidRPr="001F1C7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 xml:space="preserve">коррекционно-развивающего 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реабилитационного процесса.</w:t>
            </w:r>
          </w:p>
        </w:tc>
      </w:tr>
      <w:tr w:rsidR="001F1C70" w:rsidRPr="001F1C70" w:rsidTr="001243AA">
        <w:trPr>
          <w:trHeight w:val="1545"/>
        </w:trPr>
        <w:tc>
          <w:tcPr>
            <w:tcW w:w="1701" w:type="dxa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</w:t>
            </w:r>
            <w:proofErr w:type="gram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особых образовательных потребностей</w:t>
            </w:r>
            <w:proofErr w:type="gram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с ОВЗ;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p w:rsidR="001F1C70" w:rsidRPr="001F1C70" w:rsidRDefault="001F1C70" w:rsidP="001F1C7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1F1C70" w:rsidRPr="001F1C70" w:rsidRDefault="001F1C70" w:rsidP="001F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:rsidR="001F1C70" w:rsidRPr="001F1C70" w:rsidRDefault="001F1C70" w:rsidP="001F1C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C7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F1C70" w:rsidRPr="001F1C70" w:rsidTr="001243AA">
        <w:tc>
          <w:tcPr>
            <w:tcW w:w="1835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1F1C70" w:rsidRPr="001F1C70" w:rsidTr="001243AA">
        <w:tc>
          <w:tcPr>
            <w:tcW w:w="10485" w:type="dxa"/>
            <w:gridSpan w:val="4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1F1C70" w:rsidRPr="001F1C70" w:rsidTr="001243AA">
        <w:trPr>
          <w:trHeight w:val="415"/>
        </w:trPr>
        <w:tc>
          <w:tcPr>
            <w:tcW w:w="1835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и проводить экспериментальное исследование;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проведения экспериментального исследования;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умением создавать и оформлять связный научный текст.</w:t>
            </w:r>
          </w:p>
        </w:tc>
      </w:tr>
      <w:tr w:rsidR="001F1C70" w:rsidRPr="001F1C70" w:rsidTr="001243AA">
        <w:trPr>
          <w:trHeight w:val="940"/>
        </w:trPr>
        <w:tc>
          <w:tcPr>
            <w:tcW w:w="1835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Проектирование и реализация адаптированных основных образовательных программ, индивидуальных маршрутов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1F1C70" w:rsidRPr="001F1C70" w:rsidTr="001243AA">
        <w:trPr>
          <w:trHeight w:val="938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1F1C70" w:rsidRPr="001F1C70" w:rsidTr="001243AA">
        <w:trPr>
          <w:trHeight w:val="938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F1C70" w:rsidRPr="001F1C70" w:rsidTr="001243AA">
        <w:trPr>
          <w:trHeight w:val="704"/>
        </w:trPr>
        <w:tc>
          <w:tcPr>
            <w:tcW w:w="1835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обследования;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1F1C70" w:rsidRPr="001F1C70" w:rsidTr="001243AA">
        <w:tc>
          <w:tcPr>
            <w:tcW w:w="10485" w:type="dxa"/>
            <w:gridSpan w:val="4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задач профессиональной деятельности: методический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психолого-педагогической и социокультурной реабилитации</w:t>
            </w:r>
          </w:p>
        </w:tc>
      </w:tr>
      <w:tr w:rsidR="001F1C70" w:rsidRPr="001F1C70" w:rsidTr="001243AA">
        <w:trPr>
          <w:trHeight w:val="749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1F1C70" w:rsidRPr="001F1C70" w:rsidTr="001243AA">
        <w:trPr>
          <w:trHeight w:val="551"/>
        </w:trPr>
        <w:tc>
          <w:tcPr>
            <w:tcW w:w="1835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1F1C70" w:rsidRPr="001F1C70" w:rsidTr="001243AA">
        <w:trPr>
          <w:trHeight w:val="703"/>
        </w:trPr>
        <w:tc>
          <w:tcPr>
            <w:tcW w:w="1835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:rsidR="001F1C70" w:rsidRPr="001F1C70" w:rsidRDefault="001F1C70" w:rsidP="001F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ПРЕДДИПЛОМНОЙ ПРАКТИКИ </w:t>
      </w: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СТРУКТУРЕ ОП: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1F1C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1F1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преддипломной практики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закрепление теоретических знаний, полученных магистрантами в процессе обучения, и формирование практических умений и навыков ведения самостоятельной научной работы. 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преддипломной практики: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формирование </w:t>
      </w: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к самостоятельному освоению и применению новых методов и технологий в профессиональной деятельности;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1C7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овладение научным подходом к анализу полученных экспериментальным путем фактов, требующих всестороннего рассмотрения, во всех отношениях, в многообразии диалектических связей внутри их и между ними;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знакомства со структурой и содержанием деятельности образовательных организаций для закрепления знаний, полученных по дисциплинам специальности;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систематизация, закрепление и расширение практических навыков для решения профессиональных задач;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умения самостоятельной работы и овладение практическим опытом 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творческого подхода к решению поставленных в ВКР проблем; </w:t>
      </w:r>
    </w:p>
    <w:p w:rsidR="001F1C70" w:rsidRPr="001F1C70" w:rsidRDefault="001F1C70" w:rsidP="001F1C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умением подготовки научных отчетов, публикаций, презентаций, использования их в профессиональной деятельности;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готовностью к преподаванию в образовательных организациях с использованием научно-обоснованных психолого-педагогических технологий;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коммуникацией в устной и письменной формах на государственном языке Российской Федерации для решения задач профессиональной деятельности.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Преддипломная практика проводится во втором семестре второго года обучения и способствует усвоению магистрантами таких дисциплин, как: «Основы организации научно-исследовательской работы в дефектологии», «Организация работы логопедической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помощи детям дошкольного возраста в системе образования», «Организация логопедической помощи детям раннего возраста»,  «Нейропсихологическая диагностика лиц с ограниченными возможностями здоровья», «Организация и содержание логопедической помощи в системе здравоохранения» и др.</w:t>
      </w:r>
    </w:p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C70">
        <w:rPr>
          <w:rFonts w:ascii="Times New Roman" w:eastAsia="Calibri" w:hAnsi="Times New Roman" w:cs="Times New Roman"/>
          <w:sz w:val="24"/>
          <w:szCs w:val="24"/>
        </w:rPr>
        <w:t xml:space="preserve">Практика значима для обеспечения единства теоретической и практической подготовки магистрантов, комплексного формирования системы профессиональных знаний и организационных умений.  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Pr="001F1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ПРЕДДИПЛОМНОЙ ПРАКТИКИ </w:t>
      </w:r>
      <w:r w:rsidRPr="001F1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 виды ВЫПОЛНЯЕМЫХ работ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</w:t>
      </w:r>
      <w:proofErr w:type="gramStart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зачетных</w:t>
      </w:r>
      <w:proofErr w:type="gramEnd"/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единиц, </w:t>
      </w:r>
      <w:r w:rsidRPr="001F1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F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часа.</w:t>
      </w:r>
      <w:r w:rsidRPr="001F1C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108/3</w:t>
            </w:r>
          </w:p>
        </w:tc>
      </w:tr>
    </w:tbl>
    <w:p w:rsidR="001F1C70" w:rsidRPr="001F1C70" w:rsidRDefault="001F1C70" w:rsidP="001F1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1C70" w:rsidRPr="001F1C70" w:rsidRDefault="001F1C70" w:rsidP="001F1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1F1C70" w:rsidRPr="001F1C70" w:rsidTr="001243AA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F1C70" w:rsidRPr="001F1C70" w:rsidTr="001243AA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C70" w:rsidRPr="001F1C70" w:rsidTr="001243A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1F1C70" w:rsidRPr="001F1C70" w:rsidTr="001243AA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F1C70" w:rsidRPr="001F1C70" w:rsidRDefault="001F1C70" w:rsidP="001F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F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F1C70" w:rsidRPr="001F1C70" w:rsidRDefault="001F1C70" w:rsidP="001F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C70">
              <w:rPr>
                <w:rFonts w:ascii="Times New Roman" w:eastAsia="Times New Roman" w:hAnsi="Times New Roman" w:cs="Times New Roman"/>
                <w:sz w:val="24"/>
                <w:szCs w:val="24"/>
              </w:rPr>
              <w:t>108/3</w:t>
            </w:r>
          </w:p>
        </w:tc>
      </w:tr>
    </w:tbl>
    <w:p w:rsidR="001F1C70" w:rsidRPr="001F1C70" w:rsidRDefault="001F1C70" w:rsidP="001F1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1F1C70" w:rsidRPr="001F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44"/>
    <w:rsid w:val="001F1C70"/>
    <w:rsid w:val="007F63FB"/>
    <w:rsid w:val="00A5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69FD"/>
  <w15:chartTrackingRefBased/>
  <w15:docId w15:val="{8E90D933-66DA-44BD-BD9B-CC45AB06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F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10137</Words>
  <Characters>57784</Characters>
  <Application>Microsoft Office Word</Application>
  <DocSecurity>0</DocSecurity>
  <Lines>481</Lines>
  <Paragraphs>135</Paragraphs>
  <ScaleCrop>false</ScaleCrop>
  <Company/>
  <LinksUpToDate>false</LinksUpToDate>
  <CharactersWithSpaces>67786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2022-03-29T17:37:00Z</dcterms:created>
  <dcterms:modified xsi:type="dcterms:W3CDTF">2022-03-29T17:41:00Z</dcterms:modified>
</cp:coreProperties>
</file>