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AD" w:rsidRPr="00F752AD" w:rsidRDefault="00F752AD" w:rsidP="00F752AD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32"/>
          <w:szCs w:val="28"/>
        </w:rPr>
      </w:pPr>
      <w:r w:rsidRPr="00F752AD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Государственное автономное образовательное учреждение</w:t>
      </w:r>
    </w:p>
    <w:p w:rsidR="00F752AD" w:rsidRPr="00F752AD" w:rsidRDefault="00F752AD" w:rsidP="00F752AD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F752AD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высшего образования Ленинградской области</w:t>
      </w:r>
      <w:r w:rsidRPr="00F752AD">
        <w:rPr>
          <w:rFonts w:ascii="Times New Roman" w:eastAsia="Calibri" w:hAnsi="Times New Roman" w:cs="Times New Roman"/>
          <w:b/>
          <w:bCs/>
          <w:color w:val="auto"/>
          <w:sz w:val="32"/>
          <w:szCs w:val="28"/>
        </w:rPr>
        <w:br/>
        <w:t>ЛЕНИНГРАДСКИЙ ГОСУДАРСТВЕННЫЙ УНИВЕРСИТЕТ ИМЕНИ А. С. ПУШКИНА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F752AD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F752A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F752A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F752A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F752A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F752A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</w:p>
    <w:p w:rsidR="00174541" w:rsidRPr="00F752AD" w:rsidRDefault="00F752AD" w:rsidP="0017454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tbl>
      <w:tblPr>
        <w:tblStyle w:val="a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4541" w:rsidTr="00174541">
        <w:tc>
          <w:tcPr>
            <w:tcW w:w="4785" w:type="dxa"/>
          </w:tcPr>
          <w:p w:rsidR="00174541" w:rsidRDefault="00174541">
            <w:pPr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174541" w:rsidRDefault="00174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Проректор по учебно- </w:t>
            </w:r>
          </w:p>
          <w:p w:rsidR="00174541" w:rsidRDefault="00174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методической работе</w:t>
            </w:r>
          </w:p>
          <w:p w:rsidR="00174541" w:rsidRDefault="00174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______________С.Н. Большаков</w:t>
            </w:r>
          </w:p>
        </w:tc>
      </w:tr>
    </w:tbl>
    <w:p w:rsidR="00F752AD" w:rsidRPr="00F752AD" w:rsidRDefault="00F752AD" w:rsidP="00174541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 xml:space="preserve">РАБОЧАЯ ПРОГРАММа 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ПРОИЗВОДСТВЕННОЙ ПРАКТИКИ 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профессионального модуля 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ПМ.04 ОБЕСПЕЧЕНИЕ ПРОЕКТНОЙ ДЕЯТЕЛЬНОСТИ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ПП.04.01 Производственная практика (по профилю специальности)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>по специальности среднего профессионального образования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>09.02.05 Прикладная информатика (по отраслям)</w:t>
      </w: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>Санкт-Петербург</w:t>
      </w: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93570F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</w:p>
    <w:p w:rsidR="0071685E" w:rsidRDefault="0071685E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autoSpaceDN w:val="0"/>
        <w:ind w:left="20" w:firstLine="689"/>
        <w:jc w:val="both"/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Рабочая программа </w:t>
      </w: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производственной практики </w:t>
      </w:r>
      <w:r w:rsidRPr="00F752AD">
        <w:rPr>
          <w:rFonts w:ascii="Times New Roman" w:eastAsia="Arial Unicode MS" w:hAnsi="Times New Roman" w:cs="Times New Roman"/>
          <w:color w:val="auto"/>
          <w:sz w:val="28"/>
          <w:szCs w:val="28"/>
        </w:rPr>
        <w:t>профессионального модуля ПМ.</w:t>
      </w:r>
      <w:r w:rsidR="002E4390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04 Обеспечение проектной деятельности ПП.04.01 </w:t>
      </w:r>
      <w:r w:rsidRPr="00F752AD"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  <w:t xml:space="preserve"> </w:t>
      </w:r>
      <w:r w:rsidRPr="00F752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Производственная практика (по профилю специальности)</w:t>
      </w:r>
      <w:r w:rsidRPr="00F752AD"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  <w:t xml:space="preserve"> </w:t>
      </w:r>
      <w:r w:rsidRPr="00F752AD">
        <w:rPr>
          <w:rFonts w:ascii="Times New Roman" w:eastAsia="Arial Unicode MS" w:hAnsi="Times New Roman" w:cs="Times New Roman"/>
          <w:color w:val="auto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13.08.2014г. (Приказ Минобрнауки России №1001) по специальности среднего профессионального образования 09.02.05 Прикладная информатика (по отраслям).</w:t>
      </w:r>
    </w:p>
    <w:p w:rsidR="00F752AD" w:rsidRPr="00F752AD" w:rsidRDefault="00F752AD" w:rsidP="00F752AD">
      <w:pPr>
        <w:widowControl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Arial Unicode MS" w:hAnsi="Times New Roman" w:cs="Times New Roman"/>
          <w:color w:val="auto"/>
          <w:sz w:val="28"/>
          <w:szCs w:val="28"/>
        </w:rPr>
        <w:t>Организация-разработчик: ГАОУ ВО ЛО «ЛГУ им. А.С. Пушкина».</w:t>
      </w:r>
    </w:p>
    <w:p w:rsidR="00F752AD" w:rsidRPr="00F752AD" w:rsidRDefault="00F752AD" w:rsidP="00F752AD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Разработчик:  </w:t>
      </w:r>
      <w:r w:rsidR="002E4390">
        <w:rPr>
          <w:rFonts w:ascii="Times New Roman" w:eastAsia="Arial Unicode MS" w:hAnsi="Times New Roman" w:cs="Times New Roman"/>
          <w:color w:val="auto"/>
          <w:sz w:val="28"/>
          <w:szCs w:val="28"/>
        </w:rPr>
        <w:t>Посохова Ирина Евгеньева</w:t>
      </w:r>
      <w:r w:rsidRPr="00F752AD">
        <w:rPr>
          <w:rFonts w:ascii="Times New Roman" w:eastAsia="Arial Unicode MS" w:hAnsi="Times New Roman" w:cs="Times New Roman"/>
          <w:color w:val="auto"/>
          <w:sz w:val="28"/>
          <w:szCs w:val="28"/>
        </w:rPr>
        <w:t>, преподаватель ГАОУ ВО ЛО «ЛГУ им. А.С. Пушкина».</w:t>
      </w:r>
    </w:p>
    <w:p w:rsidR="00F752AD" w:rsidRPr="00F752AD" w:rsidRDefault="00F752AD" w:rsidP="00F752AD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F752A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F752AD" w:rsidRPr="00F752AD" w:rsidRDefault="001F3DE9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Протокол № 1 от «31</w:t>
      </w:r>
      <w:bookmarkStart w:id="0" w:name="_GoBack"/>
      <w:bookmarkEnd w:id="0"/>
      <w:r w:rsidR="00F752AD" w:rsidRPr="00F752A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» августа 20</w:t>
      </w:r>
      <w:r w:rsidR="0093570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20</w:t>
      </w:r>
      <w:r w:rsidR="001745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F752AD" w:rsidRPr="00F752A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г.</w:t>
      </w: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F752AD" w:rsidRPr="00F752AD" w:rsidRDefault="00F752AD" w:rsidP="00F7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F752AD" w:rsidRPr="00F752AD" w:rsidRDefault="00F752AD" w:rsidP="00F752A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D57C27" w:rsidRPr="00D57C27" w:rsidRDefault="00D57C27" w:rsidP="00D57C27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D57C27" w:rsidRPr="00D57C27" w:rsidRDefault="00D57C27" w:rsidP="00D57C2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D57C27" w:rsidRPr="00D57C27" w:rsidRDefault="00D57C27" w:rsidP="00D57C2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D57C27" w:rsidRPr="00D57C27" w:rsidRDefault="00D57C27" w:rsidP="00D57C2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D57C27" w:rsidRPr="00D57C27" w:rsidRDefault="00D57C27" w:rsidP="00D57C2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D57C27" w:rsidRPr="00D57C27" w:rsidRDefault="00D57C27" w:rsidP="00D57C2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71685E" w:rsidRDefault="0071685E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br w:type="page"/>
      </w:r>
    </w:p>
    <w:p w:rsidR="00D57C27" w:rsidRPr="00D57C27" w:rsidRDefault="00D57C27" w:rsidP="00D57C2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D57C27" w:rsidRPr="00D57C27" w:rsidRDefault="00D57C27" w:rsidP="00D57C2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4E1C6A" w:rsidRPr="00187108" w:rsidRDefault="00FE06A3" w:rsidP="009F64FF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187108">
        <w:rPr>
          <w:sz w:val="28"/>
          <w:szCs w:val="28"/>
        </w:rPr>
        <w:t>СОДЕРЖАНИЕ</w:t>
      </w:r>
    </w:p>
    <w:p w:rsidR="004E1C6A" w:rsidRPr="00187108" w:rsidRDefault="00187108" w:rsidP="00187108">
      <w:pPr>
        <w:pStyle w:val="24"/>
        <w:shd w:val="clear" w:color="auto" w:fill="auto"/>
        <w:tabs>
          <w:tab w:val="left" w:pos="9072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FE06A3" w:rsidRPr="00187108">
        <w:rPr>
          <w:sz w:val="28"/>
          <w:szCs w:val="28"/>
        </w:rPr>
        <w:t>стр.</w:t>
      </w:r>
    </w:p>
    <w:p w:rsidR="004E1C6A" w:rsidRPr="00187108" w:rsidRDefault="00FE06A3" w:rsidP="00187108">
      <w:pPr>
        <w:pStyle w:val="a6"/>
        <w:numPr>
          <w:ilvl w:val="0"/>
          <w:numId w:val="1"/>
        </w:numPr>
        <w:shd w:val="clear" w:color="auto" w:fill="auto"/>
        <w:tabs>
          <w:tab w:val="left" w:pos="370"/>
          <w:tab w:val="left" w:leader="dot" w:pos="9072"/>
          <w:tab w:val="right" w:pos="9214"/>
        </w:tabs>
        <w:spacing w:line="240" w:lineRule="auto"/>
        <w:jc w:val="left"/>
        <w:rPr>
          <w:sz w:val="28"/>
          <w:szCs w:val="28"/>
        </w:rPr>
      </w:pPr>
      <w:r w:rsidRPr="00187108">
        <w:rPr>
          <w:sz w:val="28"/>
          <w:szCs w:val="28"/>
        </w:rPr>
        <w:fldChar w:fldCharType="begin"/>
      </w:r>
      <w:r w:rsidRPr="00187108">
        <w:rPr>
          <w:sz w:val="28"/>
          <w:szCs w:val="28"/>
        </w:rPr>
        <w:instrText xml:space="preserve"> TOC \o "1-5" \h \z </w:instrText>
      </w:r>
      <w:r w:rsidRPr="00187108">
        <w:rPr>
          <w:sz w:val="28"/>
          <w:szCs w:val="28"/>
        </w:rPr>
        <w:fldChar w:fldCharType="separate"/>
      </w:r>
      <w:r w:rsidRPr="00187108">
        <w:rPr>
          <w:sz w:val="28"/>
          <w:szCs w:val="28"/>
        </w:rPr>
        <w:t>Паспорт программы производственной практики</w:t>
      </w:r>
      <w:r w:rsidRPr="00187108">
        <w:rPr>
          <w:sz w:val="28"/>
          <w:szCs w:val="28"/>
        </w:rPr>
        <w:tab/>
      </w:r>
      <w:r w:rsidR="00524BE8">
        <w:rPr>
          <w:sz w:val="28"/>
          <w:szCs w:val="28"/>
        </w:rPr>
        <w:t>4</w:t>
      </w:r>
    </w:p>
    <w:p w:rsidR="004E1C6A" w:rsidRPr="00187108" w:rsidRDefault="00FE06A3" w:rsidP="00187108">
      <w:pPr>
        <w:pStyle w:val="a6"/>
        <w:shd w:val="clear" w:color="auto" w:fill="auto"/>
        <w:tabs>
          <w:tab w:val="left" w:pos="9072"/>
          <w:tab w:val="right" w:pos="9214"/>
        </w:tabs>
        <w:spacing w:line="240" w:lineRule="auto"/>
        <w:jc w:val="left"/>
        <w:rPr>
          <w:sz w:val="28"/>
          <w:szCs w:val="28"/>
        </w:rPr>
      </w:pPr>
      <w:r w:rsidRPr="00187108">
        <w:rPr>
          <w:sz w:val="28"/>
          <w:szCs w:val="28"/>
        </w:rPr>
        <w:t>(практики по профилю специальности)</w:t>
      </w:r>
    </w:p>
    <w:p w:rsidR="004E1C6A" w:rsidRPr="00187108" w:rsidRDefault="009F64FF" w:rsidP="009F64FF">
      <w:pPr>
        <w:pStyle w:val="a6"/>
        <w:shd w:val="clear" w:color="auto" w:fill="auto"/>
        <w:tabs>
          <w:tab w:val="left" w:leader="dot" w:pos="370"/>
          <w:tab w:val="right" w:leader="dot" w:pos="9214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06A3" w:rsidRPr="00187108">
        <w:rPr>
          <w:sz w:val="28"/>
          <w:szCs w:val="28"/>
        </w:rPr>
        <w:t>Структура и содержание производственной практики</w:t>
      </w:r>
      <w:r w:rsidR="00FE06A3" w:rsidRPr="00187108">
        <w:rPr>
          <w:sz w:val="28"/>
          <w:szCs w:val="28"/>
        </w:rPr>
        <w:tab/>
      </w:r>
      <w:r w:rsidR="00524BE8">
        <w:rPr>
          <w:sz w:val="28"/>
          <w:szCs w:val="28"/>
        </w:rPr>
        <w:t>5</w:t>
      </w:r>
    </w:p>
    <w:p w:rsidR="004E1C6A" w:rsidRPr="00187108" w:rsidRDefault="00FE06A3" w:rsidP="00187108">
      <w:pPr>
        <w:pStyle w:val="a6"/>
        <w:shd w:val="clear" w:color="auto" w:fill="auto"/>
        <w:tabs>
          <w:tab w:val="left" w:pos="9072"/>
          <w:tab w:val="right" w:pos="9214"/>
        </w:tabs>
        <w:spacing w:line="240" w:lineRule="auto"/>
        <w:jc w:val="left"/>
        <w:rPr>
          <w:sz w:val="28"/>
          <w:szCs w:val="28"/>
        </w:rPr>
      </w:pPr>
      <w:r w:rsidRPr="00187108">
        <w:rPr>
          <w:sz w:val="28"/>
          <w:szCs w:val="28"/>
        </w:rPr>
        <w:t>(по профилю специальности) по профессио</w:t>
      </w:r>
      <w:r w:rsidRPr="00187108">
        <w:rPr>
          <w:sz w:val="28"/>
          <w:szCs w:val="28"/>
        </w:rPr>
        <w:softHyphen/>
        <w:t>нальному модулю</w:t>
      </w:r>
    </w:p>
    <w:p w:rsidR="004E1C6A" w:rsidRPr="00187108" w:rsidRDefault="00302685" w:rsidP="00302685">
      <w:pPr>
        <w:pStyle w:val="a6"/>
        <w:shd w:val="clear" w:color="auto" w:fill="auto"/>
        <w:tabs>
          <w:tab w:val="left" w:pos="370"/>
          <w:tab w:val="right" w:leader="dot" w:pos="9214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E06A3" w:rsidRPr="00187108">
        <w:rPr>
          <w:sz w:val="28"/>
          <w:szCs w:val="28"/>
        </w:rPr>
        <w:t>Условия реализации производственной практики</w:t>
      </w:r>
      <w:r w:rsidR="00FE06A3" w:rsidRPr="00187108">
        <w:rPr>
          <w:sz w:val="28"/>
          <w:szCs w:val="28"/>
        </w:rPr>
        <w:tab/>
      </w:r>
      <w:r w:rsidR="00524BE8">
        <w:rPr>
          <w:sz w:val="28"/>
          <w:szCs w:val="28"/>
        </w:rPr>
        <w:t>10</w:t>
      </w:r>
    </w:p>
    <w:p w:rsidR="004E1C6A" w:rsidRPr="00187108" w:rsidRDefault="00FE06A3" w:rsidP="00187108">
      <w:pPr>
        <w:pStyle w:val="a6"/>
        <w:shd w:val="clear" w:color="auto" w:fill="auto"/>
        <w:tabs>
          <w:tab w:val="left" w:pos="9072"/>
          <w:tab w:val="right" w:pos="9214"/>
        </w:tabs>
        <w:spacing w:line="240" w:lineRule="auto"/>
        <w:jc w:val="left"/>
        <w:rPr>
          <w:sz w:val="28"/>
          <w:szCs w:val="28"/>
        </w:rPr>
      </w:pPr>
      <w:r w:rsidRPr="00187108">
        <w:rPr>
          <w:sz w:val="28"/>
          <w:szCs w:val="28"/>
        </w:rPr>
        <w:t>(по профилю специальности)</w:t>
      </w:r>
    </w:p>
    <w:p w:rsidR="004E1C6A" w:rsidRPr="00187108" w:rsidRDefault="00302685" w:rsidP="00302685">
      <w:pPr>
        <w:pStyle w:val="a6"/>
        <w:shd w:val="clear" w:color="auto" w:fill="auto"/>
        <w:tabs>
          <w:tab w:val="left" w:pos="370"/>
          <w:tab w:val="right" w:leader="dot" w:pos="9214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E06A3" w:rsidRPr="00187108">
        <w:rPr>
          <w:sz w:val="28"/>
          <w:szCs w:val="28"/>
        </w:rPr>
        <w:t>Контроль и оценка результатов производственной</w:t>
      </w:r>
      <w:r w:rsidR="00FE06A3" w:rsidRPr="00187108">
        <w:rPr>
          <w:sz w:val="28"/>
          <w:szCs w:val="28"/>
        </w:rPr>
        <w:tab/>
      </w:r>
      <w:r w:rsidR="00524BE8">
        <w:rPr>
          <w:sz w:val="28"/>
          <w:szCs w:val="28"/>
        </w:rPr>
        <w:t>11</w:t>
      </w:r>
      <w:r w:rsidR="00FE06A3" w:rsidRPr="00187108">
        <w:rPr>
          <w:sz w:val="28"/>
          <w:szCs w:val="28"/>
        </w:rPr>
        <w:fldChar w:fldCharType="end"/>
      </w:r>
    </w:p>
    <w:p w:rsidR="004E1C6A" w:rsidRPr="00187108" w:rsidRDefault="00FE06A3" w:rsidP="00187108">
      <w:pPr>
        <w:pStyle w:val="24"/>
        <w:shd w:val="clear" w:color="auto" w:fill="auto"/>
        <w:tabs>
          <w:tab w:val="left" w:pos="9072"/>
          <w:tab w:val="right" w:pos="9214"/>
        </w:tabs>
        <w:spacing w:line="240" w:lineRule="auto"/>
        <w:jc w:val="left"/>
        <w:rPr>
          <w:sz w:val="28"/>
          <w:szCs w:val="28"/>
        </w:rPr>
      </w:pPr>
      <w:r w:rsidRPr="00187108">
        <w:rPr>
          <w:sz w:val="28"/>
          <w:szCs w:val="28"/>
        </w:rPr>
        <w:t>практики (по профилю специальности)</w:t>
      </w:r>
    </w:p>
    <w:p w:rsidR="00187108" w:rsidRPr="00187108" w:rsidRDefault="00187108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187108" w:rsidRPr="00187108" w:rsidRDefault="00187108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187108" w:rsidRPr="00187108" w:rsidRDefault="00187108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187108" w:rsidRDefault="001871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187108" w:rsidRDefault="00FE06A3" w:rsidP="00187108">
      <w:pPr>
        <w:pStyle w:val="30"/>
        <w:numPr>
          <w:ilvl w:val="0"/>
          <w:numId w:val="2"/>
        </w:numPr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187108">
        <w:rPr>
          <w:sz w:val="28"/>
          <w:szCs w:val="28"/>
        </w:rPr>
        <w:lastRenderedPageBreak/>
        <w:t>ПАСПОРТ ПРОГРАММЫ</w:t>
      </w:r>
    </w:p>
    <w:p w:rsidR="00187108" w:rsidRDefault="00FE06A3" w:rsidP="00187108">
      <w:pPr>
        <w:pStyle w:val="30"/>
        <w:shd w:val="clear" w:color="auto" w:fill="auto"/>
        <w:spacing w:line="240" w:lineRule="auto"/>
        <w:ind w:left="340"/>
        <w:rPr>
          <w:sz w:val="28"/>
          <w:szCs w:val="28"/>
        </w:rPr>
      </w:pPr>
      <w:r w:rsidRPr="00187108">
        <w:rPr>
          <w:sz w:val="28"/>
          <w:szCs w:val="28"/>
        </w:rPr>
        <w:t>ПРОИЗВОДСТВЕННОЙ ПРАКТИКИ</w:t>
      </w:r>
    </w:p>
    <w:p w:rsidR="004E1C6A" w:rsidRDefault="00FE06A3" w:rsidP="00187108">
      <w:pPr>
        <w:pStyle w:val="30"/>
        <w:shd w:val="clear" w:color="auto" w:fill="auto"/>
        <w:tabs>
          <w:tab w:val="left" w:pos="3602"/>
        </w:tabs>
        <w:spacing w:line="240" w:lineRule="auto"/>
        <w:ind w:left="340"/>
        <w:rPr>
          <w:sz w:val="28"/>
          <w:szCs w:val="28"/>
        </w:rPr>
      </w:pPr>
      <w:r w:rsidRPr="00187108">
        <w:rPr>
          <w:sz w:val="28"/>
          <w:szCs w:val="28"/>
        </w:rPr>
        <w:t>(ПРАКТИКИ ПО ПРОФИЛЮ СПЕЦИАЛЬНОСТИ)</w:t>
      </w:r>
    </w:p>
    <w:p w:rsidR="00187108" w:rsidRPr="00187108" w:rsidRDefault="00187108" w:rsidP="00187108">
      <w:pPr>
        <w:pStyle w:val="30"/>
        <w:shd w:val="clear" w:color="auto" w:fill="auto"/>
        <w:tabs>
          <w:tab w:val="left" w:pos="3602"/>
        </w:tabs>
        <w:spacing w:line="240" w:lineRule="auto"/>
        <w:ind w:left="340"/>
        <w:rPr>
          <w:sz w:val="28"/>
          <w:szCs w:val="28"/>
        </w:rPr>
      </w:pPr>
    </w:p>
    <w:p w:rsidR="004E1C6A" w:rsidRPr="00187108" w:rsidRDefault="00FE06A3" w:rsidP="00187108">
      <w:pPr>
        <w:pStyle w:val="30"/>
        <w:numPr>
          <w:ilvl w:val="1"/>
          <w:numId w:val="2"/>
        </w:numPr>
        <w:shd w:val="clear" w:color="auto" w:fill="auto"/>
        <w:tabs>
          <w:tab w:val="left" w:pos="1347"/>
        </w:tabs>
        <w:spacing w:line="240" w:lineRule="auto"/>
        <w:ind w:firstLine="340"/>
        <w:jc w:val="left"/>
        <w:rPr>
          <w:sz w:val="28"/>
          <w:szCs w:val="28"/>
        </w:rPr>
      </w:pPr>
      <w:r w:rsidRPr="00187108">
        <w:rPr>
          <w:sz w:val="28"/>
          <w:szCs w:val="28"/>
        </w:rPr>
        <w:t>Область применения программы</w:t>
      </w:r>
    </w:p>
    <w:p w:rsidR="004E1C6A" w:rsidRDefault="00FE06A3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187108">
        <w:rPr>
          <w:sz w:val="28"/>
          <w:szCs w:val="28"/>
        </w:rPr>
        <w:t>Программа производственной практики (практики по профилю специ</w:t>
      </w:r>
      <w:r w:rsidRPr="00187108">
        <w:rPr>
          <w:sz w:val="28"/>
          <w:szCs w:val="28"/>
        </w:rPr>
        <w:softHyphen/>
        <w:t>альности) является частью образовательной программы в соответствии с ФГОС СПО по специальности 09.02.05 Прикладная информатика (по отраслям) в час</w:t>
      </w:r>
      <w:r w:rsidRPr="00187108">
        <w:rPr>
          <w:sz w:val="28"/>
          <w:szCs w:val="28"/>
        </w:rPr>
        <w:softHyphen/>
        <w:t>ти освоения квалификаций: техник-программист и основных видов профессио</w:t>
      </w:r>
      <w:r w:rsidRPr="00187108">
        <w:rPr>
          <w:sz w:val="28"/>
          <w:szCs w:val="28"/>
        </w:rPr>
        <w:softHyphen/>
        <w:t>нальной деятельности (ВПД): Обеспечение проектной деятельности.</w:t>
      </w:r>
    </w:p>
    <w:p w:rsidR="00187108" w:rsidRPr="00187108" w:rsidRDefault="00187108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4E1C6A" w:rsidRDefault="00FE06A3" w:rsidP="00187108">
      <w:pPr>
        <w:pStyle w:val="24"/>
        <w:numPr>
          <w:ilvl w:val="1"/>
          <w:numId w:val="2"/>
        </w:numPr>
        <w:shd w:val="clear" w:color="auto" w:fill="auto"/>
        <w:tabs>
          <w:tab w:val="left" w:pos="1541"/>
        </w:tabs>
        <w:spacing w:line="240" w:lineRule="auto"/>
        <w:ind w:firstLine="340"/>
        <w:jc w:val="left"/>
        <w:rPr>
          <w:sz w:val="28"/>
          <w:szCs w:val="28"/>
        </w:rPr>
      </w:pPr>
      <w:r w:rsidRPr="00187108">
        <w:rPr>
          <w:rStyle w:val="a7"/>
          <w:sz w:val="28"/>
          <w:szCs w:val="28"/>
        </w:rPr>
        <w:t xml:space="preserve">Цель производственной практики (практики по профилю специальности): </w:t>
      </w:r>
      <w:r w:rsidRPr="00187108">
        <w:rPr>
          <w:sz w:val="28"/>
          <w:szCs w:val="28"/>
        </w:rPr>
        <w:t>формирование у обучающихся об</w:t>
      </w:r>
      <w:r w:rsidRPr="00187108">
        <w:rPr>
          <w:rStyle w:val="11"/>
          <w:sz w:val="28"/>
          <w:szCs w:val="28"/>
          <w:lang w:val="ru-RU"/>
        </w:rPr>
        <w:t>щи</w:t>
      </w:r>
      <w:r w:rsidRPr="00187108">
        <w:rPr>
          <w:sz w:val="28"/>
          <w:szCs w:val="28"/>
        </w:rPr>
        <w:t>х и профессиональных компетенций, приобретение практического опыта в рамках профессионального модуля при освоении вида профессиональной деятельности.</w:t>
      </w:r>
    </w:p>
    <w:p w:rsidR="00187108" w:rsidRPr="00187108" w:rsidRDefault="00187108" w:rsidP="00187108">
      <w:pPr>
        <w:pStyle w:val="24"/>
        <w:shd w:val="clear" w:color="auto" w:fill="auto"/>
        <w:tabs>
          <w:tab w:val="left" w:pos="1541"/>
        </w:tabs>
        <w:spacing w:line="240" w:lineRule="auto"/>
        <w:ind w:left="340"/>
        <w:jc w:val="left"/>
        <w:rPr>
          <w:sz w:val="28"/>
          <w:szCs w:val="28"/>
        </w:rPr>
      </w:pPr>
    </w:p>
    <w:p w:rsidR="004E1C6A" w:rsidRPr="00187108" w:rsidRDefault="00FE06A3" w:rsidP="00187108">
      <w:pPr>
        <w:pStyle w:val="30"/>
        <w:numPr>
          <w:ilvl w:val="1"/>
          <w:numId w:val="2"/>
        </w:numPr>
        <w:shd w:val="clear" w:color="auto" w:fill="auto"/>
        <w:tabs>
          <w:tab w:val="left" w:pos="1347"/>
        </w:tabs>
        <w:spacing w:line="240" w:lineRule="auto"/>
        <w:ind w:firstLine="340"/>
        <w:jc w:val="left"/>
        <w:rPr>
          <w:rStyle w:val="31"/>
          <w:b/>
          <w:bCs/>
          <w:sz w:val="28"/>
          <w:szCs w:val="28"/>
        </w:rPr>
      </w:pPr>
      <w:r w:rsidRPr="00187108">
        <w:rPr>
          <w:sz w:val="28"/>
          <w:szCs w:val="28"/>
        </w:rPr>
        <w:t xml:space="preserve">Требования к результатам производственной практики </w:t>
      </w:r>
      <w:r w:rsidRPr="00187108">
        <w:rPr>
          <w:rStyle w:val="31"/>
          <w:sz w:val="28"/>
          <w:szCs w:val="28"/>
        </w:rPr>
        <w:t>(практики по профилю специальности)</w:t>
      </w:r>
    </w:p>
    <w:p w:rsidR="00187108" w:rsidRDefault="00187108" w:rsidP="00187108">
      <w:pPr>
        <w:pStyle w:val="af0"/>
        <w:rPr>
          <w:sz w:val="28"/>
          <w:szCs w:val="28"/>
        </w:rPr>
      </w:pPr>
    </w:p>
    <w:p w:rsidR="00187108" w:rsidRPr="00187108" w:rsidRDefault="00187108" w:rsidP="00187108">
      <w:pPr>
        <w:pStyle w:val="30"/>
        <w:shd w:val="clear" w:color="auto" w:fill="auto"/>
        <w:tabs>
          <w:tab w:val="left" w:pos="1347"/>
        </w:tabs>
        <w:spacing w:line="240" w:lineRule="auto"/>
        <w:ind w:left="340"/>
        <w:jc w:val="left"/>
        <w:rPr>
          <w:sz w:val="28"/>
          <w:szCs w:val="28"/>
        </w:rPr>
      </w:pPr>
    </w:p>
    <w:p w:rsidR="004E1C6A" w:rsidRDefault="00FE06A3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187108">
        <w:rPr>
          <w:sz w:val="28"/>
          <w:szCs w:val="28"/>
        </w:rPr>
        <w:t>В результате прохождения производственной практики (практики по профилю специальности) по профессиональному модулю обучающийся должен освоить:</w:t>
      </w:r>
    </w:p>
    <w:p w:rsidR="00187108" w:rsidRPr="00187108" w:rsidRDefault="00187108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480"/>
      </w:tblGrid>
      <w:tr w:rsidR="004E1C6A" w:rsidRPr="00187108" w:rsidTr="00187108">
        <w:trPr>
          <w:trHeight w:val="29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187108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ВПД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187108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Профессиональные компетенции</w:t>
            </w:r>
          </w:p>
        </w:tc>
      </w:tr>
      <w:tr w:rsidR="004E1C6A" w:rsidRPr="00187108" w:rsidTr="00187108">
        <w:trPr>
          <w:trHeight w:val="140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C6A" w:rsidRPr="00187108" w:rsidRDefault="00187108" w:rsidP="00187108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4115pt"/>
                <w:sz w:val="28"/>
                <w:szCs w:val="28"/>
              </w:rPr>
              <w:t>Обеспечение проект</w:t>
            </w:r>
            <w:r w:rsidR="00FE06A3" w:rsidRPr="00187108">
              <w:rPr>
                <w:rStyle w:val="4115pt"/>
                <w:sz w:val="28"/>
                <w:szCs w:val="28"/>
              </w:rPr>
              <w:t>ной деятельности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187108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4.1. Обеспечивать содержание проектных операций.</w:t>
            </w:r>
          </w:p>
          <w:p w:rsidR="004E1C6A" w:rsidRPr="00187108" w:rsidRDefault="00FE06A3" w:rsidP="00187108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4.2. Определять сроки и стоимость проектных операций. ПК 4.3. Определять качество проектных операций.</w:t>
            </w:r>
          </w:p>
          <w:p w:rsidR="004E1C6A" w:rsidRPr="00187108" w:rsidRDefault="00FE06A3" w:rsidP="00187108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4.4. Определять ресурсы проектных операций.</w:t>
            </w:r>
          </w:p>
          <w:p w:rsidR="004E1C6A" w:rsidRPr="00187108" w:rsidRDefault="00FE06A3" w:rsidP="00187108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4.5. Определять риски проектных операций.</w:t>
            </w:r>
          </w:p>
        </w:tc>
      </w:tr>
    </w:tbl>
    <w:p w:rsidR="00744434" w:rsidRDefault="00744434" w:rsidP="00187108">
      <w:pPr>
        <w:pStyle w:val="24"/>
        <w:shd w:val="clear" w:color="auto" w:fill="auto"/>
        <w:spacing w:line="240" w:lineRule="auto"/>
        <w:ind w:firstLine="340"/>
        <w:jc w:val="left"/>
        <w:rPr>
          <w:rStyle w:val="a7"/>
          <w:sz w:val="28"/>
          <w:szCs w:val="28"/>
        </w:rPr>
      </w:pPr>
    </w:p>
    <w:p w:rsidR="004E1C6A" w:rsidRDefault="007A7A5C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>
        <w:rPr>
          <w:rStyle w:val="a7"/>
          <w:sz w:val="28"/>
          <w:szCs w:val="28"/>
        </w:rPr>
        <w:t>1.4 Форма промежуточной аттестации</w:t>
      </w:r>
      <w:r w:rsidR="00FE06A3" w:rsidRPr="00187108">
        <w:rPr>
          <w:rStyle w:val="a7"/>
          <w:sz w:val="28"/>
          <w:szCs w:val="28"/>
        </w:rPr>
        <w:t xml:space="preserve">: </w:t>
      </w:r>
      <w:r w:rsidR="00FE06A3" w:rsidRPr="00187108">
        <w:rPr>
          <w:sz w:val="28"/>
          <w:szCs w:val="28"/>
        </w:rPr>
        <w:t>дифференцированный зачет</w:t>
      </w:r>
      <w:r>
        <w:rPr>
          <w:sz w:val="28"/>
          <w:szCs w:val="28"/>
        </w:rPr>
        <w:t xml:space="preserve">                       (7 семестр)</w:t>
      </w:r>
    </w:p>
    <w:p w:rsidR="00744434" w:rsidRPr="00187108" w:rsidRDefault="00744434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4E1C6A" w:rsidRPr="00187108" w:rsidRDefault="00FE06A3" w:rsidP="00187108">
      <w:pPr>
        <w:pStyle w:val="3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187108">
        <w:rPr>
          <w:sz w:val="28"/>
          <w:szCs w:val="28"/>
        </w:rPr>
        <w:t>1.5. Количество часов на освоение программы производственной практики (практики по профилю специальности)</w:t>
      </w:r>
    </w:p>
    <w:p w:rsidR="00187108" w:rsidRDefault="00FE06A3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187108">
        <w:rPr>
          <w:sz w:val="28"/>
          <w:szCs w:val="28"/>
        </w:rPr>
        <w:t>всего производственной практики (прак</w:t>
      </w:r>
      <w:r w:rsidR="007A7A5C">
        <w:rPr>
          <w:sz w:val="28"/>
          <w:szCs w:val="28"/>
        </w:rPr>
        <w:t>тики по профилю специальности) –</w:t>
      </w:r>
      <w:r w:rsidRPr="00187108">
        <w:rPr>
          <w:sz w:val="28"/>
          <w:szCs w:val="28"/>
        </w:rPr>
        <w:t xml:space="preserve"> </w:t>
      </w:r>
      <w:r w:rsidR="007A7A5C">
        <w:rPr>
          <w:sz w:val="28"/>
          <w:szCs w:val="28"/>
        </w:rPr>
        <w:t xml:space="preserve">             </w:t>
      </w:r>
      <w:r w:rsidRPr="00187108">
        <w:rPr>
          <w:sz w:val="28"/>
          <w:szCs w:val="28"/>
        </w:rPr>
        <w:t>72 часа (2 недели).</w:t>
      </w:r>
    </w:p>
    <w:p w:rsidR="00187108" w:rsidRDefault="001871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44434" w:rsidRDefault="00FE06A3" w:rsidP="00744434">
      <w:pPr>
        <w:pStyle w:val="23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340"/>
        <w:rPr>
          <w:sz w:val="28"/>
          <w:szCs w:val="28"/>
        </w:rPr>
      </w:pPr>
      <w:bookmarkStart w:id="1" w:name="bookmark5"/>
      <w:r w:rsidRPr="00187108">
        <w:rPr>
          <w:sz w:val="28"/>
          <w:szCs w:val="28"/>
        </w:rPr>
        <w:lastRenderedPageBreak/>
        <w:t>СТРУКТУРА И СОДЕРЖАНИЕ</w:t>
      </w:r>
    </w:p>
    <w:p w:rsidR="00744434" w:rsidRDefault="00FE06A3" w:rsidP="00744434">
      <w:pPr>
        <w:pStyle w:val="23"/>
        <w:keepNext/>
        <w:keepLines/>
        <w:shd w:val="clear" w:color="auto" w:fill="auto"/>
        <w:spacing w:line="240" w:lineRule="auto"/>
        <w:ind w:left="340" w:firstLine="0"/>
        <w:rPr>
          <w:sz w:val="28"/>
          <w:szCs w:val="28"/>
        </w:rPr>
      </w:pPr>
      <w:r w:rsidRPr="00187108">
        <w:rPr>
          <w:sz w:val="28"/>
          <w:szCs w:val="28"/>
        </w:rPr>
        <w:t>ПРОИЗВОДСТВЕННОЙ ПРАКТИКИ (ПРАКТИКИ ПО ПРОФИЛЮ</w:t>
      </w:r>
    </w:p>
    <w:p w:rsidR="004E1C6A" w:rsidRDefault="00FE06A3" w:rsidP="00744434">
      <w:pPr>
        <w:pStyle w:val="23"/>
        <w:keepNext/>
        <w:keepLines/>
        <w:shd w:val="clear" w:color="auto" w:fill="auto"/>
        <w:spacing w:line="240" w:lineRule="auto"/>
        <w:ind w:left="340" w:firstLine="0"/>
        <w:rPr>
          <w:sz w:val="28"/>
          <w:szCs w:val="28"/>
        </w:rPr>
      </w:pPr>
      <w:r w:rsidRPr="00187108">
        <w:rPr>
          <w:sz w:val="28"/>
          <w:szCs w:val="28"/>
        </w:rPr>
        <w:t>СПЕЦИАЛЬНОСТИ) ПО ПРОФЕССИОНАЛЬНОМУ МОДУЛЮ</w:t>
      </w:r>
      <w:bookmarkEnd w:id="1"/>
    </w:p>
    <w:p w:rsidR="00744434" w:rsidRPr="00187108" w:rsidRDefault="00744434" w:rsidP="00744434">
      <w:pPr>
        <w:pStyle w:val="23"/>
        <w:keepNext/>
        <w:keepLines/>
        <w:shd w:val="clear" w:color="auto" w:fill="auto"/>
        <w:spacing w:line="240" w:lineRule="auto"/>
        <w:ind w:left="340" w:firstLine="0"/>
        <w:rPr>
          <w:sz w:val="28"/>
          <w:szCs w:val="28"/>
        </w:rPr>
      </w:pPr>
    </w:p>
    <w:p w:rsidR="004E1C6A" w:rsidRDefault="00FE06A3" w:rsidP="00744434">
      <w:pPr>
        <w:pStyle w:val="23"/>
        <w:keepNext/>
        <w:keepLines/>
        <w:shd w:val="clear" w:color="auto" w:fill="auto"/>
        <w:spacing w:line="240" w:lineRule="auto"/>
        <w:ind w:firstLine="340"/>
        <w:rPr>
          <w:sz w:val="28"/>
          <w:szCs w:val="28"/>
        </w:rPr>
      </w:pPr>
      <w:bookmarkStart w:id="2" w:name="bookmark6"/>
      <w:r w:rsidRPr="00187108">
        <w:rPr>
          <w:sz w:val="28"/>
          <w:szCs w:val="28"/>
        </w:rPr>
        <w:t>ПМ.04 Обеспечение проектной деятельности</w:t>
      </w:r>
      <w:bookmarkEnd w:id="2"/>
    </w:p>
    <w:p w:rsidR="00744434" w:rsidRPr="00187108" w:rsidRDefault="00744434" w:rsidP="00744434">
      <w:pPr>
        <w:pStyle w:val="23"/>
        <w:keepNext/>
        <w:keepLines/>
        <w:shd w:val="clear" w:color="auto" w:fill="auto"/>
        <w:spacing w:line="240" w:lineRule="auto"/>
        <w:ind w:firstLine="340"/>
        <w:rPr>
          <w:sz w:val="28"/>
          <w:szCs w:val="28"/>
        </w:rPr>
      </w:pPr>
    </w:p>
    <w:p w:rsidR="00744434" w:rsidRPr="009F64FF" w:rsidRDefault="00FE06A3" w:rsidP="009F64FF">
      <w:pPr>
        <w:pStyle w:val="30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firstLine="340"/>
        <w:jc w:val="left"/>
        <w:rPr>
          <w:sz w:val="28"/>
          <w:szCs w:val="28"/>
        </w:rPr>
      </w:pPr>
      <w:r w:rsidRPr="00187108">
        <w:rPr>
          <w:sz w:val="28"/>
          <w:szCs w:val="28"/>
        </w:rPr>
        <w:t>Результаты освоения программы производственной практики (практики по профилю специальности)</w:t>
      </w:r>
    </w:p>
    <w:p w:rsidR="004E1C6A" w:rsidRDefault="00FE06A3" w:rsidP="00187108">
      <w:pPr>
        <w:pStyle w:val="10"/>
        <w:keepNext/>
        <w:keepLines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bookmarkStart w:id="3" w:name="bookmark7"/>
      <w:r w:rsidRPr="00187108">
        <w:rPr>
          <w:sz w:val="28"/>
          <w:szCs w:val="28"/>
        </w:rPr>
        <w:t>Результатом освоения программы производственной практики (практики по профилю специальности) является овладение видом профессиональной деятельности, в том числе профессиональными и общими компетенциями:</w:t>
      </w:r>
      <w:bookmarkEnd w:id="3"/>
    </w:p>
    <w:p w:rsidR="00744434" w:rsidRPr="00187108" w:rsidRDefault="00744434" w:rsidP="00187108">
      <w:pPr>
        <w:pStyle w:val="10"/>
        <w:keepNext/>
        <w:keepLines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8400"/>
      </w:tblGrid>
      <w:tr w:rsidR="004E1C6A" w:rsidRPr="00187108">
        <w:trPr>
          <w:trHeight w:val="29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Наименование общих и профессиональных компетенций</w:t>
            </w:r>
          </w:p>
        </w:tc>
      </w:tr>
      <w:tr w:rsidR="004E1C6A" w:rsidRPr="00187108">
        <w:trPr>
          <w:trHeight w:val="28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Обеспечивать содержание проектных операций.</w:t>
            </w:r>
          </w:p>
        </w:tc>
      </w:tr>
      <w:tr w:rsidR="004E1C6A" w:rsidRPr="00187108">
        <w:trPr>
          <w:trHeight w:val="28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Определять сроки и стоимость проектных операций.</w:t>
            </w:r>
          </w:p>
        </w:tc>
      </w:tr>
      <w:tr w:rsidR="004E1C6A" w:rsidRPr="00187108">
        <w:trPr>
          <w:trHeight w:val="28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Определять качество проектных операций.</w:t>
            </w:r>
          </w:p>
        </w:tc>
      </w:tr>
      <w:tr w:rsidR="004E1C6A" w:rsidRPr="00187108">
        <w:trPr>
          <w:trHeight w:val="28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Определять ресурсы проектных операций.</w:t>
            </w:r>
          </w:p>
        </w:tc>
      </w:tr>
      <w:tr w:rsidR="004E1C6A" w:rsidRPr="00187108">
        <w:trPr>
          <w:trHeight w:val="28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Определять риски проектных операций.</w:t>
            </w:r>
          </w:p>
        </w:tc>
      </w:tr>
      <w:tr w:rsidR="004E1C6A" w:rsidRPr="00187108">
        <w:trPr>
          <w:trHeight w:val="56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ОК 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Понимать сущность и социальную значимость своей будущей профессии, про</w:t>
            </w:r>
            <w:r w:rsidRPr="00187108">
              <w:rPr>
                <w:rStyle w:val="4115pt"/>
                <w:sz w:val="28"/>
                <w:szCs w:val="28"/>
              </w:rPr>
              <w:softHyphen/>
              <w:t>являть к ней устойчивый интерес.</w:t>
            </w:r>
          </w:p>
        </w:tc>
      </w:tr>
      <w:tr w:rsidR="004E1C6A" w:rsidRPr="00187108">
        <w:trPr>
          <w:trHeight w:val="83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ОК 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Организовывать собственную деятельность, выбирать типовые методы и спо</w:t>
            </w:r>
            <w:r w:rsidRPr="00187108">
              <w:rPr>
                <w:rStyle w:val="4115pt"/>
                <w:sz w:val="28"/>
                <w:szCs w:val="28"/>
              </w:rPr>
              <w:softHyphen/>
              <w:t>собы выполнения профессиональных задач, оценивать их эффективность и ка</w:t>
            </w:r>
            <w:r w:rsidRPr="00187108">
              <w:rPr>
                <w:rStyle w:val="4115pt"/>
                <w:sz w:val="28"/>
                <w:szCs w:val="28"/>
              </w:rPr>
              <w:softHyphen/>
              <w:t>чество.</w:t>
            </w:r>
          </w:p>
        </w:tc>
      </w:tr>
      <w:tr w:rsidR="004E1C6A" w:rsidRPr="00187108">
        <w:trPr>
          <w:trHeight w:val="56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ОК 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4E1C6A" w:rsidRPr="00187108">
        <w:trPr>
          <w:trHeight w:val="83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ОК 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Осуществлять поиск и использование информации, необходимой для эффек</w:t>
            </w:r>
            <w:r w:rsidRPr="00187108">
              <w:rPr>
                <w:rStyle w:val="4115pt"/>
                <w:sz w:val="28"/>
                <w:szCs w:val="28"/>
              </w:rPr>
              <w:softHyphen/>
              <w:t>тивного выполнения профессиональных задач, профессионального и личност</w:t>
            </w:r>
            <w:r w:rsidRPr="00187108">
              <w:rPr>
                <w:rStyle w:val="4115pt"/>
                <w:sz w:val="28"/>
                <w:szCs w:val="28"/>
              </w:rPr>
              <w:softHyphen/>
              <w:t>ного развития.</w:t>
            </w:r>
          </w:p>
        </w:tc>
      </w:tr>
      <w:tr w:rsidR="004E1C6A" w:rsidRPr="00187108">
        <w:trPr>
          <w:trHeight w:val="56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ОК 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Использовать информационно-коммуникационные технологии в профессио</w:t>
            </w:r>
            <w:r w:rsidRPr="00187108">
              <w:rPr>
                <w:rStyle w:val="4115pt"/>
                <w:sz w:val="28"/>
                <w:szCs w:val="28"/>
              </w:rPr>
              <w:softHyphen/>
              <w:t>нальной деятельности.</w:t>
            </w:r>
          </w:p>
        </w:tc>
      </w:tr>
      <w:tr w:rsidR="004E1C6A" w:rsidRPr="00187108">
        <w:trPr>
          <w:trHeight w:val="56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ОК 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Работать в коллективе и в команде, эффективно общаться с коллегами, руко</w:t>
            </w:r>
            <w:r w:rsidRPr="00187108">
              <w:rPr>
                <w:rStyle w:val="4115pt"/>
                <w:sz w:val="28"/>
                <w:szCs w:val="28"/>
              </w:rPr>
              <w:softHyphen/>
              <w:t>водством, потребителями.</w:t>
            </w:r>
          </w:p>
        </w:tc>
      </w:tr>
      <w:tr w:rsidR="004E1C6A" w:rsidRPr="00187108">
        <w:trPr>
          <w:trHeight w:val="56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ОК 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4E1C6A" w:rsidRPr="00187108">
        <w:trPr>
          <w:trHeight w:val="84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ОК 8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Самостоятельно определять задачи профессионального и личностного разви</w:t>
            </w:r>
            <w:r w:rsidRPr="00187108">
              <w:rPr>
                <w:rStyle w:val="4115pt"/>
                <w:sz w:val="28"/>
                <w:szCs w:val="28"/>
              </w:rPr>
              <w:softHyphen/>
              <w:t>тия, заниматься самообразованием, осознанно планировать повышение квали</w:t>
            </w:r>
            <w:r w:rsidRPr="00187108">
              <w:rPr>
                <w:rStyle w:val="4115pt"/>
                <w:sz w:val="28"/>
                <w:szCs w:val="28"/>
              </w:rPr>
              <w:softHyphen/>
              <w:t>фикации.</w:t>
            </w:r>
          </w:p>
        </w:tc>
      </w:tr>
      <w:tr w:rsidR="004E1C6A" w:rsidRPr="00187108">
        <w:trPr>
          <w:trHeight w:val="57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ОК 9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C6A" w:rsidRPr="00187108" w:rsidRDefault="00FE06A3" w:rsidP="00744434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F752AD" w:rsidRPr="00F752AD" w:rsidRDefault="00F752AD" w:rsidP="00F752AD">
      <w:pPr>
        <w:ind w:firstLine="34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практики обучающийся должен </w:t>
      </w:r>
      <w:r w:rsidRPr="00F752A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ar-SA"/>
        </w:rPr>
        <w:t>иметь практический опыт: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обеспечения содержания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определения сроков и стоимости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определения качества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определения ресурсов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>- определение рисков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ar-SA"/>
        </w:rPr>
      </w:pP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ar-SA"/>
        </w:rPr>
        <w:t>уметь: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выполнять деятельность по проекту в пределах зоны ответственности;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описывать свою деятельность в рамках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сопоставлять цель своей деятельности с целью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определять ограничения и допущения своей деятельности в рамках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работать в виртуальных проектных средах;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определять состав операций в рамках своей зоны ответственности;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использовать шаблоны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определять стоимость проектных операций в рамках своей деятельности;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определять длительность операций на основании статистических данных;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осуществлять подготовку отчета об исполнении операции;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определять изменения стоимости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определять факторы, оказывающие влияние на качество результата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документировать результаты оценки качества;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выполнять корректирующие действия по качеству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определять ресурсные потребности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определять комплектность поставок ресурсов;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определять и анализировать риски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использовать методы сбора информации о рисках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составлять список потенциальных действий по реагированию на риски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применять методы снижения рисков применительно к проектным операциям.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ar-SA"/>
        </w:rPr>
      </w:pP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ar-SA"/>
        </w:rPr>
        <w:t>знать: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правила постановки целей и задач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основы планирования;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активы организационного процесса;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шаблоны, формы, стандарты содержания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процедуры верификации и приемки результатов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теорию и модели жизненного цикла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классификацию проектов;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этапы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внешние факторы своей деятельности;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список контрольных событий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текущую стоимость ресурсов, необходимых для выполнения своей деятельности;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расписание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стандарты качества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критерии приемки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стандарты документирования оценки качества;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>- список процедур контроля качества;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перечень корректирующих действий по контролю качества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схемы поощрения и взыскания;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дерево проектных операций;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спецификации, технические требования к ресурсам;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объемно-календарные сроки поставки ресурсов;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методы определения ресурсных потребностей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классификацию проектных рисков;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методы отображения рисков с помощью диаграмм;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методы сбора информации о рисках проекта;</w:t>
      </w:r>
    </w:p>
    <w:p w:rsidR="00F752AD" w:rsidRPr="00F752AD" w:rsidRDefault="00F752AD" w:rsidP="00F752AD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 методы снижения рисков.</w:t>
      </w:r>
    </w:p>
    <w:p w:rsidR="00F752AD" w:rsidRDefault="00F752AD" w:rsidP="00187108">
      <w:pPr>
        <w:ind w:firstLine="340"/>
        <w:rPr>
          <w:rFonts w:ascii="Times New Roman" w:hAnsi="Times New Roman" w:cs="Times New Roman"/>
          <w:sz w:val="28"/>
          <w:szCs w:val="28"/>
        </w:rPr>
      </w:pPr>
    </w:p>
    <w:p w:rsidR="00F752AD" w:rsidRDefault="00F752AD" w:rsidP="00187108">
      <w:pPr>
        <w:ind w:firstLine="340"/>
        <w:rPr>
          <w:rFonts w:ascii="Times New Roman" w:hAnsi="Times New Roman" w:cs="Times New Roman"/>
          <w:sz w:val="28"/>
          <w:szCs w:val="28"/>
        </w:rPr>
      </w:pPr>
    </w:p>
    <w:p w:rsidR="00F752AD" w:rsidRDefault="00F752AD" w:rsidP="00187108">
      <w:pPr>
        <w:ind w:firstLine="340"/>
        <w:rPr>
          <w:rFonts w:ascii="Times New Roman" w:hAnsi="Times New Roman" w:cs="Times New Roman"/>
          <w:sz w:val="28"/>
          <w:szCs w:val="28"/>
        </w:rPr>
        <w:sectPr w:rsidR="00F752AD" w:rsidSect="007168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134" w:right="851" w:bottom="1134" w:left="1134" w:header="0" w:footer="3" w:gutter="0"/>
          <w:pgNumType w:start="1"/>
          <w:cols w:space="720"/>
          <w:noEndnote/>
          <w:docGrid w:linePitch="360"/>
        </w:sectPr>
      </w:pPr>
    </w:p>
    <w:p w:rsidR="00187108" w:rsidRPr="00187108" w:rsidRDefault="00744434" w:rsidP="00744434">
      <w:pPr>
        <w:pStyle w:val="a9"/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>
        <w:lastRenderedPageBreak/>
        <w:t>2.2. Тематический план производственной практики (практики по профилю специальности)</w:t>
      </w:r>
    </w:p>
    <w:tbl>
      <w:tblPr>
        <w:tblpPr w:leftFromText="180" w:rightFromText="180" w:vertAnchor="page" w:horzAnchor="margin" w:tblpY="1516"/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4426"/>
        <w:gridCol w:w="4680"/>
        <w:gridCol w:w="1272"/>
        <w:gridCol w:w="1286"/>
        <w:gridCol w:w="2436"/>
      </w:tblGrid>
      <w:tr w:rsidR="00FE06A3" w:rsidRPr="00187108" w:rsidTr="004F3934">
        <w:trPr>
          <w:trHeight w:val="84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Код</w:t>
            </w:r>
          </w:p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ПК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Наименование ПК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Виды работ, обеспечивающих формиро</w:t>
            </w:r>
            <w:r w:rsidRPr="00187108">
              <w:rPr>
                <w:rStyle w:val="4115pt0"/>
                <w:sz w:val="28"/>
                <w:szCs w:val="28"/>
              </w:rPr>
              <w:softHyphen/>
              <w:t>вание 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Объем</w:t>
            </w:r>
          </w:p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часов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Уровень</w:t>
            </w:r>
          </w:p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освоения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Формат практики (рассредоточено, концентрировано)</w:t>
            </w:r>
          </w:p>
        </w:tc>
      </w:tr>
      <w:tr w:rsidR="00FE06A3" w:rsidRPr="00187108" w:rsidTr="004F3934">
        <w:trPr>
          <w:trHeight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Обеспечивать содержание проектных операций.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обеспечение содержания проектных опе</w:t>
            </w:r>
            <w:r w:rsidRPr="00187108">
              <w:rPr>
                <w:rStyle w:val="4115pt"/>
                <w:sz w:val="28"/>
                <w:szCs w:val="28"/>
              </w:rPr>
              <w:softHyphen/>
              <w:t>раций;</w:t>
            </w:r>
          </w:p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определения сроков и стоимости проект</w:t>
            </w:r>
            <w:r w:rsidRPr="00187108">
              <w:rPr>
                <w:rStyle w:val="4115pt"/>
                <w:sz w:val="28"/>
                <w:szCs w:val="28"/>
              </w:rPr>
              <w:softHyphen/>
              <w:t>ных операций;</w:t>
            </w:r>
          </w:p>
          <w:p w:rsidR="00FE06A3" w:rsidRPr="00187108" w:rsidRDefault="00FE06A3" w:rsidP="00FE06A3">
            <w:pPr>
              <w:pStyle w:val="40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определение качества проектных опера</w:t>
            </w:r>
            <w:r w:rsidRPr="00187108">
              <w:rPr>
                <w:rStyle w:val="4115pt"/>
                <w:sz w:val="28"/>
                <w:szCs w:val="28"/>
              </w:rPr>
              <w:softHyphen/>
              <w:t>ций;</w:t>
            </w:r>
          </w:p>
          <w:p w:rsidR="00FE06A3" w:rsidRPr="00187108" w:rsidRDefault="00FE06A3" w:rsidP="00FE06A3">
            <w:pPr>
              <w:pStyle w:val="40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определение ресурсов проектных опера</w:t>
            </w:r>
            <w:r w:rsidRPr="00187108">
              <w:rPr>
                <w:rStyle w:val="4115pt"/>
                <w:sz w:val="28"/>
                <w:szCs w:val="28"/>
              </w:rPr>
              <w:softHyphen/>
              <w:t>ций;</w:t>
            </w:r>
          </w:p>
          <w:p w:rsidR="00FE06A3" w:rsidRPr="00187108" w:rsidRDefault="00FE06A3" w:rsidP="00FE06A3">
            <w:pPr>
              <w:pStyle w:val="40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определение рисков проектных операций.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4F3934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72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4F3934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3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концентрировано</w:t>
            </w:r>
          </w:p>
        </w:tc>
      </w:tr>
      <w:tr w:rsidR="00FE06A3" w:rsidRPr="00187108" w:rsidTr="004F3934">
        <w:trPr>
          <w:trHeight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Определять сроки и стоимость проектных операций.</w:t>
            </w: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6A3" w:rsidRPr="00187108" w:rsidTr="004F3934">
        <w:trPr>
          <w:trHeight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Определять качество проектных операций.</w:t>
            </w: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6A3" w:rsidRPr="00187108" w:rsidTr="004F3934">
        <w:trPr>
          <w:trHeight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Определять ресурсы проектных операций.</w:t>
            </w: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6A3" w:rsidRPr="00187108" w:rsidTr="004F3934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ПК 4.5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Определять риски проектных операций.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A3" w:rsidRPr="00187108" w:rsidRDefault="00FE06A3" w:rsidP="00FE0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6A3" w:rsidRDefault="00FE06A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187108" w:rsidRPr="00187108" w:rsidRDefault="00187108" w:rsidP="00FE06A3">
      <w:pPr>
        <w:pStyle w:val="a9"/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 w:rsidRPr="00187108">
        <w:rPr>
          <w:sz w:val="28"/>
          <w:szCs w:val="28"/>
        </w:rPr>
        <w:lastRenderedPageBreak/>
        <w:t>2.3. Содержание производственной практики (практики по профилю специальности)</w:t>
      </w:r>
    </w:p>
    <w:tbl>
      <w:tblPr>
        <w:tblOverlap w:val="never"/>
        <w:tblW w:w="151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8928"/>
        <w:gridCol w:w="1555"/>
        <w:gridCol w:w="1286"/>
      </w:tblGrid>
      <w:tr w:rsidR="004E1C6A" w:rsidRPr="00187108" w:rsidTr="00FE06A3">
        <w:trPr>
          <w:trHeight w:val="59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Содержание производственной практики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Объем часов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Уровень</w:t>
            </w:r>
          </w:p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освоения</w:t>
            </w:r>
          </w:p>
        </w:tc>
      </w:tr>
      <w:tr w:rsidR="004E1C6A" w:rsidRPr="00187108" w:rsidTr="00FE06A3">
        <w:trPr>
          <w:trHeight w:val="24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0"/>
                <w:sz w:val="28"/>
                <w:szCs w:val="28"/>
              </w:rPr>
              <w:t>4</w:t>
            </w:r>
          </w:p>
        </w:tc>
      </w:tr>
      <w:tr w:rsidR="004E1C6A" w:rsidRPr="00187108" w:rsidTr="00FE06A3">
        <w:trPr>
          <w:trHeight w:val="653"/>
        </w:trPr>
        <w:tc>
          <w:tcPr>
            <w:tcW w:w="12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35pt"/>
                <w:sz w:val="28"/>
                <w:szCs w:val="28"/>
              </w:rPr>
              <w:t>ПМ.04. Обеспечение проектной деятельности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35pt"/>
                <w:sz w:val="28"/>
                <w:szCs w:val="28"/>
              </w:rPr>
              <w:t>72</w:t>
            </w:r>
          </w:p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35pt"/>
                <w:sz w:val="28"/>
                <w:szCs w:val="28"/>
              </w:rPr>
              <w:t>(2 недели)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4E1C6A" w:rsidP="00FE0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C6A" w:rsidRPr="00187108" w:rsidTr="00FE06A3">
        <w:trPr>
          <w:trHeight w:val="83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Раздел 1. Общие принципы органи</w:t>
            </w:r>
            <w:r w:rsidRPr="00187108">
              <w:rPr>
                <w:rStyle w:val="4115pt"/>
                <w:sz w:val="28"/>
                <w:szCs w:val="28"/>
              </w:rPr>
              <w:softHyphen/>
              <w:t>зации работы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Вводное занятие.</w:t>
            </w:r>
          </w:p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Ознакомление с предприятием.</w:t>
            </w:r>
          </w:p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Инструктаж по технике безопасности на рабочем месте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3</w:t>
            </w:r>
          </w:p>
        </w:tc>
      </w:tr>
      <w:tr w:rsidR="004E1C6A" w:rsidRPr="00187108" w:rsidTr="00FE06A3">
        <w:trPr>
          <w:trHeight w:val="110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Ра</w:t>
            </w:r>
            <w:r>
              <w:rPr>
                <w:rStyle w:val="4115pt"/>
                <w:sz w:val="28"/>
                <w:szCs w:val="28"/>
              </w:rPr>
              <w:t>здел 2. Практика на рабочих мес</w:t>
            </w:r>
            <w:r w:rsidRPr="00187108">
              <w:rPr>
                <w:rStyle w:val="4115pt"/>
                <w:sz w:val="28"/>
                <w:szCs w:val="28"/>
              </w:rPr>
              <w:t>тах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Сбор материала для ВКР.</w:t>
            </w:r>
          </w:p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Составление плана проекта.</w:t>
            </w:r>
          </w:p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Определение ресурсов проекта.</w:t>
            </w:r>
          </w:p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Выполнение анализа проекта и оформление результатов анализа проекта.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3</w:t>
            </w:r>
          </w:p>
        </w:tc>
      </w:tr>
      <w:tr w:rsidR="004E1C6A" w:rsidRPr="00187108" w:rsidTr="00FE06A3">
        <w:trPr>
          <w:trHeight w:val="55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Раздел 3. оформление отчета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Подготовка отчета по практике. Оформление отчета.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15pt"/>
                <w:sz w:val="28"/>
                <w:szCs w:val="28"/>
              </w:rPr>
              <w:t>3</w:t>
            </w:r>
          </w:p>
        </w:tc>
      </w:tr>
      <w:tr w:rsidR="004E1C6A" w:rsidRPr="00187108" w:rsidTr="00FE06A3">
        <w:trPr>
          <w:trHeight w:val="346"/>
        </w:trPr>
        <w:tc>
          <w:tcPr>
            <w:tcW w:w="1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187108">
              <w:rPr>
                <w:rStyle w:val="4135pt0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C6A" w:rsidRPr="00187108" w:rsidRDefault="00FE06A3" w:rsidP="00FE06A3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187108">
              <w:rPr>
                <w:rStyle w:val="4135pt0"/>
                <w:sz w:val="28"/>
                <w:szCs w:val="28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C6A" w:rsidRPr="00187108" w:rsidRDefault="004E1C6A" w:rsidP="00FE0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6A3" w:rsidRDefault="00FE06A3" w:rsidP="00187108">
      <w:pPr>
        <w:pStyle w:val="ab"/>
        <w:shd w:val="clear" w:color="auto" w:fill="auto"/>
        <w:spacing w:line="240" w:lineRule="auto"/>
        <w:ind w:firstLine="340"/>
        <w:rPr>
          <w:sz w:val="28"/>
          <w:szCs w:val="28"/>
        </w:rPr>
      </w:pPr>
    </w:p>
    <w:p w:rsidR="004E1C6A" w:rsidRPr="00FE06A3" w:rsidRDefault="00FE06A3" w:rsidP="00FE06A3">
      <w:pPr>
        <w:pStyle w:val="ab"/>
        <w:shd w:val="clear" w:color="auto" w:fill="auto"/>
        <w:spacing w:line="240" w:lineRule="auto"/>
        <w:rPr>
          <w:b w:val="0"/>
          <w:sz w:val="24"/>
          <w:szCs w:val="28"/>
        </w:rPr>
      </w:pPr>
      <w:r w:rsidRPr="00FE06A3">
        <w:rPr>
          <w:b w:val="0"/>
          <w:sz w:val="24"/>
          <w:szCs w:val="28"/>
        </w:rPr>
        <w:t>Для характеристики уровня освоения видов работ используются следующие обозначения:</w:t>
      </w:r>
    </w:p>
    <w:p w:rsidR="00187108" w:rsidRPr="00FE06A3" w:rsidRDefault="00FE06A3" w:rsidP="00FE06A3">
      <w:pPr>
        <w:pStyle w:val="ab"/>
        <w:numPr>
          <w:ilvl w:val="0"/>
          <w:numId w:val="5"/>
        </w:numPr>
        <w:shd w:val="clear" w:color="auto" w:fill="auto"/>
        <w:tabs>
          <w:tab w:val="left" w:pos="149"/>
        </w:tabs>
        <w:spacing w:line="240" w:lineRule="auto"/>
        <w:rPr>
          <w:b w:val="0"/>
          <w:sz w:val="24"/>
          <w:szCs w:val="28"/>
        </w:rPr>
      </w:pPr>
      <w:r w:rsidRPr="00FE06A3">
        <w:rPr>
          <w:b w:val="0"/>
          <w:sz w:val="24"/>
          <w:szCs w:val="28"/>
        </w:rPr>
        <w:t>- репродуктивный (выполнение деятельности по образцу, инструкции или под руководством);</w:t>
      </w:r>
    </w:p>
    <w:p w:rsidR="004E1C6A" w:rsidRPr="00FE06A3" w:rsidRDefault="00FE06A3" w:rsidP="00FE06A3">
      <w:pPr>
        <w:pStyle w:val="ab"/>
        <w:numPr>
          <w:ilvl w:val="0"/>
          <w:numId w:val="5"/>
        </w:numPr>
        <w:shd w:val="clear" w:color="auto" w:fill="auto"/>
        <w:tabs>
          <w:tab w:val="left" w:pos="144"/>
        </w:tabs>
        <w:spacing w:line="240" w:lineRule="auto"/>
        <w:rPr>
          <w:b w:val="0"/>
          <w:sz w:val="24"/>
          <w:szCs w:val="28"/>
        </w:rPr>
      </w:pPr>
      <w:r w:rsidRPr="00FE06A3">
        <w:rPr>
          <w:b w:val="0"/>
          <w:sz w:val="24"/>
          <w:szCs w:val="28"/>
        </w:rPr>
        <w:t>- продуктивный (планирование и самостоятельное выполнение деятельности, решение проблемных задач).</w:t>
      </w:r>
    </w:p>
    <w:p w:rsidR="00FE06A3" w:rsidRDefault="00FE06A3" w:rsidP="00187108">
      <w:pPr>
        <w:ind w:firstLine="340"/>
        <w:rPr>
          <w:rFonts w:ascii="Times New Roman" w:hAnsi="Times New Roman" w:cs="Times New Roman"/>
          <w:sz w:val="28"/>
          <w:szCs w:val="28"/>
        </w:rPr>
      </w:pPr>
    </w:p>
    <w:p w:rsidR="00FE06A3" w:rsidRDefault="00FE06A3" w:rsidP="00187108">
      <w:pPr>
        <w:ind w:firstLine="340"/>
        <w:rPr>
          <w:rFonts w:ascii="Times New Roman" w:hAnsi="Times New Roman" w:cs="Times New Roman"/>
          <w:sz w:val="28"/>
          <w:szCs w:val="28"/>
        </w:rPr>
        <w:sectPr w:rsidR="00FE06A3" w:rsidSect="00044292">
          <w:pgSz w:w="16834" w:h="11909" w:orient="landscape"/>
          <w:pgMar w:top="1134" w:right="1134" w:bottom="851" w:left="1134" w:header="0" w:footer="3" w:gutter="0"/>
          <w:cols w:space="720"/>
          <w:noEndnote/>
          <w:docGrid w:linePitch="360"/>
        </w:sectPr>
      </w:pPr>
    </w:p>
    <w:p w:rsidR="004E1C6A" w:rsidRDefault="00524BE8" w:rsidP="00AE350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511"/>
        </w:tabs>
        <w:spacing w:line="240" w:lineRule="auto"/>
        <w:ind w:firstLine="340"/>
        <w:rPr>
          <w:sz w:val="28"/>
          <w:szCs w:val="28"/>
        </w:rPr>
      </w:pPr>
      <w:bookmarkStart w:id="4" w:name="bookmark8"/>
      <w:r>
        <w:rPr>
          <w:sz w:val="28"/>
          <w:szCs w:val="28"/>
        </w:rPr>
        <w:lastRenderedPageBreak/>
        <w:t xml:space="preserve">. </w:t>
      </w:r>
      <w:r w:rsidR="00FE06A3" w:rsidRPr="00187108">
        <w:rPr>
          <w:sz w:val="28"/>
          <w:szCs w:val="28"/>
        </w:rPr>
        <w:t>УСЛОВИЯ РЕАЛИЗАЦИИ ПРОИЗВОДСТВЕННОЙ ПРАКТИКИ (ПРАКТИКИ ПО ПРОФИЛЮ СПЕЦИАЛЬНОСТИ)</w:t>
      </w:r>
      <w:bookmarkEnd w:id="4"/>
    </w:p>
    <w:p w:rsidR="00FE06A3" w:rsidRPr="00187108" w:rsidRDefault="00FE06A3" w:rsidP="00FE06A3">
      <w:pPr>
        <w:pStyle w:val="23"/>
        <w:keepNext/>
        <w:keepLines/>
        <w:shd w:val="clear" w:color="auto" w:fill="auto"/>
        <w:tabs>
          <w:tab w:val="left" w:pos="511"/>
        </w:tabs>
        <w:spacing w:line="240" w:lineRule="auto"/>
        <w:ind w:left="340" w:firstLine="0"/>
        <w:jc w:val="left"/>
        <w:rPr>
          <w:sz w:val="28"/>
          <w:szCs w:val="28"/>
        </w:rPr>
      </w:pPr>
    </w:p>
    <w:p w:rsidR="004E1C6A" w:rsidRPr="00187108" w:rsidRDefault="00FE06A3" w:rsidP="00187108">
      <w:pPr>
        <w:pStyle w:val="23"/>
        <w:keepNext/>
        <w:keepLines/>
        <w:numPr>
          <w:ilvl w:val="1"/>
          <w:numId w:val="2"/>
        </w:numPr>
        <w:shd w:val="clear" w:color="auto" w:fill="auto"/>
        <w:tabs>
          <w:tab w:val="left" w:pos="1474"/>
        </w:tabs>
        <w:spacing w:line="240" w:lineRule="auto"/>
        <w:ind w:firstLine="340"/>
        <w:jc w:val="left"/>
        <w:rPr>
          <w:sz w:val="28"/>
          <w:szCs w:val="28"/>
        </w:rPr>
      </w:pPr>
      <w:bookmarkStart w:id="5" w:name="bookmark9"/>
      <w:r w:rsidRPr="00187108">
        <w:rPr>
          <w:sz w:val="28"/>
          <w:szCs w:val="28"/>
        </w:rPr>
        <w:t xml:space="preserve">Требования к минимальному материально-техническому обеспечению производственной практики </w:t>
      </w:r>
      <w:r w:rsidRPr="0071685E">
        <w:rPr>
          <w:rStyle w:val="25"/>
          <w:b/>
          <w:sz w:val="28"/>
          <w:szCs w:val="28"/>
        </w:rPr>
        <w:t>(по профилю специальности)</w:t>
      </w:r>
      <w:bookmarkEnd w:id="5"/>
    </w:p>
    <w:p w:rsidR="00F00012" w:rsidRDefault="00F00012" w:rsidP="0071685E">
      <w:pPr>
        <w:pStyle w:val="24"/>
        <w:ind w:firstLine="340"/>
        <w:jc w:val="both"/>
        <w:rPr>
          <w:sz w:val="28"/>
          <w:szCs w:val="28"/>
        </w:rPr>
      </w:pPr>
      <w:r w:rsidRPr="00F00012">
        <w:rPr>
          <w:sz w:val="28"/>
          <w:szCs w:val="28"/>
        </w:rPr>
        <w:t>Реализация программы предполагает проведение производственной практики  на предприятиях (организациях) на основе прямых договоров, заключаемых между образовательным учреждением и каждым предприятием (организацией), куда направляются обучающиеся.</w:t>
      </w:r>
    </w:p>
    <w:p w:rsidR="0071685E" w:rsidRPr="0071685E" w:rsidRDefault="0071685E" w:rsidP="0071685E">
      <w:pPr>
        <w:pStyle w:val="24"/>
        <w:ind w:firstLine="340"/>
        <w:jc w:val="both"/>
        <w:rPr>
          <w:sz w:val="28"/>
          <w:szCs w:val="28"/>
        </w:rPr>
      </w:pPr>
      <w:r w:rsidRPr="0071685E">
        <w:rPr>
          <w:sz w:val="28"/>
          <w:szCs w:val="28"/>
        </w:rPr>
        <w:t>Помещение для самостоятельной работы (аудитория 213)</w:t>
      </w:r>
      <w:r>
        <w:rPr>
          <w:sz w:val="28"/>
          <w:szCs w:val="28"/>
        </w:rPr>
        <w:t xml:space="preserve"> укомплектовано оборудованием: к</w:t>
      </w:r>
      <w:r w:rsidRPr="0071685E">
        <w:rPr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71685E" w:rsidRPr="0071685E" w:rsidRDefault="0071685E" w:rsidP="0071685E">
      <w:pPr>
        <w:pStyle w:val="24"/>
        <w:ind w:firstLine="340"/>
        <w:jc w:val="both"/>
        <w:rPr>
          <w:sz w:val="28"/>
          <w:szCs w:val="28"/>
          <w:lang w:val="en-US"/>
        </w:rPr>
      </w:pPr>
      <w:r w:rsidRPr="0071685E">
        <w:rPr>
          <w:sz w:val="28"/>
          <w:szCs w:val="28"/>
          <w:lang w:val="en-US"/>
        </w:rPr>
        <w:t>Windows 7 x64</w:t>
      </w:r>
      <w:r w:rsidRPr="0071685E">
        <w:rPr>
          <w:sz w:val="28"/>
          <w:szCs w:val="28"/>
          <w:lang w:val="en-US"/>
        </w:rPr>
        <w:tab/>
      </w:r>
    </w:p>
    <w:p w:rsidR="0071685E" w:rsidRPr="0071685E" w:rsidRDefault="0071685E" w:rsidP="0071685E">
      <w:pPr>
        <w:pStyle w:val="24"/>
        <w:ind w:firstLine="340"/>
        <w:jc w:val="both"/>
        <w:rPr>
          <w:sz w:val="28"/>
          <w:szCs w:val="28"/>
          <w:lang w:val="en-US"/>
        </w:rPr>
      </w:pPr>
      <w:r w:rsidRPr="0071685E">
        <w:rPr>
          <w:sz w:val="28"/>
          <w:szCs w:val="28"/>
        </w:rPr>
        <w:t>Подписка</w:t>
      </w:r>
      <w:r w:rsidRPr="0071685E">
        <w:rPr>
          <w:sz w:val="28"/>
          <w:szCs w:val="28"/>
          <w:lang w:val="en-US"/>
        </w:rPr>
        <w:t>: Microsoft Imagine Premium</w:t>
      </w:r>
    </w:p>
    <w:p w:rsidR="0071685E" w:rsidRPr="0071685E" w:rsidRDefault="0071685E" w:rsidP="0071685E">
      <w:pPr>
        <w:pStyle w:val="24"/>
        <w:ind w:firstLine="340"/>
        <w:jc w:val="both"/>
        <w:rPr>
          <w:sz w:val="28"/>
          <w:szCs w:val="28"/>
        </w:rPr>
      </w:pPr>
      <w:r w:rsidRPr="0071685E">
        <w:rPr>
          <w:sz w:val="28"/>
          <w:szCs w:val="28"/>
        </w:rPr>
        <w:t>Идентификатор подписки: 61b01ca9-5847-4b61-9246-e77916134874</w:t>
      </w:r>
    </w:p>
    <w:p w:rsidR="0071685E" w:rsidRPr="0071685E" w:rsidRDefault="0071685E" w:rsidP="0071685E">
      <w:pPr>
        <w:pStyle w:val="24"/>
        <w:ind w:firstLine="340"/>
        <w:jc w:val="both"/>
        <w:rPr>
          <w:sz w:val="28"/>
          <w:szCs w:val="28"/>
        </w:rPr>
      </w:pPr>
      <w:r w:rsidRPr="0071685E">
        <w:rPr>
          <w:sz w:val="28"/>
          <w:szCs w:val="28"/>
        </w:rPr>
        <w:t>Акт предоставления прав №Tr043209 от 06.09.2016"</w:t>
      </w:r>
    </w:p>
    <w:p w:rsidR="0071685E" w:rsidRPr="0071685E" w:rsidRDefault="0071685E" w:rsidP="0071685E">
      <w:pPr>
        <w:pStyle w:val="24"/>
        <w:ind w:firstLine="340"/>
        <w:jc w:val="both"/>
        <w:rPr>
          <w:sz w:val="28"/>
          <w:szCs w:val="28"/>
        </w:rPr>
      </w:pPr>
      <w:r w:rsidRPr="0071685E">
        <w:rPr>
          <w:sz w:val="28"/>
          <w:szCs w:val="28"/>
        </w:rPr>
        <w:t>Microsoft Office 2016</w:t>
      </w:r>
      <w:r w:rsidRPr="0071685E">
        <w:rPr>
          <w:sz w:val="28"/>
          <w:szCs w:val="28"/>
        </w:rPr>
        <w:tab/>
      </w:r>
    </w:p>
    <w:p w:rsidR="004E1C6A" w:rsidRDefault="0071685E" w:rsidP="0071685E">
      <w:pPr>
        <w:pStyle w:val="24"/>
        <w:ind w:firstLine="340"/>
        <w:jc w:val="both"/>
        <w:rPr>
          <w:sz w:val="28"/>
          <w:szCs w:val="28"/>
        </w:rPr>
      </w:pPr>
      <w:r w:rsidRPr="0071685E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FE06A3" w:rsidRPr="00187108" w:rsidRDefault="00FE06A3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4E1C6A" w:rsidRPr="00187108" w:rsidRDefault="00FE06A3" w:rsidP="00187108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1037"/>
        </w:tabs>
        <w:spacing w:line="240" w:lineRule="auto"/>
        <w:ind w:firstLine="340"/>
        <w:jc w:val="left"/>
        <w:rPr>
          <w:sz w:val="28"/>
          <w:szCs w:val="28"/>
        </w:rPr>
      </w:pPr>
      <w:bookmarkStart w:id="6" w:name="bookmark10"/>
      <w:r w:rsidRPr="00187108">
        <w:rPr>
          <w:sz w:val="28"/>
          <w:szCs w:val="28"/>
        </w:rPr>
        <w:t xml:space="preserve">Информационное обеспечение производственной практики </w:t>
      </w:r>
      <w:r w:rsidRPr="00187108">
        <w:rPr>
          <w:rStyle w:val="25"/>
          <w:sz w:val="28"/>
          <w:szCs w:val="28"/>
        </w:rPr>
        <w:t>(</w:t>
      </w:r>
      <w:r w:rsidRPr="00187108">
        <w:rPr>
          <w:sz w:val="28"/>
          <w:szCs w:val="28"/>
        </w:rPr>
        <w:t>практики по профилю специальности</w:t>
      </w:r>
      <w:r w:rsidRPr="00187108">
        <w:rPr>
          <w:rStyle w:val="25"/>
          <w:sz w:val="28"/>
          <w:szCs w:val="28"/>
        </w:rPr>
        <w:t>)</w:t>
      </w:r>
      <w:bookmarkEnd w:id="6"/>
    </w:p>
    <w:p w:rsidR="00E6762B" w:rsidRPr="00E6762B" w:rsidRDefault="00E6762B" w:rsidP="00E6762B">
      <w:pPr>
        <w:pStyle w:val="af0"/>
        <w:shd w:val="clear" w:color="auto" w:fill="FFFFFF"/>
        <w:spacing w:line="300" w:lineRule="atLeast"/>
        <w:rPr>
          <w:rFonts w:ascii="Times New Roman" w:hAnsi="Times New Roman" w:cs="Times New Roman"/>
          <w:b/>
          <w:sz w:val="28"/>
          <w:szCs w:val="28"/>
        </w:rPr>
      </w:pPr>
      <w:r w:rsidRPr="00E6762B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E6762B" w:rsidRPr="00C91BE5" w:rsidRDefault="00E6762B" w:rsidP="00902991">
      <w:pPr>
        <w:pStyle w:val="af0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02991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1. Илюшечкин В. М.</w:t>
      </w:r>
      <w:r w:rsidRPr="00902991">
        <w:rPr>
          <w:rStyle w:val="apple-converted-space"/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 </w:t>
      </w:r>
      <w:r w:rsidRPr="009029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Основы использования и проектирования баз данных: Учебник для СПО/ В. М. Илюшечкин. </w:t>
      </w:r>
      <w:r w:rsidRPr="0090299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9029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испр. и доп. </w:t>
      </w:r>
      <w:r w:rsidRPr="0090299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9029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М.: Издательство Юрайт, 2018. </w:t>
      </w:r>
      <w:r w:rsidRPr="0090299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9029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213 с. </w:t>
      </w:r>
      <w:r w:rsidRPr="0090299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9029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(Серия: Профессиональное </w:t>
      </w:r>
      <w:r w:rsidRPr="00C91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образование).</w:t>
      </w:r>
      <w:r w:rsidRPr="00C91BE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C91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– Режим доступа: </w:t>
      </w:r>
      <w:hyperlink r:id="rId13" w:history="1"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C91B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1BE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C91BE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C91BE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C91B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762B" w:rsidRPr="00C91BE5" w:rsidRDefault="00E6762B" w:rsidP="00902991">
      <w:pPr>
        <w:pStyle w:val="af0"/>
        <w:ind w:left="0" w:firstLine="709"/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</w:pPr>
      <w:r w:rsidRPr="00C91BE5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2. Черткова Е. А.</w:t>
      </w:r>
      <w:r w:rsidRPr="00C91BE5">
        <w:rPr>
          <w:rStyle w:val="apple-converted-space"/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 </w:t>
      </w:r>
      <w:r w:rsidRPr="00C91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Программная инженерия. Визуальное моделирование программных систем: Учебник для СПО/  Е. А. Черткова. </w:t>
      </w:r>
      <w:r w:rsidRPr="00C91BE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C91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2-е изд., испр. и доп. </w:t>
      </w:r>
      <w:r w:rsidRPr="00C91BE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C91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М.: Издательство Юрайт, 2018. </w:t>
      </w:r>
      <w:r w:rsidRPr="00C91BE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C91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168 с. </w:t>
      </w:r>
      <w:r w:rsidRPr="00C91BE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C91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(Серия: Профессиональное образование).</w:t>
      </w:r>
      <w:r w:rsidRPr="00C91BE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C91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– Режим доступа: </w:t>
      </w:r>
      <w:hyperlink r:id="rId14" w:history="1"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C91B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762B" w:rsidRPr="00E6762B" w:rsidRDefault="00E6762B" w:rsidP="009029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6762B" w:rsidRPr="00E6762B" w:rsidRDefault="00E6762B" w:rsidP="00E6762B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E6762B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E6762B" w:rsidRPr="00C91BE5" w:rsidRDefault="00E6762B" w:rsidP="00902991">
      <w:pPr>
        <w:pStyle w:val="af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2991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1. Бессмертный И. А.</w:t>
      </w:r>
      <w:r w:rsidRPr="00902991">
        <w:rPr>
          <w:rStyle w:val="apple-converted-space"/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 </w:t>
      </w:r>
      <w:r w:rsidRPr="009029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Системы искусственного интеллекта: Учебное пособие для СПО/  И. А. Бессмертный. </w:t>
      </w:r>
      <w:r w:rsidRPr="0090299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9029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2-е изд., испр. и доп. </w:t>
      </w:r>
      <w:r w:rsidRPr="0090299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9029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М.: Издательство Юрайт, 2018. </w:t>
      </w:r>
      <w:r w:rsidRPr="0090299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9029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130 с. — (Серия: Профессиональное образование). – Режим доступа: </w:t>
      </w:r>
      <w:hyperlink r:id="rId15" w:history="1"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C91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C91B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762B" w:rsidRPr="00902991" w:rsidRDefault="00E6762B" w:rsidP="00902991">
      <w:pPr>
        <w:pStyle w:val="af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1BE5">
        <w:rPr>
          <w:rFonts w:ascii="Times New Roman" w:hAnsi="Times New Roman" w:cs="Times New Roman"/>
          <w:color w:val="auto"/>
          <w:sz w:val="28"/>
          <w:szCs w:val="28"/>
        </w:rPr>
        <w:t>2. Влацкая И.В. Проектирование и реал</w:t>
      </w:r>
      <w:r w:rsidRPr="00902991">
        <w:rPr>
          <w:rFonts w:ascii="Times New Roman" w:hAnsi="Times New Roman" w:cs="Times New Roman"/>
          <w:color w:val="auto"/>
          <w:sz w:val="28"/>
          <w:szCs w:val="28"/>
        </w:rPr>
        <w:t xml:space="preserve">изация прикладного программного обеспечения: Учебное пособие/ И.В. Влацкая, Н.А. Заельская, Н.С. Надточий. – Оренбург: ОГУ, 2015. – 119 с. – </w:t>
      </w:r>
      <w:r w:rsidRPr="009029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Режим доступа: </w:t>
      </w:r>
      <w:r w:rsidRPr="00902991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902991">
        <w:rPr>
          <w:rFonts w:ascii="Times New Roman" w:hAnsi="Times New Roman" w:cs="Times New Roman"/>
          <w:color w:val="auto"/>
          <w:sz w:val="28"/>
          <w:szCs w:val="28"/>
        </w:rPr>
        <w:t xml:space="preserve">:// </w:t>
      </w:r>
      <w:r w:rsidRPr="00902991">
        <w:rPr>
          <w:rFonts w:ascii="Times New Roman" w:hAnsi="Times New Roman" w:cs="Times New Roman"/>
          <w:color w:val="auto"/>
          <w:sz w:val="28"/>
          <w:szCs w:val="28"/>
          <w:lang w:val="en-US"/>
        </w:rPr>
        <w:t>biblioclub</w:t>
      </w:r>
      <w:r w:rsidRPr="0090299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02991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</w:p>
    <w:p w:rsidR="00C53EE5" w:rsidRPr="00902991" w:rsidRDefault="00C53EE5" w:rsidP="00902991">
      <w:pPr>
        <w:tabs>
          <w:tab w:val="left" w:pos="523"/>
        </w:tabs>
        <w:ind w:right="103" w:firstLine="709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902991" w:rsidRDefault="009029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53EE5" w:rsidRPr="00C53EE5" w:rsidRDefault="00C53EE5" w:rsidP="00C53EE5">
      <w:pPr>
        <w:spacing w:before="5" w:line="274" w:lineRule="exact"/>
        <w:ind w:left="10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3E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Интернет-ресурсы:</w:t>
      </w:r>
    </w:p>
    <w:p w:rsidR="00C53EE5" w:rsidRPr="00C53EE5" w:rsidRDefault="00C53EE5" w:rsidP="00902991">
      <w:pPr>
        <w:widowControl/>
        <w:tabs>
          <w:tab w:val="left" w:pos="810"/>
        </w:tabs>
        <w:ind w:right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3EE5">
        <w:rPr>
          <w:rFonts w:ascii="Times New Roman" w:hAnsi="Times New Roman" w:cs="Times New Roman"/>
          <w:sz w:val="28"/>
          <w:szCs w:val="28"/>
        </w:rPr>
        <w:t>Библиотека учебных курсов Microsoft [Электронный ресурс]. - Режим</w:t>
      </w:r>
      <w:r w:rsidRPr="00C53EE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53EE5">
        <w:rPr>
          <w:rFonts w:ascii="Times New Roman" w:hAnsi="Times New Roman" w:cs="Times New Roman"/>
          <w:sz w:val="28"/>
          <w:szCs w:val="28"/>
        </w:rPr>
        <w:t xml:space="preserve">доступа: </w:t>
      </w:r>
      <w:hyperlink r:id="rId16">
        <w:r w:rsidRPr="00C53EE5">
          <w:rPr>
            <w:rFonts w:ascii="Times New Roman" w:hAnsi="Times New Roman" w:cs="Times New Roman"/>
            <w:sz w:val="28"/>
            <w:szCs w:val="28"/>
          </w:rPr>
          <w:t>http://msdn.microsoft.com/ru-ru/gg638594,</w:t>
        </w:r>
      </w:hyperlink>
      <w:r w:rsidRPr="00C53E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3EE5">
        <w:rPr>
          <w:rFonts w:ascii="Times New Roman" w:hAnsi="Times New Roman" w:cs="Times New Roman"/>
          <w:sz w:val="28"/>
          <w:szCs w:val="28"/>
        </w:rPr>
        <w:t>свободный.</w:t>
      </w:r>
    </w:p>
    <w:p w:rsidR="00C53EE5" w:rsidRDefault="00C53EE5" w:rsidP="00902991">
      <w:pPr>
        <w:widowControl/>
        <w:tabs>
          <w:tab w:val="left" w:pos="822"/>
        </w:tabs>
        <w:ind w:right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3EE5">
        <w:rPr>
          <w:rFonts w:ascii="Times New Roman" w:hAnsi="Times New Roman" w:cs="Times New Roman"/>
          <w:sz w:val="28"/>
          <w:szCs w:val="28"/>
        </w:rPr>
        <w:t>Интернет-Университет информационных технологий (Национальный</w:t>
      </w:r>
      <w:r w:rsidRPr="00C53EE5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53EE5">
        <w:rPr>
          <w:rFonts w:ascii="Times New Roman" w:hAnsi="Times New Roman" w:cs="Times New Roman"/>
          <w:sz w:val="28"/>
          <w:szCs w:val="28"/>
        </w:rPr>
        <w:t>Открытый</w:t>
      </w:r>
      <w:r w:rsidRPr="00C53EE5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C53EE5">
        <w:rPr>
          <w:rFonts w:ascii="Times New Roman" w:hAnsi="Times New Roman" w:cs="Times New Roman"/>
          <w:sz w:val="28"/>
          <w:szCs w:val="28"/>
        </w:rPr>
        <w:t>Университет [Электронный ресурс]. - Режим доступа</w:t>
      </w:r>
      <w:hyperlink r:id="rId17">
        <w:r w:rsidRPr="00C53EE5">
          <w:rPr>
            <w:rFonts w:ascii="Times New Roman" w:hAnsi="Times New Roman" w:cs="Times New Roman"/>
            <w:sz w:val="28"/>
            <w:szCs w:val="28"/>
          </w:rPr>
          <w:t>:</w:t>
        </w:r>
        <w:r w:rsidRPr="00C53EE5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Pr="00C53EE5">
          <w:rPr>
            <w:rFonts w:ascii="Times New Roman" w:hAnsi="Times New Roman" w:cs="Times New Roman"/>
            <w:sz w:val="28"/>
            <w:szCs w:val="28"/>
          </w:rPr>
          <w:t>http://old.intuit.ru/,</w:t>
        </w:r>
      </w:hyperlink>
      <w:r w:rsidR="00E6762B">
        <w:rPr>
          <w:rFonts w:ascii="Times New Roman" w:hAnsi="Times New Roman" w:cs="Times New Roman"/>
          <w:sz w:val="28"/>
          <w:szCs w:val="28"/>
        </w:rPr>
        <w:t xml:space="preserve"> свободный.</w:t>
      </w:r>
    </w:p>
    <w:p w:rsidR="00E6762B" w:rsidRDefault="00E6762B" w:rsidP="00902991">
      <w:pPr>
        <w:widowControl/>
        <w:tabs>
          <w:tab w:val="left" w:pos="822"/>
        </w:tabs>
        <w:ind w:right="440"/>
        <w:jc w:val="both"/>
        <w:rPr>
          <w:rFonts w:ascii="Times New Roman" w:hAnsi="Times New Roman" w:cs="Times New Roman"/>
          <w:sz w:val="28"/>
          <w:szCs w:val="28"/>
        </w:rPr>
      </w:pPr>
    </w:p>
    <w:p w:rsidR="00C05F91" w:rsidRPr="00C05F91" w:rsidRDefault="00C05F91" w:rsidP="00907619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C05F91"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  <w:t>Электронные библиотеки:</w:t>
      </w:r>
    </w:p>
    <w:p w:rsidR="00C05F91" w:rsidRPr="00C05F91" w:rsidRDefault="00C05F91" w:rsidP="00902991">
      <w:pPr>
        <w:tabs>
          <w:tab w:val="left" w:pos="63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7"/>
          <w:szCs w:val="27"/>
          <w:shd w:val="clear" w:color="auto" w:fill="FFFFFF"/>
        </w:rPr>
      </w:pPr>
      <w:r w:rsidRPr="00C05F91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>1. ЭБС Университетская библиотека онлайн. – Режим доступа:</w:t>
      </w:r>
      <w:hyperlink r:id="rId18" w:history="1"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 xml:space="preserve"> 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http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://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www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.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biblioclub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.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ru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/</w:t>
        </w:r>
      </w:hyperlink>
    </w:p>
    <w:p w:rsidR="00C05F91" w:rsidRPr="00C05F91" w:rsidRDefault="00C05F91" w:rsidP="009029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</w:pPr>
      <w:r w:rsidRPr="00C05F91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9" w:history="1"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http://www.biblio-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</w:p>
    <w:p w:rsidR="00C05F91" w:rsidRPr="00C05F91" w:rsidRDefault="00C05F91" w:rsidP="009029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C05F91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3. ЭБС </w:t>
      </w:r>
      <w:r w:rsidRPr="00C05F91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  <w:lang w:val="en-US"/>
        </w:rPr>
        <w:t>IPRbooks</w:t>
      </w:r>
      <w:r w:rsidRPr="00C05F91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20" w:history="1"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C05F91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  <w:r w:rsidRPr="00C05F91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 </w:t>
      </w:r>
    </w:p>
    <w:p w:rsidR="00C05F91" w:rsidRPr="00C05F91" w:rsidRDefault="00C05F91" w:rsidP="00C05F91">
      <w:pPr>
        <w:widowControl/>
        <w:suppressAutoHyphens/>
        <w:spacing w:line="100" w:lineRule="atLeast"/>
        <w:rPr>
          <w:rFonts w:ascii="Times New Roman" w:eastAsia="Times New Roman" w:hAnsi="Times New Roman" w:cs="Times New Roman"/>
          <w:color w:val="auto"/>
          <w:kern w:val="1"/>
        </w:rPr>
      </w:pPr>
    </w:p>
    <w:p w:rsidR="00FE06A3" w:rsidRPr="00187108" w:rsidRDefault="00FE06A3" w:rsidP="00E6762B">
      <w:pPr>
        <w:pStyle w:val="24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4E1C6A" w:rsidRPr="00187108" w:rsidRDefault="00FE06A3" w:rsidP="00AE350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34"/>
        </w:tabs>
        <w:spacing w:line="240" w:lineRule="auto"/>
        <w:ind w:firstLine="340"/>
        <w:rPr>
          <w:sz w:val="28"/>
          <w:szCs w:val="28"/>
        </w:rPr>
      </w:pPr>
      <w:bookmarkStart w:id="7" w:name="bookmark12"/>
      <w:r w:rsidRPr="00187108">
        <w:rPr>
          <w:sz w:val="28"/>
          <w:szCs w:val="28"/>
        </w:rPr>
        <w:t>КОНТРОЛЬ И ОЦЕНКА РЕЗУЛЬТАТОВ ПРОИЗВОДСТВЕННОЙ ПРАКТИКИ (ПРАКТИКИ ПО ПРОФИЛЮ СПЕЦИАЛЬНОСТИ)</w:t>
      </w:r>
      <w:bookmarkEnd w:id="7"/>
    </w:p>
    <w:p w:rsidR="00483785" w:rsidRDefault="00483785" w:rsidP="00483785">
      <w:pPr>
        <w:pStyle w:val="24"/>
        <w:spacing w:line="240" w:lineRule="auto"/>
        <w:ind w:firstLine="340"/>
        <w:jc w:val="left"/>
        <w:rPr>
          <w:sz w:val="28"/>
          <w:szCs w:val="28"/>
        </w:rPr>
      </w:pPr>
    </w:p>
    <w:p w:rsidR="00483785" w:rsidRPr="00483785" w:rsidRDefault="00483785" w:rsidP="00483785">
      <w:pPr>
        <w:pStyle w:val="24"/>
        <w:spacing w:line="240" w:lineRule="auto"/>
        <w:ind w:firstLine="340"/>
        <w:jc w:val="left"/>
        <w:rPr>
          <w:color w:val="auto"/>
          <w:sz w:val="28"/>
          <w:szCs w:val="28"/>
        </w:rPr>
      </w:pPr>
      <w:r w:rsidRPr="00483785">
        <w:rPr>
          <w:color w:val="auto"/>
          <w:sz w:val="28"/>
          <w:szCs w:val="28"/>
        </w:rPr>
        <w:t xml:space="preserve">Формой отчетности  студента по практике является письменный </w:t>
      </w:r>
      <w:r w:rsidRPr="00483785">
        <w:rPr>
          <w:b/>
          <w:i/>
          <w:color w:val="auto"/>
          <w:sz w:val="28"/>
          <w:szCs w:val="28"/>
        </w:rPr>
        <w:t xml:space="preserve">отчет о выполнении работ и приложений </w:t>
      </w:r>
      <w:r w:rsidRPr="00483785">
        <w:rPr>
          <w:color w:val="auto"/>
          <w:sz w:val="28"/>
          <w:szCs w:val="28"/>
        </w:rPr>
        <w:t>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 w:rsidR="00483785" w:rsidRPr="00483785" w:rsidRDefault="00483785" w:rsidP="00483785">
      <w:pPr>
        <w:shd w:val="clear" w:color="auto" w:fill="FFFFFF"/>
        <w:ind w:firstLine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3785">
        <w:rPr>
          <w:rFonts w:ascii="Times New Roman" w:eastAsia="Times New Roman" w:hAnsi="Times New Roman" w:cs="Times New Roman"/>
          <w:color w:val="auto"/>
          <w:sz w:val="28"/>
          <w:szCs w:val="28"/>
        </w:rPr>
        <w:t>Студент в один из последних дней практики защищает отчет по практике.  По результатам защиты студентами отчетов выставляется зачет по практике (дифференцированный).</w:t>
      </w:r>
    </w:p>
    <w:p w:rsidR="00483785" w:rsidRPr="00483785" w:rsidRDefault="00483785" w:rsidP="00483785">
      <w:pPr>
        <w:shd w:val="clear" w:color="auto" w:fill="FFFFFF"/>
        <w:ind w:firstLine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3785">
        <w:rPr>
          <w:rFonts w:ascii="Times New Roman" w:eastAsia="Times New Roman" w:hAnsi="Times New Roman" w:cs="Times New Roman"/>
          <w:color w:val="auto"/>
          <w:sz w:val="28"/>
          <w:szCs w:val="28"/>
        </w:rPr>
        <w:t>Письменный отчет о выполнении работ включает в себя следующие разделы:</w:t>
      </w:r>
    </w:p>
    <w:p w:rsidR="00483785" w:rsidRPr="00483785" w:rsidRDefault="00483785" w:rsidP="00483785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37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титульный лист </w:t>
      </w:r>
    </w:p>
    <w:p w:rsidR="00483785" w:rsidRPr="00483785" w:rsidRDefault="00483785" w:rsidP="00483785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37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содержание </w:t>
      </w:r>
    </w:p>
    <w:p w:rsidR="00483785" w:rsidRPr="00483785" w:rsidRDefault="00483785" w:rsidP="00483785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37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практическая  часть; </w:t>
      </w:r>
    </w:p>
    <w:p w:rsidR="00483785" w:rsidRPr="00483785" w:rsidRDefault="00483785" w:rsidP="00483785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3785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приложения.</w:t>
      </w:r>
    </w:p>
    <w:p w:rsidR="00483785" w:rsidRPr="00483785" w:rsidRDefault="00483785" w:rsidP="00483785">
      <w:pPr>
        <w:ind w:firstLine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Default="00F752A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752AD" w:rsidRPr="00F752AD" w:rsidRDefault="00F752AD" w:rsidP="00F752AD">
      <w:pPr>
        <w:suppressAutoHyphens/>
        <w:autoSpaceDE w:val="0"/>
        <w:spacing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F752AD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lastRenderedPageBreak/>
        <w:t>ПРИЛОЖЕНИЕ 1</w:t>
      </w:r>
    </w:p>
    <w:p w:rsidR="00F752AD" w:rsidRPr="00F752AD" w:rsidRDefault="00F752AD" w:rsidP="00F752AD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Государственное автономное образовательное учреждение</w:t>
      </w:r>
    </w:p>
    <w:p w:rsidR="00F752AD" w:rsidRPr="00F752AD" w:rsidRDefault="00F752AD" w:rsidP="00F752AD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752AD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F752AD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>ЛЕНИНГРАДСКИЙ ГОСУДАРСТВЕННЫЙ УНИВЕРСИТЕТ ИМЕНИ А. С. ПУШКИНА</w:t>
      </w:r>
    </w:p>
    <w:p w:rsidR="00F752AD" w:rsidRPr="00F752AD" w:rsidRDefault="00F752AD" w:rsidP="00F752AD">
      <w:pPr>
        <w:widowControl/>
        <w:spacing w:after="200"/>
        <w:jc w:val="both"/>
        <w:rPr>
          <w:rFonts w:ascii="Times New Roman" w:eastAsia="Calibri" w:hAnsi="Times New Roman" w:cs="Calibri"/>
          <w:color w:val="auto"/>
          <w:lang w:eastAsia="en-US"/>
        </w:rPr>
      </w:pPr>
    </w:p>
    <w:p w:rsidR="00F752AD" w:rsidRPr="00F752AD" w:rsidRDefault="00F752AD" w:rsidP="00F752AD">
      <w:pPr>
        <w:widowControl/>
        <w:spacing w:after="200"/>
        <w:jc w:val="both"/>
        <w:rPr>
          <w:rFonts w:ascii="Times New Roman" w:eastAsia="Calibri" w:hAnsi="Times New Roman" w:cs="Calibri"/>
          <w:color w:val="auto"/>
          <w:lang w:eastAsia="en-US"/>
        </w:rPr>
      </w:pPr>
    </w:p>
    <w:p w:rsidR="00F752AD" w:rsidRPr="00F752AD" w:rsidRDefault="00F752AD" w:rsidP="00F752AD">
      <w:pPr>
        <w:widowControl/>
        <w:spacing w:after="200"/>
        <w:jc w:val="both"/>
        <w:rPr>
          <w:rFonts w:ascii="Calibri" w:eastAsia="Calibri" w:hAnsi="Calibri" w:cs="Times New Roman"/>
          <w:lang w:eastAsia="en-US"/>
        </w:rPr>
      </w:pPr>
      <w:r w:rsidRPr="00F752AD">
        <w:rPr>
          <w:rFonts w:ascii="Times New Roman" w:eastAsia="Calibri" w:hAnsi="Times New Roman" w:cs="Calibri"/>
          <w:color w:val="auto"/>
          <w:lang w:eastAsia="en-US"/>
        </w:rPr>
        <w:t xml:space="preserve">Студент </w:t>
      </w:r>
    </w:p>
    <w:p w:rsidR="00F752AD" w:rsidRPr="00F752AD" w:rsidRDefault="00F752AD" w:rsidP="00F752AD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u w:val="single"/>
        </w:rPr>
      </w:pPr>
      <w:r w:rsidRPr="00F752AD">
        <w:rPr>
          <w:rFonts w:ascii="Times New Roman" w:eastAsia="Times New Roman" w:hAnsi="Times New Roman" w:cs="Calibri"/>
          <w:color w:val="auto"/>
        </w:rPr>
        <w:t xml:space="preserve">Специальность </w:t>
      </w:r>
      <w:r w:rsidRPr="00F752AD">
        <w:rPr>
          <w:rFonts w:ascii="Times New Roman" w:eastAsia="Times New Roman" w:hAnsi="Times New Roman" w:cs="Calibri"/>
          <w:i/>
          <w:color w:val="auto"/>
          <w:u w:val="single"/>
        </w:rPr>
        <w:t xml:space="preserve">09.02.05 «Прикладная информатика», курс </w:t>
      </w:r>
      <w:r>
        <w:rPr>
          <w:rFonts w:ascii="Times New Roman" w:eastAsia="Times New Roman" w:hAnsi="Times New Roman" w:cs="Calibri"/>
          <w:i/>
          <w:color w:val="auto"/>
          <w:u w:val="single"/>
        </w:rPr>
        <w:t>_____</w:t>
      </w:r>
    </w:p>
    <w:p w:rsidR="00F752AD" w:rsidRPr="00F752AD" w:rsidRDefault="00F752AD" w:rsidP="00F752AD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</w:rPr>
      </w:pPr>
      <w:r w:rsidRPr="00F752AD">
        <w:rPr>
          <w:rFonts w:ascii="Times New Roman" w:eastAsia="Times New Roman" w:hAnsi="Times New Roman" w:cs="Calibri"/>
          <w:color w:val="auto"/>
        </w:rPr>
        <w:t xml:space="preserve">Квалификация </w:t>
      </w:r>
      <w:r w:rsidRPr="00F752AD">
        <w:rPr>
          <w:rFonts w:ascii="Times New Roman" w:eastAsia="Times New Roman" w:hAnsi="Times New Roman" w:cs="Calibri"/>
          <w:i/>
          <w:color w:val="auto"/>
        </w:rPr>
        <w:t xml:space="preserve">техник программист </w:t>
      </w:r>
    </w:p>
    <w:p w:rsidR="00F752AD" w:rsidRPr="00F752AD" w:rsidRDefault="00F752AD" w:rsidP="00F752AD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lang w:eastAsia="en-US"/>
        </w:rPr>
      </w:pPr>
      <w:r w:rsidRPr="00F752AD">
        <w:rPr>
          <w:rFonts w:ascii="Times New Roman" w:eastAsia="Calibri" w:hAnsi="Times New Roman" w:cs="Times New Roman"/>
          <w:b/>
          <w:i/>
          <w:lang w:eastAsia="en-US"/>
        </w:rPr>
        <w:t>ПП.0</w:t>
      </w:r>
      <w:r>
        <w:rPr>
          <w:rFonts w:ascii="Times New Roman" w:eastAsia="Calibri" w:hAnsi="Times New Roman" w:cs="Times New Roman"/>
          <w:b/>
          <w:i/>
          <w:lang w:eastAsia="en-US"/>
        </w:rPr>
        <w:t>4</w:t>
      </w:r>
      <w:r w:rsidRPr="00F752AD">
        <w:rPr>
          <w:rFonts w:ascii="Times New Roman" w:eastAsia="Calibri" w:hAnsi="Times New Roman" w:cs="Times New Roman"/>
          <w:b/>
          <w:i/>
          <w:lang w:eastAsia="en-US"/>
        </w:rPr>
        <w:t>.01 Производственная практика (по профилю специальности)</w:t>
      </w: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  <w:r w:rsidRPr="00F752AD">
        <w:rPr>
          <w:rFonts w:ascii="Times New Roman" w:eastAsia="Times New Roman" w:hAnsi="Times New Roman" w:cs="Calibri"/>
          <w:b/>
          <w:bCs/>
          <w:color w:val="auto"/>
        </w:rPr>
        <w:t>Содержание практики:</w:t>
      </w: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  <w:r w:rsidRPr="00F752AD">
        <w:rPr>
          <w:rFonts w:ascii="Times New Roman" w:eastAsia="Calibri" w:hAnsi="Times New Roman" w:cs="Calibri"/>
          <w:b/>
          <w:bCs/>
          <w:color w:val="auto"/>
          <w:lang w:eastAsia="en-US"/>
        </w:rPr>
        <w:t>Планируемые результаты:</w:t>
      </w: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  <w:r w:rsidRPr="00F752AD">
        <w:rPr>
          <w:rFonts w:ascii="Times New Roman" w:eastAsia="Times New Roman" w:hAnsi="Times New Roman" w:cs="Calibri"/>
          <w:b/>
          <w:bCs/>
          <w:color w:val="auto"/>
        </w:rPr>
        <w:t>Индивидуальное задание на практику:</w:t>
      </w:r>
    </w:p>
    <w:p w:rsidR="00F752AD" w:rsidRPr="00F752AD" w:rsidRDefault="00F752AD" w:rsidP="00F752AD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752AD">
        <w:rPr>
          <w:rFonts w:ascii="Times New Roman" w:eastAsia="Times New Roman" w:hAnsi="Times New Roman" w:cs="Calibri"/>
          <w:bCs/>
          <w:color w:val="auto"/>
        </w:rPr>
        <w:t xml:space="preserve">Руководитель практики </w:t>
      </w: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752AD">
        <w:rPr>
          <w:rFonts w:ascii="Times New Roman" w:eastAsia="Times New Roman" w:hAnsi="Times New Roman" w:cs="Calibri"/>
          <w:bCs/>
          <w:color w:val="auto"/>
        </w:rPr>
        <w:t>от университета __________________________________________________</w:t>
      </w: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752AD">
        <w:rPr>
          <w:rFonts w:ascii="Times New Roman" w:eastAsia="Times New Roman" w:hAnsi="Times New Roman" w:cs="Calibri"/>
          <w:bCs/>
          <w:color w:val="auto"/>
        </w:rPr>
        <w:t>Руководитель практики</w:t>
      </w: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752AD">
        <w:rPr>
          <w:rFonts w:ascii="Times New Roman" w:eastAsia="Times New Roman" w:hAnsi="Times New Roman" w:cs="Calibri"/>
          <w:bCs/>
          <w:color w:val="auto"/>
        </w:rPr>
        <w:t>от профильной организации________________________________________</w:t>
      </w:r>
      <w:r w:rsidRPr="00F752AD">
        <w:rPr>
          <w:rFonts w:ascii="Times New Roman" w:eastAsia="Times New Roman" w:hAnsi="Times New Roman" w:cs="Calibri"/>
          <w:bCs/>
          <w:color w:val="auto"/>
        </w:rPr>
        <w:tab/>
      </w:r>
    </w:p>
    <w:p w:rsidR="00F752AD" w:rsidRPr="00F752AD" w:rsidRDefault="00F752AD" w:rsidP="00F752A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752AD">
        <w:rPr>
          <w:rFonts w:ascii="Times New Roman" w:eastAsia="Times New Roman" w:hAnsi="Times New Roman" w:cs="Calibri"/>
          <w:bCs/>
          <w:color w:val="auto"/>
        </w:rPr>
        <w:t>М.П.</w:t>
      </w:r>
    </w:p>
    <w:p w:rsidR="00F752AD" w:rsidRPr="00F752AD" w:rsidRDefault="00F752AD" w:rsidP="00F752AD">
      <w:pPr>
        <w:widowControl/>
        <w:spacing w:after="200" w:line="276" w:lineRule="auto"/>
        <w:rPr>
          <w:rFonts w:ascii="Times New Roman" w:eastAsia="Times New Roman" w:hAnsi="Times New Roman" w:cs="Calibri"/>
          <w:bCs/>
          <w:color w:val="auto"/>
        </w:rPr>
      </w:pPr>
      <w:r w:rsidRPr="00F752AD">
        <w:rPr>
          <w:rFonts w:ascii="Times New Roman" w:eastAsia="Times New Roman" w:hAnsi="Times New Roman" w:cs="Calibri"/>
          <w:bCs/>
          <w:color w:val="auto"/>
        </w:rPr>
        <w:br w:type="page"/>
      </w:r>
    </w:p>
    <w:p w:rsidR="00F752AD" w:rsidRPr="00F752AD" w:rsidRDefault="00F752AD" w:rsidP="00F752AD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Calibri" w:hAnsi="Times New Roman" w:cs="Times New Roman"/>
          <w:bCs/>
          <w:color w:val="auto"/>
          <w:sz w:val="28"/>
          <w:szCs w:val="28"/>
        </w:rPr>
        <w:lastRenderedPageBreak/>
        <w:t>Государственное автономное образовательное учреждение</w:t>
      </w:r>
    </w:p>
    <w:p w:rsidR="00F752AD" w:rsidRPr="00F752AD" w:rsidRDefault="00F752AD" w:rsidP="00F752AD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752AD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F752AD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>ЛЕНИНГРАДСКИЙ ГОСУДАРСТВЕННЫЙ УНИВЕРСИТЕТ ИМЕНИ А. С. ПУШКИНА</w:t>
      </w: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>Институт экономической безопасности</w:t>
      </w: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>Колледж</w:t>
      </w: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Отчет</w:t>
      </w: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</w:t>
      </w:r>
      <w:r w:rsidRPr="00F752AD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производственной  практике (по профилю специальности)</w:t>
      </w: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Модуль  (код и наименование):</w:t>
      </w: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ПМ.0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4</w:t>
      </w: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Обеспечение проектной деятельности</w:t>
      </w: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>Индекс и наименование практики:</w:t>
      </w:r>
    </w:p>
    <w:p w:rsidR="00F752AD" w:rsidRPr="00F752AD" w:rsidRDefault="00F752AD" w:rsidP="00F752AD">
      <w:pPr>
        <w:keepNext/>
        <w:keepLines/>
        <w:tabs>
          <w:tab w:val="left" w:pos="956"/>
        </w:tabs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752AD">
        <w:rPr>
          <w:rFonts w:ascii="Times New Roman" w:eastAsia="Times New Roman" w:hAnsi="Times New Roman" w:cs="Times New Roman"/>
          <w:sz w:val="28"/>
          <w:szCs w:val="28"/>
          <w:u w:val="single"/>
        </w:rPr>
        <w:t>ПП.0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F752AD">
        <w:rPr>
          <w:rFonts w:ascii="Times New Roman" w:eastAsia="Times New Roman" w:hAnsi="Times New Roman" w:cs="Times New Roman"/>
          <w:sz w:val="28"/>
          <w:szCs w:val="28"/>
          <w:u w:val="single"/>
        </w:rPr>
        <w:t>.01 Производственная практика (по профилю специальности)</w:t>
      </w: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ind w:left="2835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ind w:left="2835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Выполнил:</w:t>
      </w:r>
    </w:p>
    <w:p w:rsidR="00F752AD" w:rsidRPr="00F752AD" w:rsidRDefault="00F752AD" w:rsidP="00F752AD">
      <w:pPr>
        <w:widowControl/>
        <w:ind w:left="2835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Студент: </w:t>
      </w: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Специальность:  09.02.05 </w:t>
      </w:r>
    </w:p>
    <w:p w:rsidR="00F752AD" w:rsidRPr="00F752AD" w:rsidRDefault="00F752AD" w:rsidP="00F752AD">
      <w:pPr>
        <w:widowControl/>
        <w:ind w:left="495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>«Прикладная информатика»</w:t>
      </w:r>
    </w:p>
    <w:p w:rsidR="00F752AD" w:rsidRPr="00F752AD" w:rsidRDefault="00F752AD" w:rsidP="00F752AD">
      <w:pPr>
        <w:widowControl/>
        <w:ind w:left="283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Номер зачётной книжки:</w:t>
      </w:r>
    </w:p>
    <w:p w:rsidR="00F752AD" w:rsidRPr="00F752AD" w:rsidRDefault="00F752AD" w:rsidP="00F752AD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Курс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</w:t>
      </w: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Группа </w:t>
      </w:r>
    </w:p>
    <w:p w:rsidR="00F752AD" w:rsidRPr="00F752AD" w:rsidRDefault="00F752AD" w:rsidP="00F752AD">
      <w:pPr>
        <w:widowControl/>
        <w:ind w:left="283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ind w:left="283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Преподаватель: </w:t>
      </w: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Оценка:________</w:t>
      </w:r>
    </w:p>
    <w:p w:rsidR="00F752AD" w:rsidRPr="00F752AD" w:rsidRDefault="00F752AD" w:rsidP="00F752AD">
      <w:pPr>
        <w:widowControl/>
        <w:ind w:left="495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>Дата_________</w:t>
      </w: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</w:t>
      </w: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Подпись__________</w:t>
      </w:r>
    </w:p>
    <w:p w:rsidR="00F752AD" w:rsidRPr="00F752AD" w:rsidRDefault="00F752AD" w:rsidP="00F752AD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752AD" w:rsidRPr="00F752AD" w:rsidRDefault="00F752AD" w:rsidP="00F752A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Санкт-Петербург</w:t>
      </w:r>
    </w:p>
    <w:p w:rsidR="00F752AD" w:rsidRPr="00F752AD" w:rsidRDefault="00F752AD" w:rsidP="00F752A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t>20__</w:t>
      </w:r>
    </w:p>
    <w:p w:rsidR="00F752AD" w:rsidRPr="00F752AD" w:rsidRDefault="00F752AD" w:rsidP="00F752AD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F752A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Pr="00F752AD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ПРИЛОЖЕНИЕ 3 </w:t>
      </w:r>
    </w:p>
    <w:p w:rsidR="00F752AD" w:rsidRPr="00F752AD" w:rsidRDefault="00F752AD" w:rsidP="00F752AD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Государственное автономное образовательное учреждение</w:t>
      </w:r>
    </w:p>
    <w:p w:rsidR="00F752AD" w:rsidRPr="00F752AD" w:rsidRDefault="00F752AD" w:rsidP="00F752AD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752AD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F752AD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>ЛЕНИНГРАДСКИЙ ГОСУДАРСТВЕННЫЙ УНИВЕРСИТЕТ ИМЕНИ А. С. ПУШКИНА</w:t>
      </w:r>
    </w:p>
    <w:p w:rsidR="00F752AD" w:rsidRPr="00F752AD" w:rsidRDefault="00F752AD" w:rsidP="00F752AD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F752AD" w:rsidRPr="00F752AD" w:rsidTr="000465E6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52AD" w:rsidRPr="00F752AD" w:rsidRDefault="00F752AD" w:rsidP="00F752AD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 w:type="page"/>
            </w:r>
            <w:r w:rsidRPr="00F752AD">
              <w:rPr>
                <w:rFonts w:ascii="Times New Roman" w:eastAsia="Calibri" w:hAnsi="Times New Roman" w:cs="Times New Roman"/>
                <w:color w:val="auto"/>
                <w:spacing w:val="-6"/>
                <w:lang w:eastAsia="en-US"/>
              </w:rPr>
              <w:t xml:space="preserve"> </w:t>
            </w:r>
            <w:r w:rsidRPr="00F752AD">
              <w:rPr>
                <w:rFonts w:ascii="Times New Roman" w:eastAsia="Calibri" w:hAnsi="Times New Roman" w:cs="Times New Roman"/>
                <w:b/>
                <w:color w:val="auto"/>
                <w:spacing w:val="-6"/>
                <w:lang w:eastAsia="en-US"/>
              </w:rPr>
              <w:t>Дн</w:t>
            </w:r>
            <w:r w:rsidRPr="00F752AD"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  <w:lang w:eastAsia="en-US"/>
              </w:rPr>
              <w:t>евник</w:t>
            </w:r>
          </w:p>
          <w:p w:rsidR="00F752AD" w:rsidRPr="00F752AD" w:rsidRDefault="00F752AD" w:rsidP="00F752AD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  <w:lang w:eastAsia="en-US"/>
              </w:rPr>
            </w:pPr>
          </w:p>
          <w:p w:rsidR="00F752AD" w:rsidRPr="00F752AD" w:rsidRDefault="00F752AD" w:rsidP="00F752AD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Прохождения </w:t>
            </w:r>
            <w:r w:rsidRPr="00F752AD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>ПП.0</w:t>
            </w:r>
            <w:r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>4</w:t>
            </w:r>
            <w:r w:rsidRPr="00F752AD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>.01 Производственная практика (по профилю специальности)</w:t>
            </w:r>
          </w:p>
          <w:p w:rsidR="00F752AD" w:rsidRPr="00F752AD" w:rsidRDefault="00F752AD" w:rsidP="00F752AD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>по специальности  09.02.05 «Прикладная информатика»</w:t>
            </w:r>
          </w:p>
          <w:p w:rsidR="00F752AD" w:rsidRPr="00F752AD" w:rsidRDefault="00F752AD" w:rsidP="00F752AD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Код и наименование модуля   </w:t>
            </w:r>
            <w:r w:rsidR="0028769D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>ПМ</w:t>
            </w:r>
            <w:r w:rsidRPr="00F752AD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>4</w:t>
            </w:r>
            <w:r w:rsidRPr="00F752AD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>Обеспечение проектной деятельности</w:t>
            </w:r>
          </w:p>
          <w:p w:rsidR="00F752AD" w:rsidRPr="00F752AD" w:rsidRDefault="00F752AD" w:rsidP="00F752AD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Студент: </w:t>
            </w:r>
          </w:p>
          <w:p w:rsidR="00F752AD" w:rsidRPr="00F752AD" w:rsidRDefault="00F752AD" w:rsidP="00F752AD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База практики: </w:t>
            </w:r>
          </w:p>
          <w:p w:rsidR="00F752AD" w:rsidRPr="00F752AD" w:rsidRDefault="00F752AD" w:rsidP="00F752AD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>Руководитель практики от ГАОУ ВО ЛО  «ЛГУ им. А.С. Пушкина»</w:t>
            </w:r>
          </w:p>
          <w:p w:rsidR="00F752AD" w:rsidRPr="00F752AD" w:rsidRDefault="00F752AD" w:rsidP="00F752AD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>Институт экономической безопасности:_________________, преподаватель</w:t>
            </w:r>
          </w:p>
          <w:p w:rsidR="00F752AD" w:rsidRPr="00F752AD" w:rsidRDefault="00F752AD" w:rsidP="00F752A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eastAsia="en-US"/>
              </w:rPr>
            </w:pPr>
          </w:p>
        </w:tc>
      </w:tr>
      <w:tr w:rsidR="00F752AD" w:rsidRPr="00F752AD" w:rsidTr="000465E6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52AD" w:rsidRPr="00F752AD" w:rsidRDefault="00F752AD" w:rsidP="00F752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752AD" w:rsidRPr="00F752AD" w:rsidRDefault="00F752AD" w:rsidP="00F752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752AD" w:rsidRPr="00F752AD" w:rsidRDefault="00F752AD" w:rsidP="00F752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Подпись</w:t>
            </w:r>
          </w:p>
          <w:p w:rsidR="00F752AD" w:rsidRPr="00F752AD" w:rsidRDefault="00F752AD" w:rsidP="00F752A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руководителя</w:t>
            </w:r>
          </w:p>
          <w:p w:rsidR="00F752AD" w:rsidRPr="00F752AD" w:rsidRDefault="00F752AD" w:rsidP="00F752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752AD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практики</w:t>
            </w:r>
          </w:p>
        </w:tc>
      </w:tr>
      <w:tr w:rsidR="00F752AD" w:rsidRPr="00F752AD" w:rsidTr="000465E6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52AD" w:rsidRPr="00F752AD" w:rsidRDefault="00F752AD" w:rsidP="00F752AD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52AD" w:rsidRPr="00F752AD" w:rsidRDefault="00F752AD" w:rsidP="00F752A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52AD" w:rsidRPr="00F752AD" w:rsidRDefault="00F752AD" w:rsidP="00F752A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AD" w:rsidRPr="00F752AD" w:rsidRDefault="00F752AD" w:rsidP="00F752A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F752AD" w:rsidRPr="00F752AD" w:rsidTr="000465E6">
        <w:trPr>
          <w:trHeight w:hRule="exact" w:val="2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52AD" w:rsidRPr="00F752AD" w:rsidRDefault="00F752AD" w:rsidP="00F752AD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52AD" w:rsidRPr="00F752AD" w:rsidRDefault="00F752AD" w:rsidP="00F752AD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52AD" w:rsidRPr="00F752AD" w:rsidRDefault="00F752AD" w:rsidP="00F752A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AD" w:rsidRPr="00F752AD" w:rsidRDefault="00F752AD" w:rsidP="00F752A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 xml:space="preserve">Руководитель от предприятия           _________________  </w:t>
      </w:r>
      <w:r w:rsidRPr="00F752AD">
        <w:rPr>
          <w:rFonts w:ascii="Times New Roman" w:eastAsia="Calibri" w:hAnsi="Times New Roman" w:cs="Times New Roman"/>
          <w:color w:val="auto"/>
          <w:lang w:eastAsia="en-US"/>
        </w:rPr>
        <w:tab/>
        <w:t xml:space="preserve">      _____________</w:t>
      </w:r>
    </w:p>
    <w:p w:rsidR="00F752AD" w:rsidRPr="00F752AD" w:rsidRDefault="00F752AD" w:rsidP="00F752AD">
      <w:pPr>
        <w:widowControl/>
        <w:spacing w:line="276" w:lineRule="auto"/>
        <w:ind w:left="4248" w:firstLine="708"/>
        <w:rPr>
          <w:rFonts w:ascii="Times New Roman" w:eastAsia="Calibri" w:hAnsi="Times New Roman" w:cs="Times New Roman"/>
          <w:color w:val="auto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>(подпись)                    (ФИО)</w:t>
      </w:r>
    </w:p>
    <w:p w:rsidR="00F752AD" w:rsidRPr="00F752AD" w:rsidRDefault="00F752AD" w:rsidP="00F752A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 w:type="page"/>
      </w:r>
    </w:p>
    <w:p w:rsidR="00F752AD" w:rsidRPr="00F752AD" w:rsidRDefault="00F752AD" w:rsidP="00F752AD">
      <w:pPr>
        <w:widowControl/>
        <w:spacing w:after="200"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F752AD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lastRenderedPageBreak/>
        <w:t>ПРИЛОЖЕНИЕ 4</w:t>
      </w:r>
    </w:p>
    <w:p w:rsidR="00F752AD" w:rsidRPr="00F752AD" w:rsidRDefault="00F752AD" w:rsidP="00F752AD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F752AD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Государственное автономное образовательное учреждение</w:t>
      </w:r>
    </w:p>
    <w:p w:rsidR="00F752AD" w:rsidRPr="00F752AD" w:rsidRDefault="00F752AD" w:rsidP="00F752AD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752AD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F752AD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>ЛЕНИНГРАДСКИЙ ГОСУДАРСТВЕННЫЙ УНИВЕРСИТЕТ ИМЕНИ А. С. ПУШКИНА</w:t>
      </w: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F752AD" w:rsidRPr="00F752AD" w:rsidRDefault="00F752AD" w:rsidP="00F752AD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F752AD">
        <w:rPr>
          <w:rFonts w:ascii="Times New Roman" w:eastAsia="Calibri" w:hAnsi="Times New Roman" w:cs="Times New Roman"/>
          <w:b/>
          <w:color w:val="auto"/>
          <w:lang w:eastAsia="en-US"/>
        </w:rPr>
        <w:t>ПЛАН – ГРАФИК</w:t>
      </w: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>Проведения производственной практики</w:t>
      </w: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>Тема ВКР (при прохождении производственной, преддипломной практики)</w:t>
      </w: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</w:t>
      </w:r>
    </w:p>
    <w:p w:rsidR="00F752AD" w:rsidRPr="00F752AD" w:rsidRDefault="00F752AD" w:rsidP="00F752AD">
      <w:pPr>
        <w:widowControl/>
        <w:tabs>
          <w:tab w:val="left" w:pos="5100"/>
        </w:tabs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 xml:space="preserve">Студент </w:t>
      </w:r>
      <w:r w:rsidRPr="00F752AD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_____________________________</w:t>
      </w:r>
    </w:p>
    <w:p w:rsidR="00F752AD" w:rsidRPr="00F752AD" w:rsidRDefault="00F752AD" w:rsidP="00F752AD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</w:pPr>
      <w:r w:rsidRPr="00F752AD">
        <w:rPr>
          <w:rFonts w:ascii="Times New Roman" w:eastAsia="Times New Roman" w:hAnsi="Times New Roman" w:cs="Times New Roman"/>
          <w:color w:val="auto"/>
        </w:rPr>
        <w:t xml:space="preserve">Специальность </w:t>
      </w:r>
      <w:r w:rsidRPr="00F752AD"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  <w:t>09.02.05 «Прикладная информатика», курс    .</w:t>
      </w:r>
    </w:p>
    <w:p w:rsidR="00F752AD" w:rsidRPr="00F752AD" w:rsidRDefault="00F752AD" w:rsidP="00F752AD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</w:pPr>
    </w:p>
    <w:p w:rsidR="00F752AD" w:rsidRPr="00F752AD" w:rsidRDefault="00F752AD" w:rsidP="00F752AD">
      <w:pPr>
        <w:widowControl/>
        <w:spacing w:line="276" w:lineRule="auto"/>
        <w:rPr>
          <w:rFonts w:ascii="Calibri" w:eastAsia="Calibri" w:hAnsi="Calibri" w:cs="Times New Roman"/>
          <w:color w:val="auto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 xml:space="preserve">Квалификация  </w:t>
      </w:r>
      <w:r w:rsidRPr="00F752AD">
        <w:rPr>
          <w:rFonts w:ascii="Times New Roman" w:eastAsia="Calibri" w:hAnsi="Times New Roman" w:cs="Times New Roman"/>
          <w:i/>
          <w:color w:val="auto"/>
          <w:lang w:eastAsia="en-US"/>
        </w:rPr>
        <w:t>техник-программист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F752AD" w:rsidRPr="00F752AD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AD" w:rsidRPr="00F752AD" w:rsidRDefault="00F752AD" w:rsidP="00F752AD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F752A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AD" w:rsidRPr="00F752AD" w:rsidRDefault="00F752AD" w:rsidP="00F752AD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F752A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Название темы, виды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AD" w:rsidRPr="00F752AD" w:rsidRDefault="00F752AD" w:rsidP="00F752AD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F752A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Сроки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F752A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Рабочее место студента</w:t>
            </w:r>
          </w:p>
        </w:tc>
      </w:tr>
      <w:tr w:rsidR="00F752AD" w:rsidRPr="00F752AD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F752A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1</w:t>
            </w:r>
          </w:p>
          <w:p w:rsidR="00F752AD" w:rsidRPr="00F752AD" w:rsidRDefault="00F752AD" w:rsidP="00F752AD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ind w:left="34"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752AD" w:rsidRPr="00F752AD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AD" w:rsidRPr="00F752AD" w:rsidRDefault="00F752AD" w:rsidP="00F752AD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F752A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suppressAutoHyphens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752AD" w:rsidRPr="00F752AD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F752A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752AD" w:rsidRPr="00F752AD" w:rsidTr="000465E6">
        <w:trPr>
          <w:trHeight w:val="2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F752A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752AD" w:rsidRPr="00F752AD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  <w:r w:rsidRPr="00F752AD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D" w:rsidRPr="00F752AD" w:rsidRDefault="00F752AD" w:rsidP="00F752AD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u w:val="single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 xml:space="preserve">Руководитель практики                 </w:t>
      </w:r>
      <w:r w:rsidRPr="00F752AD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752AD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752AD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752AD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752AD">
        <w:rPr>
          <w:rFonts w:ascii="Times New Roman" w:eastAsia="Calibri" w:hAnsi="Times New Roman" w:cs="Times New Roman"/>
          <w:color w:val="auto"/>
          <w:u w:val="single"/>
          <w:lang w:eastAsia="en-US"/>
        </w:rPr>
        <w:t>______________/</w:t>
      </w:r>
      <w:r w:rsidR="0028769D">
        <w:rPr>
          <w:rFonts w:ascii="Times New Roman" w:eastAsia="Calibri" w:hAnsi="Times New Roman" w:cs="Times New Roman"/>
          <w:color w:val="auto"/>
          <w:u w:val="single"/>
          <w:lang w:eastAsia="en-US"/>
        </w:rPr>
        <w:tab/>
      </w:r>
      <w:r w:rsidR="0028769D">
        <w:rPr>
          <w:rFonts w:ascii="Times New Roman" w:eastAsia="Calibri" w:hAnsi="Times New Roman" w:cs="Times New Roman"/>
          <w:color w:val="auto"/>
          <w:u w:val="single"/>
          <w:lang w:eastAsia="en-US"/>
        </w:rPr>
        <w:tab/>
      </w:r>
      <w:r w:rsidR="0028769D">
        <w:rPr>
          <w:rFonts w:ascii="Times New Roman" w:eastAsia="Calibri" w:hAnsi="Times New Roman" w:cs="Times New Roman"/>
          <w:color w:val="auto"/>
          <w:u w:val="single"/>
          <w:lang w:eastAsia="en-US"/>
        </w:rPr>
        <w:tab/>
      </w:r>
      <w:r w:rsidRPr="00F752AD">
        <w:rPr>
          <w:rFonts w:ascii="Times New Roman" w:eastAsia="Calibri" w:hAnsi="Times New Roman" w:cs="Times New Roman"/>
          <w:color w:val="auto"/>
          <w:u w:val="single"/>
          <w:lang w:eastAsia="en-US"/>
        </w:rPr>
        <w:t xml:space="preserve">        </w:t>
      </w: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>Руководитель практики от профильной организации</w:t>
      </w:r>
      <w:r w:rsidRPr="00F752AD">
        <w:rPr>
          <w:rFonts w:ascii="Times New Roman" w:eastAsia="Calibri" w:hAnsi="Times New Roman" w:cs="Times New Roman"/>
          <w:color w:val="auto"/>
          <w:lang w:eastAsia="en-US"/>
        </w:rPr>
        <w:tab/>
        <w:t>______________/</w:t>
      </w:r>
      <w:r w:rsidR="0028769D">
        <w:rPr>
          <w:rFonts w:ascii="Times New Roman" w:eastAsia="Calibri" w:hAnsi="Times New Roman" w:cs="Times New Roman"/>
          <w:color w:val="auto"/>
          <w:lang w:eastAsia="en-US"/>
        </w:rPr>
        <w:t>_______________</w:t>
      </w:r>
      <w:r w:rsidR="0028769D">
        <w:rPr>
          <w:rFonts w:ascii="Times New Roman" w:eastAsia="Calibri" w:hAnsi="Times New Roman" w:cs="Times New Roman"/>
          <w:color w:val="auto"/>
          <w:lang w:eastAsia="en-US"/>
        </w:rPr>
        <w:tab/>
      </w:r>
      <w:r w:rsidR="0028769D">
        <w:rPr>
          <w:rFonts w:ascii="Times New Roman" w:eastAsia="Calibri" w:hAnsi="Times New Roman" w:cs="Times New Roman"/>
          <w:color w:val="auto"/>
          <w:lang w:eastAsia="en-US"/>
        </w:rPr>
        <w:tab/>
      </w: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 xml:space="preserve">Студент                                  </w:t>
      </w:r>
      <w:r w:rsidRPr="00F752AD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752AD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752AD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752AD">
        <w:rPr>
          <w:rFonts w:ascii="Times New Roman" w:eastAsia="Calibri" w:hAnsi="Times New Roman" w:cs="Times New Roman"/>
          <w:color w:val="auto"/>
          <w:lang w:eastAsia="en-US"/>
        </w:rPr>
        <w:tab/>
        <w:t>______________/_______________</w:t>
      </w:r>
    </w:p>
    <w:p w:rsidR="00F752AD" w:rsidRPr="00F752AD" w:rsidRDefault="00F752AD" w:rsidP="00F752AD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F752AD">
        <w:rPr>
          <w:rFonts w:ascii="Times New Roman" w:eastAsia="Calibri" w:hAnsi="Times New Roman" w:cs="Times New Roman"/>
          <w:color w:val="auto"/>
          <w:lang w:eastAsia="en-US"/>
        </w:rPr>
        <w:t>М.П.</w:t>
      </w:r>
    </w:p>
    <w:p w:rsidR="00F752AD" w:rsidRPr="00F752AD" w:rsidRDefault="00F752AD" w:rsidP="00F752AD">
      <w:pPr>
        <w:widowControl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</w:p>
    <w:p w:rsidR="00F752AD" w:rsidRPr="00F752AD" w:rsidRDefault="00F752AD" w:rsidP="00F752AD">
      <w:pPr>
        <w:suppressAutoHyphens/>
        <w:autoSpaceDE w:val="0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4E1C6A" w:rsidRPr="00187108" w:rsidRDefault="004E1C6A" w:rsidP="00187108">
      <w:pPr>
        <w:pStyle w:val="24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sectPr w:rsidR="004E1C6A" w:rsidRPr="00187108" w:rsidSect="00044292">
      <w:pgSz w:w="11909" w:h="16834"/>
      <w:pgMar w:top="1134" w:right="851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B0" w:rsidRDefault="00567BB0">
      <w:r>
        <w:separator/>
      </w:r>
    </w:p>
  </w:endnote>
  <w:endnote w:type="continuationSeparator" w:id="0">
    <w:p w:rsidR="00567BB0" w:rsidRDefault="0056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5E" w:rsidRDefault="0071685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903453"/>
      <w:docPartObj>
        <w:docPartGallery w:val="Page Numbers (Bottom of Page)"/>
        <w:docPartUnique/>
      </w:docPartObj>
    </w:sdtPr>
    <w:sdtEndPr/>
    <w:sdtContent>
      <w:p w:rsidR="0071685E" w:rsidRDefault="007168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DE9">
          <w:rPr>
            <w:noProof/>
          </w:rPr>
          <w:t>2</w:t>
        </w:r>
        <w:r>
          <w:fldChar w:fldCharType="end"/>
        </w:r>
      </w:p>
    </w:sdtContent>
  </w:sdt>
  <w:p w:rsidR="0071685E" w:rsidRDefault="0071685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5E" w:rsidRDefault="0071685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B0" w:rsidRDefault="00567BB0"/>
  </w:footnote>
  <w:footnote w:type="continuationSeparator" w:id="0">
    <w:p w:rsidR="00567BB0" w:rsidRDefault="00567BB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5E" w:rsidRDefault="0071685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5E" w:rsidRDefault="0071685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5E" w:rsidRDefault="007168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16299"/>
    <w:multiLevelType w:val="multilevel"/>
    <w:tmpl w:val="A1C0B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6C68FE"/>
    <w:multiLevelType w:val="multilevel"/>
    <w:tmpl w:val="5712D3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E4650"/>
    <w:multiLevelType w:val="hybridMultilevel"/>
    <w:tmpl w:val="00C27218"/>
    <w:lvl w:ilvl="0" w:tplc="7A9EA43E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hint="default"/>
        <w:spacing w:val="-12"/>
        <w:w w:val="99"/>
        <w:sz w:val="28"/>
        <w:szCs w:val="28"/>
      </w:rPr>
    </w:lvl>
    <w:lvl w:ilvl="1" w:tplc="787A3AC8">
      <w:start w:val="1"/>
      <w:numFmt w:val="bullet"/>
      <w:lvlText w:val="•"/>
      <w:lvlJc w:val="left"/>
      <w:pPr>
        <w:ind w:left="1694" w:hanging="348"/>
      </w:pPr>
      <w:rPr>
        <w:rFonts w:hint="default"/>
      </w:rPr>
    </w:lvl>
    <w:lvl w:ilvl="2" w:tplc="6A04B38E">
      <w:start w:val="1"/>
      <w:numFmt w:val="bullet"/>
      <w:lvlText w:val="•"/>
      <w:lvlJc w:val="left"/>
      <w:pPr>
        <w:ind w:left="2569" w:hanging="348"/>
      </w:pPr>
      <w:rPr>
        <w:rFonts w:hint="default"/>
      </w:rPr>
    </w:lvl>
    <w:lvl w:ilvl="3" w:tplc="CBCCE752">
      <w:start w:val="1"/>
      <w:numFmt w:val="bullet"/>
      <w:lvlText w:val="•"/>
      <w:lvlJc w:val="left"/>
      <w:pPr>
        <w:ind w:left="3443" w:hanging="348"/>
      </w:pPr>
      <w:rPr>
        <w:rFonts w:hint="default"/>
      </w:rPr>
    </w:lvl>
    <w:lvl w:ilvl="4" w:tplc="ECA4EF20">
      <w:start w:val="1"/>
      <w:numFmt w:val="bullet"/>
      <w:lvlText w:val="•"/>
      <w:lvlJc w:val="left"/>
      <w:pPr>
        <w:ind w:left="4318" w:hanging="348"/>
      </w:pPr>
      <w:rPr>
        <w:rFonts w:hint="default"/>
      </w:rPr>
    </w:lvl>
    <w:lvl w:ilvl="5" w:tplc="6750EF3C">
      <w:start w:val="1"/>
      <w:numFmt w:val="bullet"/>
      <w:lvlText w:val="•"/>
      <w:lvlJc w:val="left"/>
      <w:pPr>
        <w:ind w:left="5193" w:hanging="348"/>
      </w:pPr>
      <w:rPr>
        <w:rFonts w:hint="default"/>
      </w:rPr>
    </w:lvl>
    <w:lvl w:ilvl="6" w:tplc="4EF45D12">
      <w:start w:val="1"/>
      <w:numFmt w:val="bullet"/>
      <w:lvlText w:val="•"/>
      <w:lvlJc w:val="left"/>
      <w:pPr>
        <w:ind w:left="6067" w:hanging="348"/>
      </w:pPr>
      <w:rPr>
        <w:rFonts w:hint="default"/>
      </w:rPr>
    </w:lvl>
    <w:lvl w:ilvl="7" w:tplc="D320F684">
      <w:start w:val="1"/>
      <w:numFmt w:val="bullet"/>
      <w:lvlText w:val="•"/>
      <w:lvlJc w:val="left"/>
      <w:pPr>
        <w:ind w:left="6942" w:hanging="348"/>
      </w:pPr>
      <w:rPr>
        <w:rFonts w:hint="default"/>
      </w:rPr>
    </w:lvl>
    <w:lvl w:ilvl="8" w:tplc="EBA82D4E">
      <w:start w:val="1"/>
      <w:numFmt w:val="bullet"/>
      <w:lvlText w:val="•"/>
      <w:lvlJc w:val="left"/>
      <w:pPr>
        <w:ind w:left="7817" w:hanging="348"/>
      </w:pPr>
      <w:rPr>
        <w:rFonts w:hint="default"/>
      </w:rPr>
    </w:lvl>
  </w:abstractNum>
  <w:abstractNum w:abstractNumId="3" w15:restartNumberingAfterBreak="0">
    <w:nsid w:val="493B1CD0"/>
    <w:multiLevelType w:val="multilevel"/>
    <w:tmpl w:val="3FA63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8E6E36"/>
    <w:multiLevelType w:val="multilevel"/>
    <w:tmpl w:val="BCBAB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6A19DD"/>
    <w:multiLevelType w:val="multilevel"/>
    <w:tmpl w:val="C4C8A27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7D0D88"/>
    <w:multiLevelType w:val="multilevel"/>
    <w:tmpl w:val="7F00A6A4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A254AF"/>
    <w:multiLevelType w:val="multilevel"/>
    <w:tmpl w:val="E4C28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BD54C8"/>
    <w:multiLevelType w:val="multilevel"/>
    <w:tmpl w:val="3516F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A02288"/>
    <w:multiLevelType w:val="multilevel"/>
    <w:tmpl w:val="9678E7D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6B011F2"/>
    <w:multiLevelType w:val="hybridMultilevel"/>
    <w:tmpl w:val="6910EB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6A"/>
    <w:rsid w:val="00036772"/>
    <w:rsid w:val="00044292"/>
    <w:rsid w:val="00097275"/>
    <w:rsid w:val="00173310"/>
    <w:rsid w:val="00174541"/>
    <w:rsid w:val="00187108"/>
    <w:rsid w:val="001F3DE9"/>
    <w:rsid w:val="00217407"/>
    <w:rsid w:val="00217725"/>
    <w:rsid w:val="0028769D"/>
    <w:rsid w:val="0029441C"/>
    <w:rsid w:val="002E4390"/>
    <w:rsid w:val="00302685"/>
    <w:rsid w:val="003546DF"/>
    <w:rsid w:val="00483785"/>
    <w:rsid w:val="004930FD"/>
    <w:rsid w:val="004E1C6A"/>
    <w:rsid w:val="004F3934"/>
    <w:rsid w:val="00524655"/>
    <w:rsid w:val="00524BE8"/>
    <w:rsid w:val="00542432"/>
    <w:rsid w:val="00567BB0"/>
    <w:rsid w:val="00640E63"/>
    <w:rsid w:val="00672FDC"/>
    <w:rsid w:val="006B0FA0"/>
    <w:rsid w:val="006C7097"/>
    <w:rsid w:val="0071685E"/>
    <w:rsid w:val="00744434"/>
    <w:rsid w:val="007A7A5C"/>
    <w:rsid w:val="00902991"/>
    <w:rsid w:val="00907619"/>
    <w:rsid w:val="0093570F"/>
    <w:rsid w:val="009F64FF"/>
    <w:rsid w:val="00AE3502"/>
    <w:rsid w:val="00AF4BE2"/>
    <w:rsid w:val="00B353FF"/>
    <w:rsid w:val="00C05F91"/>
    <w:rsid w:val="00C53EE5"/>
    <w:rsid w:val="00C65FFA"/>
    <w:rsid w:val="00C91BE5"/>
    <w:rsid w:val="00D02BA1"/>
    <w:rsid w:val="00D57C27"/>
    <w:rsid w:val="00DF35A9"/>
    <w:rsid w:val="00E6762B"/>
    <w:rsid w:val="00F00012"/>
    <w:rsid w:val="00F752AD"/>
    <w:rsid w:val="00FA31EE"/>
    <w:rsid w:val="00FB13FB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3B0EA"/>
  <w15:docId w15:val="{85E34425-DA11-41A7-8FA7-3612D2C1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14pt">
    <w:name w:val="Основной текст (4) + 14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414pt0">
    <w:name w:val="Основной текст (4) + 14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0pt">
    <w:name w:val="Основной текст (4) + 10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15pt0">
    <w:name w:val="Основной текст (4) + 11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35pt">
    <w:name w:val="Основной текст (4) + 13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35pt0">
    <w:name w:val="Основной текст (4) + 13;5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5">
    <w:name w:val="Заголовок №2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22" w:lineRule="exact"/>
      <w:ind w:hanging="1020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c">
    <w:name w:val="header"/>
    <w:basedOn w:val="a"/>
    <w:link w:val="ad"/>
    <w:uiPriority w:val="99"/>
    <w:unhideWhenUsed/>
    <w:rsid w:val="001871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87108"/>
    <w:rPr>
      <w:color w:val="000000"/>
    </w:rPr>
  </w:style>
  <w:style w:type="paragraph" w:styleId="ae">
    <w:name w:val="footer"/>
    <w:basedOn w:val="a"/>
    <w:link w:val="af"/>
    <w:uiPriority w:val="99"/>
    <w:unhideWhenUsed/>
    <w:rsid w:val="001871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87108"/>
    <w:rPr>
      <w:color w:val="000000"/>
    </w:rPr>
  </w:style>
  <w:style w:type="character" w:customStyle="1" w:styleId="12">
    <w:name w:val="Оглавление 1 Знак"/>
    <w:basedOn w:val="a0"/>
    <w:link w:val="13"/>
    <w:rsid w:val="001871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rsid w:val="0018710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13">
    <w:name w:val="toc 1"/>
    <w:basedOn w:val="a"/>
    <w:link w:val="12"/>
    <w:autoRedefine/>
    <w:rsid w:val="00187108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f0">
    <w:name w:val="List Paragraph"/>
    <w:basedOn w:val="a"/>
    <w:uiPriority w:val="34"/>
    <w:qFormat/>
    <w:rsid w:val="00187108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17331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3310"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E6762B"/>
  </w:style>
  <w:style w:type="table" w:styleId="af3">
    <w:name w:val="Table Grid"/>
    <w:basedOn w:val="a1"/>
    <w:uiPriority w:val="59"/>
    <w:rsid w:val="00174541"/>
    <w:pPr>
      <w:widowControl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biblio-online.ru/" TargetMode="External"/><Relationship Id="rId18" Type="http://schemas.openxmlformats.org/officeDocument/2006/relationships/hyperlink" Target="%20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old.intu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sdn.microsoft.com/ru-ru/gg638594" TargetMode="External"/><Relationship Id="rId20" Type="http://schemas.openxmlformats.org/officeDocument/2006/relationships/hyperlink" Target="http://www.iprbookshop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biblio-online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biblio-onlin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biblio-online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UON</dc:creator>
  <cp:lastModifiedBy>Людмила Вениаминовна Беляшова</cp:lastModifiedBy>
  <cp:revision>19</cp:revision>
  <cp:lastPrinted>2018-12-10T14:31:00Z</cp:lastPrinted>
  <dcterms:created xsi:type="dcterms:W3CDTF">2018-11-29T14:27:00Z</dcterms:created>
  <dcterms:modified xsi:type="dcterms:W3CDTF">2023-05-05T19:03:00Z</dcterms:modified>
</cp:coreProperties>
</file>