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B7" w:rsidRPr="00F611B7" w:rsidRDefault="00F611B7" w:rsidP="00F611B7">
      <w:pPr>
        <w:widowControl w:val="0"/>
        <w:spacing w:line="346" w:lineRule="exact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F611B7">
        <w:rPr>
          <w:rFonts w:eastAsia="Calibri" w:cs="Times New Roman"/>
          <w:bCs/>
          <w:sz w:val="32"/>
          <w:szCs w:val="28"/>
        </w:rPr>
        <w:t xml:space="preserve">  Государственное автономное образовательное учреждение</w:t>
      </w:r>
    </w:p>
    <w:p w:rsidR="00F611B7" w:rsidRPr="00F611B7" w:rsidRDefault="00F611B7" w:rsidP="00F611B7">
      <w:pPr>
        <w:widowControl w:val="0"/>
        <w:spacing w:line="346" w:lineRule="exact"/>
        <w:ind w:left="20"/>
        <w:jc w:val="center"/>
        <w:rPr>
          <w:rFonts w:eastAsia="Calibri" w:cs="Times New Roman"/>
          <w:b/>
          <w:bCs/>
          <w:sz w:val="28"/>
        </w:rPr>
      </w:pPr>
      <w:r w:rsidRPr="00F611B7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F611B7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F611B7" w:rsidRPr="00F611B7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sz w:val="28"/>
        </w:rPr>
      </w:pPr>
      <w:r w:rsidRPr="00F611B7">
        <w:rPr>
          <w:rFonts w:eastAsia="Times New Roman" w:cs="Times New Roman"/>
          <w:b/>
          <w:sz w:val="28"/>
        </w:rPr>
        <w:t xml:space="preserve"> </w:t>
      </w:r>
    </w:p>
    <w:p w:rsidR="00F611B7" w:rsidRPr="00F611B7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F611B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611B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611B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611B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611B7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F611B7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F611B7" w:rsidRPr="00F611B7" w:rsidRDefault="00F611B7" w:rsidP="00F611B7">
      <w:pPr>
        <w:jc w:val="left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ab/>
      </w:r>
      <w:r w:rsidRPr="00F611B7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4938"/>
      </w:tblGrid>
      <w:tr w:rsidR="00F611B7" w:rsidRPr="00F611B7" w:rsidTr="00F611B7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11B7" w:rsidRPr="00F611B7" w:rsidRDefault="00F611B7" w:rsidP="00F611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color w:val="000000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F611B7" w:rsidRPr="00F611B7" w:rsidRDefault="00F611B7" w:rsidP="00F611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color w:val="000000"/>
                <w:sz w:val="28"/>
                <w:szCs w:val="28"/>
                <w:lang w:eastAsia="ar-SA"/>
              </w:rPr>
            </w:pPr>
            <w:r w:rsidRPr="00F611B7">
              <w:rPr>
                <w:rFonts w:eastAsia="Times New Roman" w:cs="Times New Roman"/>
                <w:color w:val="000000"/>
                <w:sz w:val="28"/>
                <w:szCs w:val="28"/>
              </w:rPr>
              <w:t>«Утверждаю»</w:t>
            </w:r>
          </w:p>
          <w:p w:rsidR="00F611B7" w:rsidRPr="00F611B7" w:rsidRDefault="00F611B7" w:rsidP="00F611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color w:val="000000"/>
                <w:sz w:val="28"/>
                <w:szCs w:val="28"/>
              </w:rPr>
              <w:t>Проректор по учебно-</w:t>
            </w:r>
          </w:p>
          <w:p w:rsidR="00F611B7" w:rsidRPr="00F611B7" w:rsidRDefault="00F611B7" w:rsidP="00F611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color w:val="000000"/>
                <w:sz w:val="28"/>
                <w:szCs w:val="28"/>
              </w:rPr>
              <w:t>методической работе</w:t>
            </w:r>
          </w:p>
          <w:p w:rsidR="00F611B7" w:rsidRPr="00F611B7" w:rsidRDefault="00F611B7" w:rsidP="00F611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color w:val="000000"/>
                <w:sz w:val="28"/>
                <w:szCs w:val="28"/>
              </w:rPr>
              <w:t>С.Н. Большаков</w:t>
            </w:r>
          </w:p>
          <w:p w:rsidR="00F611B7" w:rsidRPr="00F611B7" w:rsidRDefault="00F611B7" w:rsidP="00F611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F611B7" w:rsidRPr="00F611B7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611B7" w:rsidRPr="00F611B7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611B7" w:rsidRPr="00F611B7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F611B7" w:rsidRPr="00F611B7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F611B7" w:rsidRPr="00F611B7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F611B7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F611B7" w:rsidRPr="00F611B7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>УЧЕБНОЙ ПРАКТИКИ</w:t>
      </w:r>
    </w:p>
    <w:p w:rsidR="00F611B7" w:rsidRPr="00F611B7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 xml:space="preserve">профессионального модуля </w:t>
      </w:r>
    </w:p>
    <w:p w:rsidR="00F611B7" w:rsidRPr="00F611B7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 w:rsidRPr="00F611B7">
        <w:rPr>
          <w:rFonts w:eastAsia="Times New Roman" w:cs="Times New Roman"/>
          <w:bCs/>
          <w:caps/>
          <w:sz w:val="28"/>
          <w:szCs w:val="28"/>
        </w:rPr>
        <w:t>ПМ.0</w:t>
      </w:r>
      <w:r>
        <w:rPr>
          <w:rFonts w:eastAsia="Times New Roman" w:cs="Times New Roman"/>
          <w:bCs/>
          <w:caps/>
          <w:sz w:val="28"/>
          <w:szCs w:val="28"/>
        </w:rPr>
        <w:t>3</w:t>
      </w:r>
      <w:r w:rsidRPr="00F611B7">
        <w:rPr>
          <w:rFonts w:eastAsia="Times New Roman" w:cs="Times New Roman"/>
          <w:bCs/>
          <w:caps/>
          <w:sz w:val="28"/>
          <w:szCs w:val="28"/>
        </w:rPr>
        <w:t xml:space="preserve"> </w:t>
      </w:r>
      <w:r>
        <w:rPr>
          <w:rFonts w:eastAsia="Times New Roman" w:cs="Times New Roman"/>
          <w:bCs/>
          <w:caps/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:rsidR="00F611B7" w:rsidRPr="00F611B7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>УП.</w:t>
      </w:r>
      <w:r>
        <w:rPr>
          <w:rFonts w:eastAsia="Times New Roman" w:cs="Times New Roman"/>
          <w:sz w:val="28"/>
          <w:szCs w:val="28"/>
        </w:rPr>
        <w:t>03.</w:t>
      </w:r>
      <w:r w:rsidRPr="00F611B7">
        <w:rPr>
          <w:rFonts w:eastAsia="Times New Roman" w:cs="Times New Roman"/>
          <w:sz w:val="28"/>
          <w:szCs w:val="28"/>
        </w:rPr>
        <w:t>01 УЧЕБНАЯ</w:t>
      </w:r>
      <w:r w:rsidRPr="00F611B7">
        <w:rPr>
          <w:rFonts w:eastAsia="Times New Roman" w:cs="Times New Roman"/>
          <w:bCs/>
          <w:caps/>
          <w:sz w:val="28"/>
          <w:szCs w:val="28"/>
        </w:rPr>
        <w:t xml:space="preserve"> практика</w:t>
      </w:r>
    </w:p>
    <w:p w:rsidR="00F611B7" w:rsidRPr="00F611B7" w:rsidRDefault="00F611B7" w:rsidP="00F611B7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F611B7" w:rsidRPr="00F611B7" w:rsidRDefault="00F611B7" w:rsidP="00F611B7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>38.02.07 Банковское дело</w:t>
      </w: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>Санкт-Петербург</w:t>
      </w: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>2022</w:t>
      </w:r>
    </w:p>
    <w:p w:rsidR="00F611B7" w:rsidRPr="00F611B7" w:rsidRDefault="00F611B7" w:rsidP="00F611B7">
      <w:pPr>
        <w:spacing w:after="200"/>
        <w:jc w:val="left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br w:type="page"/>
      </w: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611B7" w:rsidRPr="00A347C5" w:rsidRDefault="00F611B7" w:rsidP="00F611B7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A347C5">
        <w:rPr>
          <w:rFonts w:eastAsia="Arial Unicode MS" w:cs="Times New Roman"/>
          <w:szCs w:val="24"/>
        </w:rPr>
        <w:t>Рабочая программа учебной</w:t>
      </w:r>
      <w:r w:rsidRPr="00A347C5">
        <w:rPr>
          <w:rFonts w:eastAsia="Times New Roman" w:cs="Times New Roman"/>
          <w:szCs w:val="24"/>
        </w:rPr>
        <w:t xml:space="preserve"> практики </w:t>
      </w:r>
      <w:r w:rsidRPr="00A347C5">
        <w:rPr>
          <w:rFonts w:eastAsia="Arial Unicode MS" w:cs="Times New Roman"/>
          <w:szCs w:val="24"/>
        </w:rPr>
        <w:t xml:space="preserve">профессионального модуля ПМ.03 </w:t>
      </w:r>
      <w:r w:rsidRPr="00A347C5">
        <w:rPr>
          <w:rFonts w:eastAsia="Arial Unicode MS" w:cs="Times New Roman"/>
          <w:bCs/>
          <w:szCs w:val="24"/>
        </w:rPr>
        <w:t xml:space="preserve">Выполнение работ по одной или нескольким профессиям рабочих, должностям служащих </w:t>
      </w:r>
      <w:r w:rsidRPr="00A347C5">
        <w:rPr>
          <w:rFonts w:eastAsia="Times New Roman" w:cs="Times New Roman"/>
          <w:szCs w:val="24"/>
        </w:rPr>
        <w:t>УП.03.01 Учебная практика</w:t>
      </w:r>
      <w:r w:rsidRPr="00A347C5">
        <w:rPr>
          <w:rFonts w:eastAsia="Arial Unicode MS" w:cs="Times New Roman"/>
          <w:bCs/>
          <w:szCs w:val="24"/>
        </w:rPr>
        <w:t xml:space="preserve"> </w:t>
      </w:r>
      <w:r w:rsidRPr="00A347C5">
        <w:rPr>
          <w:rFonts w:eastAsia="Arial Unicode MS" w:cs="Times New Roman"/>
          <w:szCs w:val="24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 67) по специальности среднего профессионального образования 38.02.07  Банковское дело.</w:t>
      </w:r>
    </w:p>
    <w:p w:rsidR="00F611B7" w:rsidRPr="00A347C5" w:rsidRDefault="00F611B7" w:rsidP="00F611B7">
      <w:pPr>
        <w:spacing w:line="240" w:lineRule="auto"/>
        <w:rPr>
          <w:rFonts w:eastAsia="Arial Unicode MS" w:cs="Times New Roman"/>
          <w:szCs w:val="24"/>
        </w:rPr>
      </w:pPr>
    </w:p>
    <w:p w:rsidR="00F611B7" w:rsidRPr="00A347C5" w:rsidRDefault="00F611B7" w:rsidP="00F611B7">
      <w:pPr>
        <w:spacing w:line="240" w:lineRule="auto"/>
        <w:ind w:left="20"/>
        <w:rPr>
          <w:rFonts w:eastAsia="Arial Unicode MS" w:cs="Times New Roman"/>
          <w:szCs w:val="24"/>
        </w:rPr>
      </w:pPr>
      <w:r w:rsidRPr="00A347C5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F611B7" w:rsidRPr="00A347C5" w:rsidRDefault="00F611B7" w:rsidP="00F611B7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F611B7" w:rsidRPr="00A347C5" w:rsidRDefault="00F611B7" w:rsidP="00F611B7">
      <w:pPr>
        <w:spacing w:line="240" w:lineRule="auto"/>
        <w:ind w:left="20"/>
        <w:rPr>
          <w:rFonts w:eastAsia="Arial Unicode MS" w:cs="Times New Roman"/>
          <w:szCs w:val="24"/>
        </w:rPr>
      </w:pPr>
      <w:r w:rsidRPr="00A347C5">
        <w:rPr>
          <w:rFonts w:eastAsia="Arial Unicode MS" w:cs="Times New Roman"/>
          <w:szCs w:val="24"/>
        </w:rPr>
        <w:t>Разработчик:  Бажаева Татьяна Сергеевна, преподаватель ГАОУ ВО ЛО «ЛГУ им. А.С. Пушкина».</w:t>
      </w:r>
    </w:p>
    <w:p w:rsidR="00F611B7" w:rsidRPr="00A347C5" w:rsidRDefault="00F611B7" w:rsidP="00F611B7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F611B7" w:rsidRPr="00A347C5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</w:rPr>
      </w:pPr>
      <w:r w:rsidRPr="00A347C5">
        <w:rPr>
          <w:rFonts w:eastAsia="Times New Roman" w:cs="Times New Roman"/>
          <w:bCs/>
          <w:szCs w:val="24"/>
        </w:rPr>
        <w:t>Рассмотрено на заседании ПЦК профессиональных дисциплин.</w:t>
      </w:r>
    </w:p>
    <w:p w:rsidR="00F611B7" w:rsidRPr="00A347C5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</w:rPr>
      </w:pPr>
    </w:p>
    <w:p w:rsidR="00F611B7" w:rsidRPr="00A347C5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</w:rPr>
      </w:pPr>
      <w:r w:rsidRPr="00A347C5">
        <w:rPr>
          <w:rFonts w:eastAsia="Times New Roman" w:cs="Times New Roman"/>
          <w:bCs/>
          <w:szCs w:val="24"/>
        </w:rPr>
        <w:t>Протокол № 1 от «31» августа 2022 г.</w:t>
      </w:r>
    </w:p>
    <w:p w:rsidR="00F611B7" w:rsidRPr="00A347C5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</w:rPr>
      </w:pPr>
    </w:p>
    <w:p w:rsidR="00F611B7" w:rsidRPr="00A347C5" w:rsidRDefault="00F611B7" w:rsidP="00F611B7">
      <w:pPr>
        <w:spacing w:line="240" w:lineRule="auto"/>
        <w:rPr>
          <w:rFonts w:eastAsia="Times New Roman" w:cs="Times New Roman"/>
          <w:szCs w:val="24"/>
        </w:rPr>
      </w:pPr>
    </w:p>
    <w:p w:rsidR="00F611B7" w:rsidRPr="00A347C5" w:rsidRDefault="00F611B7" w:rsidP="00F611B7">
      <w:pPr>
        <w:spacing w:line="240" w:lineRule="auto"/>
        <w:rPr>
          <w:rFonts w:eastAsia="Calibri" w:cs="Times New Roman"/>
          <w:b/>
          <w:bCs/>
          <w:color w:val="000000"/>
          <w:szCs w:val="24"/>
        </w:rPr>
      </w:pPr>
    </w:p>
    <w:p w:rsidR="00F611B7" w:rsidRPr="00A347C5" w:rsidRDefault="00F611B7" w:rsidP="00F611B7">
      <w:pPr>
        <w:spacing w:after="200"/>
        <w:jc w:val="left"/>
        <w:rPr>
          <w:rFonts w:eastAsia="Times New Roman" w:cs="Times New Roman"/>
          <w:szCs w:val="24"/>
        </w:rPr>
      </w:pPr>
      <w:r w:rsidRPr="00A347C5">
        <w:rPr>
          <w:rFonts w:eastAsia="Times New Roman" w:cs="Times New Roman"/>
          <w:szCs w:val="24"/>
        </w:rPr>
        <w:br w:type="page"/>
      </w:r>
    </w:p>
    <w:p w:rsidR="002030A0" w:rsidRPr="00D76521" w:rsidRDefault="00F611B7" w:rsidP="00F611B7">
      <w:pPr>
        <w:tabs>
          <w:tab w:val="left" w:pos="708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3E7A30" w:rsidRPr="00D76521" w:rsidRDefault="003E7A30" w:rsidP="0022031D">
      <w:pPr>
        <w:tabs>
          <w:tab w:val="left" w:pos="708"/>
        </w:tabs>
        <w:spacing w:line="240" w:lineRule="auto"/>
        <w:rPr>
          <w:b/>
          <w:bCs/>
        </w:rPr>
      </w:pPr>
    </w:p>
    <w:sdt>
      <w:sdtPr>
        <w:rPr>
          <w:rFonts w:ascii="Times New Roman" w:eastAsiaTheme="minorEastAsia" w:hAnsi="Times New Roman" w:cstheme="minorBidi"/>
          <w:b w:val="0"/>
          <w:bCs w:val="0"/>
          <w:caps w:val="0"/>
          <w:color w:val="auto"/>
          <w:szCs w:val="22"/>
        </w:rPr>
        <w:id w:val="-1453243560"/>
        <w:docPartObj>
          <w:docPartGallery w:val="Table of Contents"/>
          <w:docPartUnique/>
        </w:docPartObj>
      </w:sdtPr>
      <w:sdtEndPr/>
      <w:sdtContent>
        <w:p w:rsidR="00F611B7" w:rsidRDefault="00F611B7">
          <w:pPr>
            <w:pStyle w:val="afff1"/>
          </w:pPr>
        </w:p>
        <w:p w:rsidR="00F611B7" w:rsidRDefault="00F611B7">
          <w:pPr>
            <w:pStyle w:val="17"/>
            <w:tabs>
              <w:tab w:val="right" w:leader="dot" w:pos="9911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437288" w:history="1">
            <w:r w:rsidRPr="00261995">
              <w:rPr>
                <w:rStyle w:val="a8"/>
                <w:noProof/>
              </w:rPr>
              <w:t>1. ПАСПОРТ РАБОЧЕЙ ПРОГРАММЫ УЧЕБНОЙ ПРАКТИКИ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_Toc134437288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11B7" w:rsidRDefault="00A917A4">
          <w:pPr>
            <w:pStyle w:val="17"/>
            <w:tabs>
              <w:tab w:val="right" w:leader="dot" w:pos="9911"/>
            </w:tabs>
            <w:rPr>
              <w:noProof/>
            </w:rPr>
          </w:pPr>
          <w:hyperlink w:anchor="_Toc134437289" w:history="1">
            <w:r w:rsidR="00F611B7" w:rsidRPr="00261995">
              <w:rPr>
                <w:rStyle w:val="a8"/>
                <w:noProof/>
              </w:rPr>
              <w:t xml:space="preserve">3. </w:t>
            </w:r>
            <w:r w:rsidR="00F611B7">
              <w:rPr>
                <w:rStyle w:val="a8"/>
                <w:noProof/>
              </w:rPr>
              <w:t xml:space="preserve">СТРУКТУРА И </w:t>
            </w:r>
            <w:r w:rsidR="00F611B7" w:rsidRPr="00261995">
              <w:rPr>
                <w:rStyle w:val="a8"/>
                <w:noProof/>
              </w:rPr>
              <w:t>СОДЕРЖАНИЕ УЧЕБНОЙ ПРАКТИКИ</w:t>
            </w:r>
            <w:r w:rsidR="00F611B7">
              <w:rPr>
                <w:noProof/>
                <w:webHidden/>
              </w:rPr>
              <w:tab/>
            </w:r>
            <w:r w:rsidR="00F611B7">
              <w:rPr>
                <w:noProof/>
                <w:webHidden/>
              </w:rPr>
              <w:fldChar w:fldCharType="begin"/>
            </w:r>
            <w:r w:rsidR="00F611B7">
              <w:rPr>
                <w:noProof/>
                <w:webHidden/>
              </w:rPr>
              <w:instrText xml:space="preserve"> PAGEREF _Toc134437289 \h </w:instrText>
            </w:r>
            <w:r w:rsidR="00F611B7">
              <w:rPr>
                <w:noProof/>
                <w:webHidden/>
              </w:rPr>
            </w:r>
            <w:r w:rsidR="00F611B7">
              <w:rPr>
                <w:noProof/>
                <w:webHidden/>
              </w:rPr>
              <w:fldChar w:fldCharType="separate"/>
            </w:r>
            <w:r w:rsidR="00F611B7">
              <w:rPr>
                <w:noProof/>
                <w:webHidden/>
              </w:rPr>
              <w:t>6</w:t>
            </w:r>
            <w:r w:rsidR="00F611B7">
              <w:rPr>
                <w:noProof/>
                <w:webHidden/>
              </w:rPr>
              <w:fldChar w:fldCharType="end"/>
            </w:r>
          </w:hyperlink>
        </w:p>
        <w:p w:rsidR="00F611B7" w:rsidRDefault="00A917A4">
          <w:pPr>
            <w:pStyle w:val="17"/>
            <w:tabs>
              <w:tab w:val="right" w:leader="dot" w:pos="9911"/>
            </w:tabs>
            <w:rPr>
              <w:noProof/>
            </w:rPr>
          </w:pPr>
          <w:hyperlink w:anchor="_Toc134437290" w:history="1">
            <w:r w:rsidR="00F611B7" w:rsidRPr="00261995">
              <w:rPr>
                <w:rStyle w:val="a8"/>
                <w:noProof/>
              </w:rPr>
              <w:t>3. УСЛОВИЯ РЕАЛИЗАЦИИ РАБОЧЕЙ ПРОГРАММЫ УЧЕБНОЙ ПРАКТИКИ</w:t>
            </w:r>
            <w:r w:rsidR="00F611B7">
              <w:rPr>
                <w:noProof/>
                <w:webHidden/>
              </w:rPr>
              <w:tab/>
            </w:r>
            <w:r w:rsidR="00F611B7">
              <w:rPr>
                <w:noProof/>
                <w:webHidden/>
              </w:rPr>
              <w:fldChar w:fldCharType="begin"/>
            </w:r>
            <w:r w:rsidR="00F611B7">
              <w:rPr>
                <w:noProof/>
                <w:webHidden/>
              </w:rPr>
              <w:instrText xml:space="preserve"> PAGEREF _Toc134437290 \h </w:instrText>
            </w:r>
            <w:r w:rsidR="00F611B7">
              <w:rPr>
                <w:noProof/>
                <w:webHidden/>
              </w:rPr>
            </w:r>
            <w:r w:rsidR="00F611B7">
              <w:rPr>
                <w:noProof/>
                <w:webHidden/>
              </w:rPr>
              <w:fldChar w:fldCharType="separate"/>
            </w:r>
            <w:r w:rsidR="00F611B7">
              <w:rPr>
                <w:noProof/>
                <w:webHidden/>
              </w:rPr>
              <w:t>7</w:t>
            </w:r>
            <w:r w:rsidR="00F611B7">
              <w:rPr>
                <w:noProof/>
                <w:webHidden/>
              </w:rPr>
              <w:fldChar w:fldCharType="end"/>
            </w:r>
          </w:hyperlink>
        </w:p>
        <w:p w:rsidR="00F611B7" w:rsidRDefault="00A917A4">
          <w:pPr>
            <w:pStyle w:val="17"/>
            <w:tabs>
              <w:tab w:val="right" w:leader="dot" w:pos="9911"/>
            </w:tabs>
            <w:rPr>
              <w:noProof/>
            </w:rPr>
          </w:pPr>
          <w:hyperlink w:anchor="_Toc134437291" w:history="1">
            <w:r w:rsidR="00F611B7" w:rsidRPr="00261995">
              <w:rPr>
                <w:rStyle w:val="a8"/>
                <w:noProof/>
              </w:rPr>
              <w:t>4. КОНТРОЛЬ И ОЦЕНКА РЕЗУЛЬТАТОВ ОСВОЕНИЯ УЧЕБНОЙ ПРАКТИКИ</w:t>
            </w:r>
            <w:r w:rsidR="00F611B7">
              <w:rPr>
                <w:noProof/>
                <w:webHidden/>
              </w:rPr>
              <w:tab/>
            </w:r>
            <w:r w:rsidR="00F611B7">
              <w:rPr>
                <w:noProof/>
                <w:webHidden/>
              </w:rPr>
              <w:fldChar w:fldCharType="begin"/>
            </w:r>
            <w:r w:rsidR="00F611B7">
              <w:rPr>
                <w:noProof/>
                <w:webHidden/>
              </w:rPr>
              <w:instrText xml:space="preserve"> PAGEREF _Toc134437291 \h </w:instrText>
            </w:r>
            <w:r w:rsidR="00F611B7">
              <w:rPr>
                <w:noProof/>
                <w:webHidden/>
              </w:rPr>
            </w:r>
            <w:r w:rsidR="00F611B7">
              <w:rPr>
                <w:noProof/>
                <w:webHidden/>
              </w:rPr>
              <w:fldChar w:fldCharType="separate"/>
            </w:r>
            <w:r w:rsidR="00F611B7">
              <w:rPr>
                <w:noProof/>
                <w:webHidden/>
              </w:rPr>
              <w:t>9</w:t>
            </w:r>
            <w:r w:rsidR="00F611B7">
              <w:rPr>
                <w:noProof/>
                <w:webHidden/>
              </w:rPr>
              <w:fldChar w:fldCharType="end"/>
            </w:r>
          </w:hyperlink>
        </w:p>
        <w:p w:rsidR="00F611B7" w:rsidRDefault="00F611B7">
          <w:r>
            <w:rPr>
              <w:b/>
              <w:bCs/>
            </w:rPr>
            <w:fldChar w:fldCharType="end"/>
          </w:r>
        </w:p>
      </w:sdtContent>
    </w:sdt>
    <w:p w:rsidR="00CD36ED" w:rsidRPr="00D76521" w:rsidRDefault="00CD36ED" w:rsidP="0022031D">
      <w:pPr>
        <w:tabs>
          <w:tab w:val="left" w:pos="708"/>
        </w:tabs>
        <w:spacing w:line="240" w:lineRule="auto"/>
        <w:rPr>
          <w:b/>
          <w:bCs/>
        </w:rPr>
      </w:pPr>
    </w:p>
    <w:p w:rsidR="008C279A" w:rsidRDefault="00A30CAD" w:rsidP="00BB3544">
      <w:pPr>
        <w:pStyle w:val="10"/>
      </w:pPr>
      <w:r w:rsidRPr="00D76521">
        <w:br w:type="page"/>
      </w:r>
    </w:p>
    <w:p w:rsidR="008C279A" w:rsidRPr="00D76521" w:rsidRDefault="008C279A" w:rsidP="008C279A">
      <w:pPr>
        <w:pStyle w:val="10"/>
      </w:pPr>
      <w:bookmarkStart w:id="1" w:name="_Toc134437288"/>
      <w:r>
        <w:lastRenderedPageBreak/>
        <w:t>1. ПАСПОРТ РАБОЧЕЙ ПРОГРАММЫ УЧЕБНОЙ ПРАКТИКИ</w:t>
      </w:r>
      <w:bookmarkEnd w:id="1"/>
    </w:p>
    <w:p w:rsidR="008C279A" w:rsidRDefault="008C279A" w:rsidP="008C279A">
      <w:pPr>
        <w:ind w:firstLine="720"/>
        <w:rPr>
          <w:rFonts w:eastAsia="Calibri" w:cs="Times New Roman"/>
          <w:bCs/>
          <w:color w:val="000000"/>
          <w:sz w:val="28"/>
          <w:szCs w:val="28"/>
          <w:lang w:eastAsia="en-US"/>
        </w:rPr>
      </w:pPr>
    </w:p>
    <w:p w:rsidR="008C279A" w:rsidRPr="008C6BE4" w:rsidRDefault="008C279A" w:rsidP="008C279A">
      <w:pPr>
        <w:shd w:val="clear" w:color="auto" w:fill="FFFFFF"/>
        <w:ind w:firstLine="922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Программа </w:t>
      </w:r>
      <w:r>
        <w:rPr>
          <w:rFonts w:eastAsia="Times New Roman" w:cs="Times New Roman"/>
          <w:color w:val="000000"/>
          <w:szCs w:val="24"/>
        </w:rPr>
        <w:t>учебной</w:t>
      </w:r>
      <w:r w:rsidRPr="008C6BE4">
        <w:rPr>
          <w:rFonts w:eastAsia="Times New Roman" w:cs="Times New Roman"/>
          <w:color w:val="000000"/>
          <w:szCs w:val="24"/>
        </w:rPr>
        <w:t xml:space="preserve"> практики является частью основной профессиональной образовательной программы по специальности СПО (ППСЗ) в соответствии с ФГОС по специальности </w:t>
      </w:r>
      <w:r w:rsidRPr="008C6BE4">
        <w:rPr>
          <w:rFonts w:eastAsia="Times New Roman" w:cs="Times New Roman"/>
          <w:bCs/>
          <w:color w:val="000000"/>
          <w:szCs w:val="24"/>
        </w:rPr>
        <w:t>38.02.07 Банковское дело</w:t>
      </w:r>
      <w:r w:rsidRPr="008C6BE4">
        <w:rPr>
          <w:rFonts w:eastAsia="Times New Roman" w:cs="Times New Roman"/>
          <w:b/>
          <w:bCs/>
          <w:color w:val="000000"/>
          <w:szCs w:val="24"/>
        </w:rPr>
        <w:t> </w:t>
      </w:r>
      <w:r w:rsidRPr="008C6BE4">
        <w:rPr>
          <w:rFonts w:eastAsia="Times New Roman" w:cs="Times New Roman"/>
          <w:color w:val="000000"/>
          <w:szCs w:val="24"/>
        </w:rPr>
        <w:t xml:space="preserve">(базовой подготовки) входящей в состав укрупненной группы специальностей 38.00.00 Экономика и управление в части освоения основного вида профессиональной деятельности (ВПД): </w:t>
      </w:r>
      <w:r w:rsidRPr="008C279A">
        <w:rPr>
          <w:rFonts w:eastAsia="Times New Roman" w:cs="Times New Roman"/>
          <w:color w:val="000000"/>
          <w:szCs w:val="24"/>
        </w:rPr>
        <w:t>Выполнение работ по одной или нескольким профессиям рабочих, должностям служащих</w:t>
      </w:r>
    </w:p>
    <w:p w:rsidR="008C279A" w:rsidRPr="008C6BE4" w:rsidRDefault="008C279A" w:rsidP="008C279A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Программа </w:t>
      </w:r>
      <w:r>
        <w:rPr>
          <w:rFonts w:eastAsia="Times New Roman" w:cs="Times New Roman"/>
          <w:color w:val="000000"/>
          <w:szCs w:val="24"/>
        </w:rPr>
        <w:t>учебной</w:t>
      </w:r>
      <w:r w:rsidRPr="008C6BE4">
        <w:rPr>
          <w:rFonts w:eastAsia="Times New Roman" w:cs="Times New Roman"/>
          <w:color w:val="000000"/>
          <w:szCs w:val="24"/>
        </w:rPr>
        <w:t xml:space="preserve"> практики может быть использована в дополнительном профессиональном образовании и профессиональной подготовке работников в области </w:t>
      </w:r>
      <w:r>
        <w:rPr>
          <w:rFonts w:eastAsia="Times New Roman" w:cs="Times New Roman"/>
          <w:color w:val="000000"/>
          <w:szCs w:val="24"/>
        </w:rPr>
        <w:t>банковского дела</w:t>
      </w:r>
      <w:r w:rsidRPr="008C6BE4">
        <w:rPr>
          <w:rFonts w:eastAsia="Times New Roman" w:cs="Times New Roman"/>
          <w:color w:val="000000"/>
          <w:szCs w:val="24"/>
        </w:rPr>
        <w:t xml:space="preserve"> при наличии среднего (полного) общего образования.</w:t>
      </w:r>
    </w:p>
    <w:p w:rsidR="008C279A" w:rsidRPr="008C6BE4" w:rsidRDefault="008C279A" w:rsidP="008C279A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При реализации программы </w:t>
      </w:r>
      <w:r>
        <w:rPr>
          <w:rFonts w:eastAsia="Times New Roman" w:cs="Times New Roman"/>
          <w:color w:val="000000"/>
          <w:szCs w:val="24"/>
        </w:rPr>
        <w:t>учебной практики</w:t>
      </w:r>
      <w:r w:rsidRPr="008C6BE4">
        <w:rPr>
          <w:rFonts w:eastAsia="Times New Roman" w:cs="Times New Roman"/>
          <w:color w:val="000000"/>
          <w:szCs w:val="24"/>
        </w:rPr>
        <w:t xml:space="preserve">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8C279A" w:rsidRPr="008C6BE4" w:rsidRDefault="008C279A" w:rsidP="008C279A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 xml:space="preserve">Воспитание обучающихся при освоении </w:t>
      </w:r>
      <w:r>
        <w:rPr>
          <w:rFonts w:eastAsia="Times New Roman" w:cs="Times New Roman"/>
          <w:color w:val="000000"/>
          <w:szCs w:val="24"/>
        </w:rPr>
        <w:t>учебной практики</w:t>
      </w:r>
      <w:r w:rsidRPr="008C6BE4">
        <w:rPr>
          <w:rFonts w:eastAsia="Times New Roman" w:cs="Times New Roman"/>
          <w:color w:val="000000"/>
          <w:szCs w:val="24"/>
        </w:rPr>
        <w:t xml:space="preserve">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8C279A" w:rsidRDefault="008C279A" w:rsidP="008C279A">
      <w:pPr>
        <w:ind w:left="14" w:right="14" w:firstLine="864"/>
        <w:rPr>
          <w:rFonts w:eastAsia="Times New Roman" w:cs="Times New Roman"/>
          <w:color w:val="000000"/>
          <w:szCs w:val="24"/>
        </w:rPr>
      </w:pPr>
      <w:r w:rsidRPr="008C6BE4">
        <w:rPr>
          <w:rFonts w:eastAsia="Times New Roman" w:cs="Times New Roman"/>
          <w:color w:val="000000"/>
          <w:szCs w:val="24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C279A" w:rsidRPr="008C6BE4" w:rsidRDefault="008C279A" w:rsidP="008C279A">
      <w:pPr>
        <w:ind w:left="14" w:right="14" w:firstLine="864"/>
        <w:rPr>
          <w:rFonts w:eastAsia="Times New Roman" w:cs="Times New Roman"/>
          <w:color w:val="000000"/>
          <w:szCs w:val="24"/>
        </w:rPr>
      </w:pPr>
    </w:p>
    <w:p w:rsidR="000E13C6" w:rsidRPr="00F611B7" w:rsidRDefault="00F611B7" w:rsidP="00F611B7">
      <w:pPr>
        <w:rPr>
          <w:b/>
        </w:rPr>
      </w:pPr>
      <w:r w:rsidRPr="00F611B7">
        <w:rPr>
          <w:b/>
        </w:rPr>
        <w:t>1.</w:t>
      </w:r>
      <w:r w:rsidR="008C279A" w:rsidRPr="00F611B7">
        <w:rPr>
          <w:b/>
        </w:rPr>
        <w:t>2</w:t>
      </w:r>
      <w:r w:rsidR="00BB3544" w:rsidRPr="00F611B7">
        <w:rPr>
          <w:b/>
        </w:rPr>
        <w:t xml:space="preserve">. </w:t>
      </w:r>
      <w:r w:rsidRPr="00F611B7">
        <w:rPr>
          <w:b/>
        </w:rPr>
        <w:t>Цели проведения</w:t>
      </w:r>
      <w:r w:rsidR="000E13C6" w:rsidRPr="00F611B7">
        <w:rPr>
          <w:b/>
        </w:rPr>
        <w:t xml:space="preserve"> </w:t>
      </w:r>
      <w:r w:rsidRPr="00F611B7">
        <w:rPr>
          <w:b/>
        </w:rPr>
        <w:t>учебной</w:t>
      </w:r>
      <w:r w:rsidR="008C279A" w:rsidRPr="00F611B7">
        <w:rPr>
          <w:b/>
        </w:rPr>
        <w:t xml:space="preserve"> </w:t>
      </w:r>
      <w:r w:rsidRPr="00F611B7">
        <w:rPr>
          <w:b/>
        </w:rPr>
        <w:t>практики</w:t>
      </w:r>
    </w:p>
    <w:p w:rsidR="00A91FC2" w:rsidRPr="005C2F8E" w:rsidRDefault="000E13C6" w:rsidP="00FF561B">
      <w:pPr>
        <w:tabs>
          <w:tab w:val="left" w:pos="426"/>
        </w:tabs>
        <w:spacing w:line="240" w:lineRule="auto"/>
        <w:ind w:firstLine="567"/>
      </w:pPr>
      <w:r w:rsidRPr="00D76521">
        <w:t xml:space="preserve">Целью </w:t>
      </w:r>
      <w:r w:rsidR="00AE5C15">
        <w:t>про</w:t>
      </w:r>
      <w:r w:rsidR="00F67D5A">
        <w:t>ведения</w:t>
      </w:r>
      <w:r w:rsidR="008C279A">
        <w:t xml:space="preserve"> учебной</w:t>
      </w:r>
      <w:r w:rsidR="00AE5C15">
        <w:t xml:space="preserve"> практики</w:t>
      </w:r>
      <w:r w:rsidRPr="00D76521">
        <w:t xml:space="preserve"> является </w:t>
      </w:r>
      <w:r w:rsidR="00FF561B" w:rsidRPr="007D55DD">
        <w:t>овладени</w:t>
      </w:r>
      <w:r w:rsidR="00FF561B">
        <w:t>е</w:t>
      </w:r>
      <w:r w:rsidR="00FF561B" w:rsidRPr="007D55DD">
        <w:t xml:space="preserve"> </w:t>
      </w:r>
      <w:r w:rsidR="00FF561B">
        <w:t xml:space="preserve">обучающимся </w:t>
      </w:r>
      <w:r w:rsidR="00DD30D5">
        <w:t xml:space="preserve">основным </w:t>
      </w:r>
      <w:r w:rsidR="00FF561B" w:rsidRPr="007D55DD">
        <w:t xml:space="preserve">видом деятельности </w:t>
      </w:r>
      <w:r w:rsidR="00FF561B" w:rsidRPr="005C2F8E">
        <w:t>«</w:t>
      </w:r>
      <w:r w:rsidR="0045118B" w:rsidRPr="0045118B">
        <w:t>Выполнение работ по одной или нескольким профессиям рабочих, должностям служащих</w:t>
      </w:r>
      <w:r w:rsidR="00FF561B">
        <w:rPr>
          <w:b/>
        </w:rPr>
        <w:t>»</w:t>
      </w:r>
      <w:r w:rsidR="00FF561B">
        <w:t xml:space="preserve"> </w:t>
      </w:r>
      <w:r w:rsidR="00FF561B" w:rsidRPr="007D55DD">
        <w:t xml:space="preserve">и соответствующими профессиональными </w:t>
      </w:r>
      <w:r w:rsidR="005D4BCA">
        <w:t xml:space="preserve">и общими </w:t>
      </w:r>
      <w:r w:rsidR="00FF561B" w:rsidRPr="007D55DD">
        <w:t>компетенциями</w:t>
      </w:r>
      <w:r w:rsidR="00FF561B">
        <w:t>:</w:t>
      </w:r>
    </w:p>
    <w:p w:rsidR="005D4BCA" w:rsidRDefault="005D4BCA" w:rsidP="005D4BC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8638"/>
      </w:tblGrid>
      <w:tr w:rsidR="0045118B" w:rsidTr="00186B36">
        <w:tc>
          <w:tcPr>
            <w:tcW w:w="1073" w:type="dxa"/>
            <w:shd w:val="clear" w:color="auto" w:fill="auto"/>
          </w:tcPr>
          <w:p w:rsidR="0045118B" w:rsidRPr="00E63589" w:rsidRDefault="0045118B" w:rsidP="0018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</w:rPr>
            </w:pPr>
            <w:r w:rsidRPr="00E63589">
              <w:rPr>
                <w:b/>
              </w:rPr>
              <w:t xml:space="preserve">Код </w:t>
            </w:r>
          </w:p>
        </w:tc>
        <w:tc>
          <w:tcPr>
            <w:tcW w:w="8638" w:type="dxa"/>
            <w:shd w:val="clear" w:color="auto" w:fill="auto"/>
          </w:tcPr>
          <w:p w:rsidR="0045118B" w:rsidRPr="00E63589" w:rsidRDefault="0045118B" w:rsidP="0018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</w:rPr>
            </w:pPr>
            <w:r w:rsidRPr="00E63589">
              <w:rPr>
                <w:b/>
              </w:rPr>
              <w:t>Профессиональные компетенции</w:t>
            </w:r>
          </w:p>
        </w:tc>
      </w:tr>
      <w:tr w:rsidR="0045118B" w:rsidTr="00186B36">
        <w:tc>
          <w:tcPr>
            <w:tcW w:w="1073" w:type="dxa"/>
            <w:shd w:val="clear" w:color="auto" w:fill="auto"/>
          </w:tcPr>
          <w:p w:rsidR="0045118B" w:rsidRPr="004D553B" w:rsidRDefault="0045118B" w:rsidP="00F611B7">
            <w:r w:rsidRPr="004D553B">
              <w:t xml:space="preserve">ВД </w:t>
            </w:r>
            <w:r>
              <w:t>3</w:t>
            </w:r>
          </w:p>
        </w:tc>
        <w:tc>
          <w:tcPr>
            <w:tcW w:w="8638" w:type="dxa"/>
            <w:shd w:val="clear" w:color="auto" w:fill="auto"/>
          </w:tcPr>
          <w:p w:rsidR="0045118B" w:rsidRPr="004D553B" w:rsidRDefault="0045118B" w:rsidP="00F611B7">
            <w:pPr>
              <w:spacing w:line="240" w:lineRule="auto"/>
            </w:pPr>
            <w:r w:rsidRPr="00BD6325">
              <w:rPr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45118B" w:rsidTr="00186B36">
        <w:tc>
          <w:tcPr>
            <w:tcW w:w="1073" w:type="dxa"/>
            <w:shd w:val="clear" w:color="auto" w:fill="auto"/>
          </w:tcPr>
          <w:p w:rsidR="0045118B" w:rsidRPr="00FE7D29" w:rsidRDefault="0045118B" w:rsidP="00186B3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ПК 1.1</w:t>
            </w:r>
          </w:p>
        </w:tc>
        <w:tc>
          <w:tcPr>
            <w:tcW w:w="8638" w:type="dxa"/>
            <w:shd w:val="clear" w:color="auto" w:fill="auto"/>
          </w:tcPr>
          <w:p w:rsidR="0045118B" w:rsidRPr="00D273E3" w:rsidRDefault="0045118B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расчетно-кассовое обслуживание клиентов</w:t>
            </w:r>
          </w:p>
        </w:tc>
      </w:tr>
      <w:tr w:rsidR="0045118B" w:rsidTr="00186B36">
        <w:tc>
          <w:tcPr>
            <w:tcW w:w="1073" w:type="dxa"/>
            <w:shd w:val="clear" w:color="auto" w:fill="auto"/>
          </w:tcPr>
          <w:p w:rsidR="0045118B" w:rsidRPr="00D273E3" w:rsidRDefault="0045118B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1.4.</w:t>
            </w:r>
          </w:p>
        </w:tc>
        <w:tc>
          <w:tcPr>
            <w:tcW w:w="8638" w:type="dxa"/>
            <w:shd w:val="clear" w:color="auto" w:fill="auto"/>
          </w:tcPr>
          <w:p w:rsidR="0045118B" w:rsidRPr="00D273E3" w:rsidRDefault="0045118B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межбанковские расчеты</w:t>
            </w:r>
          </w:p>
        </w:tc>
      </w:tr>
      <w:tr w:rsidR="0045118B" w:rsidTr="00186B36">
        <w:tc>
          <w:tcPr>
            <w:tcW w:w="1073" w:type="dxa"/>
            <w:shd w:val="clear" w:color="auto" w:fill="auto"/>
          </w:tcPr>
          <w:p w:rsidR="0045118B" w:rsidRPr="00D273E3" w:rsidRDefault="0045118B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1.6.</w:t>
            </w:r>
          </w:p>
        </w:tc>
        <w:tc>
          <w:tcPr>
            <w:tcW w:w="8638" w:type="dxa"/>
            <w:shd w:val="clear" w:color="auto" w:fill="auto"/>
          </w:tcPr>
          <w:p w:rsidR="0045118B" w:rsidRPr="00D273E3" w:rsidRDefault="0045118B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Обслуживать расчетные операции с использованием различных видов платежных карт</w:t>
            </w:r>
          </w:p>
        </w:tc>
      </w:tr>
      <w:tr w:rsidR="0045118B" w:rsidTr="00186B36">
        <w:tc>
          <w:tcPr>
            <w:tcW w:w="1073" w:type="dxa"/>
            <w:shd w:val="clear" w:color="auto" w:fill="auto"/>
          </w:tcPr>
          <w:p w:rsidR="0045118B" w:rsidRPr="00D273E3" w:rsidRDefault="0045118B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ПК 2.2.</w:t>
            </w:r>
          </w:p>
        </w:tc>
        <w:tc>
          <w:tcPr>
            <w:tcW w:w="8638" w:type="dxa"/>
            <w:shd w:val="clear" w:color="auto" w:fill="auto"/>
          </w:tcPr>
          <w:p w:rsidR="0045118B" w:rsidRPr="00D273E3" w:rsidRDefault="0045118B" w:rsidP="00186B36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и оформлять выдачу кредитов</w:t>
            </w:r>
          </w:p>
        </w:tc>
      </w:tr>
    </w:tbl>
    <w:p w:rsidR="00BB3544" w:rsidRPr="00BB3544" w:rsidRDefault="00BB3544" w:rsidP="00F611B7">
      <w:pPr>
        <w:spacing w:before="240" w:line="240" w:lineRule="auto"/>
      </w:pPr>
      <w:r w:rsidRPr="00BB3544">
        <w:t>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8770"/>
      </w:tblGrid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b/>
                <w:i/>
              </w:rPr>
            </w:pPr>
            <w:r w:rsidRPr="00E63589">
              <w:rPr>
                <w:rStyle w:val="25"/>
                <w:rFonts w:eastAsia="Arial Unicode MS"/>
                <w:b/>
                <w:sz w:val="24"/>
                <w:szCs w:val="24"/>
              </w:rPr>
              <w:t>Код</w:t>
            </w:r>
          </w:p>
        </w:tc>
        <w:tc>
          <w:tcPr>
            <w:tcW w:w="8770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Times New Roman" w:hAnsi="Times New Roman" w:cs="Times New Roman"/>
                <w:b/>
                <w:i/>
              </w:rPr>
            </w:pPr>
            <w:r w:rsidRPr="00E63589">
              <w:rPr>
                <w:rStyle w:val="25"/>
                <w:rFonts w:eastAsia="Arial Unicode MS"/>
                <w:b/>
                <w:sz w:val="24"/>
                <w:szCs w:val="24"/>
              </w:rPr>
              <w:t>Общие компетенции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01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02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lastRenderedPageBreak/>
              <w:t>ОК 03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04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05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09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E63589" w:rsidRDefault="0045118B" w:rsidP="00A74D42">
            <w:pPr>
              <w:pStyle w:val="1-21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E63589">
              <w:rPr>
                <w:rFonts w:ascii="Times New Roman" w:hAnsi="Times New Roman" w:cs="Times New Roman"/>
              </w:rPr>
              <w:t>ОК 10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45118B" w:rsidTr="00A74D42">
        <w:tc>
          <w:tcPr>
            <w:tcW w:w="941" w:type="dxa"/>
            <w:shd w:val="clear" w:color="auto" w:fill="auto"/>
          </w:tcPr>
          <w:p w:rsidR="0045118B" w:rsidRPr="009F7C76" w:rsidRDefault="0045118B" w:rsidP="00A74D42">
            <w:pPr>
              <w:rPr>
                <w:lang w:eastAsia="en-US"/>
              </w:rPr>
            </w:pPr>
            <w:r w:rsidRPr="009F7C76">
              <w:rPr>
                <w:lang w:eastAsia="en-US"/>
              </w:rPr>
              <w:t>ОК 11</w:t>
            </w:r>
          </w:p>
        </w:tc>
        <w:tc>
          <w:tcPr>
            <w:tcW w:w="8770" w:type="dxa"/>
            <w:shd w:val="clear" w:color="auto" w:fill="auto"/>
          </w:tcPr>
          <w:p w:rsidR="0045118B" w:rsidRPr="00D273E3" w:rsidRDefault="0045118B" w:rsidP="00A74D42">
            <w:pPr>
              <w:spacing w:line="240" w:lineRule="auto"/>
              <w:rPr>
                <w:szCs w:val="24"/>
              </w:rPr>
            </w:pPr>
            <w:r w:rsidRPr="00D273E3">
              <w:rPr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BB3544" w:rsidRDefault="00BB3544" w:rsidP="005D4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 w:firstLine="567"/>
      </w:pPr>
    </w:p>
    <w:p w:rsidR="005D4BCA" w:rsidRDefault="005D4BCA" w:rsidP="005D4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 w:firstLine="567"/>
      </w:pPr>
      <w:r>
        <w:t>С ц</w:t>
      </w:r>
      <w:r w:rsidRPr="007D55DD">
        <w:t xml:space="preserve">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>
        <w:t>учебной практик</w:t>
      </w:r>
      <w:r w:rsidR="00B8106F">
        <w:t>и</w:t>
      </w:r>
      <w:r>
        <w:t xml:space="preserve"> </w:t>
      </w:r>
      <w:r w:rsidRPr="007D55DD">
        <w:t xml:space="preserve">профессионального модуля </w:t>
      </w:r>
      <w:r>
        <w:t xml:space="preserve">обучающийся </w:t>
      </w:r>
      <w:r w:rsidRPr="007D55DD">
        <w:t>должен</w:t>
      </w:r>
      <w:r>
        <w:t xml:space="preserve"> достичь следующих результатов обучения</w:t>
      </w:r>
      <w:r w:rsidRPr="007D55DD"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63782E" w:rsidRPr="002053BB" w:rsidTr="00C871DD">
        <w:tc>
          <w:tcPr>
            <w:tcW w:w="1838" w:type="dxa"/>
            <w:vAlign w:val="center"/>
          </w:tcPr>
          <w:p w:rsidR="0063782E" w:rsidRPr="001E6033" w:rsidRDefault="0063782E" w:rsidP="00C871DD">
            <w:pPr>
              <w:spacing w:line="240" w:lineRule="auto"/>
              <w:jc w:val="center"/>
              <w:rPr>
                <w:rStyle w:val="aff5"/>
                <w:i w:val="0"/>
              </w:rPr>
            </w:pPr>
            <w:r w:rsidRPr="001E6033">
              <w:rPr>
                <w:rStyle w:val="aff5"/>
                <w:i w:val="0"/>
                <w:iCs w:val="0"/>
              </w:rPr>
              <w:t xml:space="preserve">Код компетенции </w:t>
            </w:r>
          </w:p>
        </w:tc>
        <w:tc>
          <w:tcPr>
            <w:tcW w:w="8080" w:type="dxa"/>
            <w:vAlign w:val="center"/>
          </w:tcPr>
          <w:p w:rsidR="0063782E" w:rsidRPr="00C07373" w:rsidRDefault="0063782E" w:rsidP="00C871DD">
            <w:pPr>
              <w:spacing w:line="240" w:lineRule="auto"/>
              <w:jc w:val="center"/>
              <w:rPr>
                <w:rStyle w:val="aff5"/>
                <w:i w:val="0"/>
              </w:rPr>
            </w:pPr>
            <w:r w:rsidRPr="00C07373">
              <w:rPr>
                <w:rFonts w:eastAsia="Lucida Sans Unicode"/>
                <w:kern w:val="1"/>
              </w:rPr>
              <w:t>Планируемые результаты обучения</w:t>
            </w:r>
          </w:p>
        </w:tc>
      </w:tr>
      <w:tr w:rsidR="0063782E" w:rsidRPr="002053BB" w:rsidTr="00C871DD">
        <w:tc>
          <w:tcPr>
            <w:tcW w:w="1838" w:type="dxa"/>
          </w:tcPr>
          <w:p w:rsidR="0063782E" w:rsidRPr="001A6D45" w:rsidRDefault="0063782E" w:rsidP="00C871DD">
            <w:pPr>
              <w:spacing w:line="240" w:lineRule="auto"/>
              <w:rPr>
                <w:bCs/>
              </w:rPr>
            </w:pPr>
            <w:r>
              <w:rPr>
                <w:bCs/>
              </w:rPr>
              <w:tab/>
            </w:r>
          </w:p>
          <w:p w:rsidR="0045118B" w:rsidRDefault="00BB3544" w:rsidP="00C871DD">
            <w:pPr>
              <w:spacing w:line="240" w:lineRule="auto"/>
              <w:jc w:val="center"/>
            </w:pPr>
            <w:r>
              <w:t>ПК 1.1</w:t>
            </w:r>
          </w:p>
          <w:p w:rsidR="0063782E" w:rsidRDefault="00BB3544" w:rsidP="00C871DD">
            <w:pPr>
              <w:spacing w:line="240" w:lineRule="auto"/>
              <w:jc w:val="center"/>
            </w:pPr>
            <w:r>
              <w:t>ПК 1.</w:t>
            </w:r>
            <w:r w:rsidR="0045118B">
              <w:t>4</w:t>
            </w:r>
          </w:p>
          <w:p w:rsidR="0045118B" w:rsidRDefault="0045118B" w:rsidP="00C871DD">
            <w:pPr>
              <w:spacing w:line="240" w:lineRule="auto"/>
              <w:jc w:val="center"/>
            </w:pPr>
            <w:r>
              <w:t>ПК 1.6</w:t>
            </w:r>
          </w:p>
          <w:p w:rsidR="0045118B" w:rsidRDefault="0045118B" w:rsidP="00C871DD">
            <w:pPr>
              <w:spacing w:line="240" w:lineRule="auto"/>
              <w:jc w:val="center"/>
            </w:pPr>
            <w:r>
              <w:t>ПК 2.2</w:t>
            </w:r>
          </w:p>
          <w:p w:rsidR="0063782E" w:rsidRPr="006B3BDD" w:rsidRDefault="0063782E" w:rsidP="00A56336">
            <w:pPr>
              <w:spacing w:line="240" w:lineRule="auto"/>
              <w:jc w:val="center"/>
            </w:pPr>
            <w:r>
              <w:t>ОК 01 – ОК 1</w:t>
            </w:r>
            <w:r w:rsidR="00A56336">
              <w:t>1</w:t>
            </w:r>
          </w:p>
        </w:tc>
        <w:tc>
          <w:tcPr>
            <w:tcW w:w="8080" w:type="dxa"/>
          </w:tcPr>
          <w:p w:rsidR="00BB3544" w:rsidRDefault="00BB3544" w:rsidP="00C871DD">
            <w:pPr>
              <w:shd w:val="clear" w:color="auto" w:fill="FFFFFF"/>
              <w:spacing w:line="240" w:lineRule="auto"/>
              <w:ind w:left="433" w:hanging="283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>Иметь практический опыт</w:t>
            </w:r>
          </w:p>
          <w:p w:rsidR="00BB3544" w:rsidRPr="00BB3544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  <w:rPr>
                <w:bCs/>
                <w:color w:val="000000"/>
              </w:rPr>
            </w:pPr>
            <w:r w:rsidRPr="00BD6325">
              <w:t>консультирования клиентов по банковским продуктам и услугам</w:t>
            </w:r>
          </w:p>
          <w:p w:rsidR="0063782E" w:rsidRPr="001E6033" w:rsidRDefault="0063782E" w:rsidP="00C871DD">
            <w:pPr>
              <w:shd w:val="clear" w:color="auto" w:fill="FFFFFF"/>
              <w:spacing w:line="240" w:lineRule="auto"/>
              <w:ind w:left="433" w:hanging="283"/>
              <w:rPr>
                <w:bCs/>
                <w:color w:val="000000"/>
                <w:u w:val="single"/>
              </w:rPr>
            </w:pPr>
            <w:r w:rsidRPr="001E6033">
              <w:rPr>
                <w:bCs/>
                <w:color w:val="000000"/>
                <w:u w:val="single"/>
              </w:rPr>
              <w:t>Уметь: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осуществлять поиск информации о состоянии рынка банковских продуктов и услуг;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выявлять мнение клиентов о качестве банковских услуг и представлять информацию в банк;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выявлять потребности клиентов;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определять преимущества банковских продуктов для клиентов;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ориентироваться в продуктовой линейке банка;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консультировать потенциальных клиентов о банковских продуктах и услугах из продуктовой линейки банка;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консультировать клиентов по тарифам банка;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выбирать схемы обслуживания, выгодные для клиента и банка;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формировать положительное мнение у потенциальных клиентов о деловой репутации банка;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использовать личное имиджевое воздействие на клиента;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переадресовывать сложные вопросы другим специалистам банка;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формировать собственную позитивную установку на процесс продажи банковских продуктов и услуг;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осуществлять обмен опытом с коллегами;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организовывать и проводить презентации банковских продуктов и услуг;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использовать различные формы продвижения банковских продуктов;</w:t>
            </w:r>
          </w:p>
          <w:p w:rsidR="0063782E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  <w:rPr>
                <w:rStyle w:val="212pt"/>
                <w:rFonts w:eastAsiaTheme="minorEastAsia"/>
              </w:rPr>
            </w:pPr>
            <w:r>
              <w:t>осуществлять сбор и использование информации с целью поиска потенциальных клиентов</w:t>
            </w:r>
          </w:p>
          <w:p w:rsidR="0063782E" w:rsidRPr="001E6033" w:rsidRDefault="0063782E" w:rsidP="00C871DD">
            <w:pPr>
              <w:shd w:val="clear" w:color="auto" w:fill="FFFFFF"/>
              <w:spacing w:line="240" w:lineRule="auto"/>
              <w:ind w:left="433" w:hanging="283"/>
              <w:rPr>
                <w:bCs/>
                <w:color w:val="000000"/>
                <w:u w:val="single"/>
              </w:rPr>
            </w:pPr>
            <w:r w:rsidRPr="001E6033">
              <w:rPr>
                <w:bCs/>
                <w:color w:val="000000"/>
                <w:u w:val="single"/>
              </w:rPr>
              <w:t>Знать: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определения банковской операции, банковской услуги и банковского продукта;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классификацию банковских операций;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особенности банковских услуг и их классификацию;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lastRenderedPageBreak/>
              <w:t>параметры и критерии качества банковских услуг;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понятие жизненного цикла банковского продукта и его этапы;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структуру цены на банковский продукт и особенности ценообразования в банке;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определение ценовой политики банка, ее объекты и типы;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понятие продуктовой линейки банка и ее структуру;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продукты и услуги, предлагаемые банком, их преимущества и ценности;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основные банковские продукты для частных лиц, корпоративных клиентов и финансовых учреждений;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организационно-управленческую структуру банка;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составляющие успешного банковского  бренда;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роль бренда банка в продвижении банковских продуктов;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понятие конкурентного преимущества и методы оценки конкурентных позиций банка на рынке банковских услуг;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особенности продажи банковских продуктов и услуг;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основные формы продаж банковских продуктов;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политику банка в области продаж банковских продуктов и услуг;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условия успешной продажи банковского продукта;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 xml:space="preserve">этапы продажи банковских продуктов и услуг; 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организацию послепродажного обслуживания и сопровождения клиентов;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отечественный и зарубежный опыт проведения продаж банковских продуктов и услуг;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способы и методы привлечения внимания к банковским продуктам и услугам;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способы продвижения банковских продуктов;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правила подготовки и проведения презентации банковских продуктов и услуг;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принципы взаимоотношений банка с клиентами;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психологические типы клиентов;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>приёмы коммуникации;</w:t>
            </w:r>
          </w:p>
          <w:p w:rsidR="0045118B" w:rsidRDefault="0045118B" w:rsidP="0045118B">
            <w:pPr>
              <w:numPr>
                <w:ilvl w:val="0"/>
                <w:numId w:val="43"/>
              </w:numPr>
              <w:shd w:val="clear" w:color="auto" w:fill="FFFFFF"/>
              <w:spacing w:line="240" w:lineRule="auto"/>
            </w:pPr>
            <w:r>
              <w:t xml:space="preserve">способы выявления потребностей клиентов; </w:t>
            </w:r>
          </w:p>
          <w:p w:rsidR="0063782E" w:rsidRPr="00997DCD" w:rsidRDefault="0045118B" w:rsidP="0045118B">
            <w:pPr>
              <w:numPr>
                <w:ilvl w:val="0"/>
                <w:numId w:val="43"/>
              </w:numPr>
              <w:tabs>
                <w:tab w:val="left" w:pos="430"/>
              </w:tabs>
              <w:spacing w:line="240" w:lineRule="auto"/>
            </w:pPr>
            <w:r>
              <w:t>каналы для выявления потенциальных клиентов</w:t>
            </w:r>
          </w:p>
        </w:tc>
      </w:tr>
    </w:tbl>
    <w:p w:rsidR="0063782E" w:rsidRDefault="0063782E" w:rsidP="005D4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5"/>
      </w:pPr>
    </w:p>
    <w:p w:rsidR="00BB3544" w:rsidRDefault="00BB3544" w:rsidP="005D4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5"/>
      </w:pPr>
    </w:p>
    <w:p w:rsidR="000E13C6" w:rsidRDefault="00BB3544" w:rsidP="00BB3544">
      <w:pPr>
        <w:pStyle w:val="10"/>
      </w:pPr>
      <w:bookmarkStart w:id="2" w:name="_Toc134437289"/>
      <w:r>
        <w:t xml:space="preserve">3. </w:t>
      </w:r>
      <w:r w:rsidR="00F611B7">
        <w:t xml:space="preserve">СТРУКТУРА И </w:t>
      </w:r>
      <w:r w:rsidR="000E13C6" w:rsidRPr="001662A6">
        <w:t>СОДЕРЖАНИЕ</w:t>
      </w:r>
      <w:r w:rsidR="008C279A">
        <w:t xml:space="preserve"> УЧЕБНОЙ </w:t>
      </w:r>
      <w:r w:rsidR="001049DD" w:rsidRPr="001662A6">
        <w:t>ПРАКТИКИ</w:t>
      </w:r>
      <w:bookmarkEnd w:id="2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3296"/>
        <w:gridCol w:w="5666"/>
      </w:tblGrid>
      <w:tr w:rsidR="00C67E62" w:rsidRPr="00846EE6" w:rsidTr="00BB3544">
        <w:trPr>
          <w:trHeight w:val="449"/>
        </w:trPr>
        <w:tc>
          <w:tcPr>
            <w:tcW w:w="961" w:type="dxa"/>
            <w:vAlign w:val="center"/>
          </w:tcPr>
          <w:p w:rsidR="00C67E62" w:rsidRPr="00846EE6" w:rsidRDefault="00C67E62" w:rsidP="0059273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846EE6">
              <w:rPr>
                <w:b/>
                <w:sz w:val="20"/>
                <w:szCs w:val="20"/>
                <w:lang w:eastAsia="en-US"/>
              </w:rPr>
              <w:t>№ раздела</w:t>
            </w:r>
          </w:p>
        </w:tc>
        <w:tc>
          <w:tcPr>
            <w:tcW w:w="3296" w:type="dxa"/>
            <w:vAlign w:val="center"/>
          </w:tcPr>
          <w:p w:rsidR="00C67E62" w:rsidRPr="00846EE6" w:rsidRDefault="00C67E62" w:rsidP="0059273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846EE6"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  <w:p w:rsidR="00C67E62" w:rsidRPr="00846EE6" w:rsidRDefault="00C67E62" w:rsidP="0059273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846EE6">
              <w:rPr>
                <w:b/>
                <w:sz w:val="20"/>
                <w:szCs w:val="20"/>
                <w:lang w:eastAsia="en-US"/>
              </w:rPr>
              <w:t>раздела практики</w:t>
            </w:r>
          </w:p>
        </w:tc>
        <w:tc>
          <w:tcPr>
            <w:tcW w:w="5666" w:type="dxa"/>
            <w:vAlign w:val="center"/>
          </w:tcPr>
          <w:p w:rsidR="00C67E62" w:rsidRPr="00846EE6" w:rsidRDefault="00C67E62" w:rsidP="0059273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846EE6">
              <w:rPr>
                <w:b/>
                <w:sz w:val="20"/>
                <w:szCs w:val="20"/>
                <w:lang w:eastAsia="en-US"/>
              </w:rPr>
              <w:t>Содержание раздела практики</w:t>
            </w:r>
          </w:p>
        </w:tc>
      </w:tr>
      <w:tr w:rsidR="00C67E62" w:rsidRPr="00846EE6" w:rsidTr="00BB3544">
        <w:trPr>
          <w:trHeight w:val="258"/>
        </w:trPr>
        <w:tc>
          <w:tcPr>
            <w:tcW w:w="9923" w:type="dxa"/>
            <w:gridSpan w:val="3"/>
            <w:vAlign w:val="center"/>
          </w:tcPr>
          <w:p w:rsidR="005D4BCA" w:rsidRPr="005D4BCA" w:rsidRDefault="0045118B" w:rsidP="00BB354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C67E62" w:rsidRPr="008C34D9">
              <w:rPr>
                <w:b/>
                <w:lang w:eastAsia="en-US"/>
              </w:rPr>
              <w:t xml:space="preserve"> семестр</w:t>
            </w:r>
          </w:p>
        </w:tc>
      </w:tr>
      <w:tr w:rsidR="00C67E62" w:rsidRPr="00846EE6" w:rsidTr="003E4C5F">
        <w:trPr>
          <w:trHeight w:val="380"/>
        </w:trPr>
        <w:tc>
          <w:tcPr>
            <w:tcW w:w="961" w:type="dxa"/>
          </w:tcPr>
          <w:p w:rsidR="00C67E62" w:rsidRPr="00846EE6" w:rsidRDefault="0063782E" w:rsidP="00592735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96" w:type="dxa"/>
          </w:tcPr>
          <w:p w:rsidR="00C67E62" w:rsidRPr="00846EE6" w:rsidRDefault="00C67E62" w:rsidP="00592735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</w:pPr>
            <w:r w:rsidRPr="00846EE6">
              <w:rPr>
                <w:spacing w:val="2"/>
              </w:rPr>
              <w:t>Вводный инструктаж</w:t>
            </w:r>
          </w:p>
        </w:tc>
        <w:tc>
          <w:tcPr>
            <w:tcW w:w="5666" w:type="dxa"/>
          </w:tcPr>
          <w:p w:rsidR="00BB3544" w:rsidRDefault="00BB3544" w:rsidP="00BB354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</w:pPr>
            <w:r>
              <w:t>Подготовительный этап. Определение задач и порядка прохождения практики, основные этапы работ.</w:t>
            </w:r>
          </w:p>
          <w:p w:rsidR="00C67E62" w:rsidRPr="00846EE6" w:rsidRDefault="00BB3544" w:rsidP="00BB354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</w:pPr>
            <w:r>
              <w:t>Рекомендации по оформлению отчета по практике.</w:t>
            </w:r>
          </w:p>
        </w:tc>
      </w:tr>
      <w:tr w:rsidR="00C67E62" w:rsidRPr="00846EE6" w:rsidTr="003E4C5F">
        <w:trPr>
          <w:trHeight w:val="380"/>
        </w:trPr>
        <w:tc>
          <w:tcPr>
            <w:tcW w:w="961" w:type="dxa"/>
          </w:tcPr>
          <w:p w:rsidR="00C67E62" w:rsidRPr="00846EE6" w:rsidRDefault="0063782E" w:rsidP="00592735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96" w:type="dxa"/>
          </w:tcPr>
          <w:p w:rsidR="00C67E62" w:rsidRPr="00BB3544" w:rsidRDefault="00A7069E" w:rsidP="00BB35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Ознакомление с организационной структурой банка</w:t>
            </w:r>
          </w:p>
        </w:tc>
        <w:tc>
          <w:tcPr>
            <w:tcW w:w="5666" w:type="dxa"/>
          </w:tcPr>
          <w:p w:rsidR="00C67E62" w:rsidRPr="00BB3544" w:rsidRDefault="00A7069E" w:rsidP="00BB354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</w:pPr>
            <w:r>
              <w:t>Исследование учредительных документов кредитной организации, системы управления, знакомство со службами и отделами, кадровым составом банковского персонала</w:t>
            </w:r>
          </w:p>
        </w:tc>
      </w:tr>
      <w:tr w:rsidR="00BB3544" w:rsidRPr="00846EE6" w:rsidTr="003E4C5F">
        <w:trPr>
          <w:trHeight w:val="380"/>
        </w:trPr>
        <w:tc>
          <w:tcPr>
            <w:tcW w:w="961" w:type="dxa"/>
          </w:tcPr>
          <w:p w:rsidR="00BB3544" w:rsidRPr="00846EE6" w:rsidRDefault="00BB3544" w:rsidP="00592735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96" w:type="dxa"/>
          </w:tcPr>
          <w:p w:rsidR="00BB3544" w:rsidRPr="00846EE6" w:rsidRDefault="00A7069E" w:rsidP="00592735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 xml:space="preserve">Ознакомление с банковскими операциями, </w:t>
            </w:r>
            <w:r>
              <w:rPr>
                <w:spacing w:val="2"/>
              </w:rPr>
              <w:lastRenderedPageBreak/>
              <w:t>продуктами и услугами</w:t>
            </w:r>
          </w:p>
        </w:tc>
        <w:tc>
          <w:tcPr>
            <w:tcW w:w="5666" w:type="dxa"/>
          </w:tcPr>
          <w:p w:rsidR="00BB3544" w:rsidRPr="00BB3544" w:rsidRDefault="00A7069E" w:rsidP="006E1FF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</w:pPr>
            <w:r>
              <w:lastRenderedPageBreak/>
              <w:t xml:space="preserve">Изучение лицензий, выданных данной кредитной организации, оценка банковских операций, </w:t>
            </w:r>
            <w:r>
              <w:lastRenderedPageBreak/>
              <w:t>продуктов, услуг</w:t>
            </w:r>
          </w:p>
        </w:tc>
      </w:tr>
      <w:tr w:rsidR="00BB3544" w:rsidRPr="00846EE6" w:rsidTr="003E4C5F">
        <w:trPr>
          <w:trHeight w:val="404"/>
        </w:trPr>
        <w:tc>
          <w:tcPr>
            <w:tcW w:w="961" w:type="dxa"/>
          </w:tcPr>
          <w:p w:rsidR="00BB3544" w:rsidRPr="00846EE6" w:rsidRDefault="00BB3544" w:rsidP="00592735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3296" w:type="dxa"/>
          </w:tcPr>
          <w:p w:rsidR="00BB3544" w:rsidRPr="00846EE6" w:rsidRDefault="00A7069E" w:rsidP="00BB35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</w:pPr>
            <w:r>
              <w:t>Ознакомление с тарифами банка</w:t>
            </w:r>
          </w:p>
        </w:tc>
        <w:tc>
          <w:tcPr>
            <w:tcW w:w="5666" w:type="dxa"/>
          </w:tcPr>
          <w:p w:rsidR="00BB3544" w:rsidRPr="00846EE6" w:rsidRDefault="00A7069E" w:rsidP="0059273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</w:pPr>
            <w:r>
              <w:rPr>
                <w:rFonts w:eastAsia="Times New Roman"/>
                <w:szCs w:val="24"/>
              </w:rPr>
              <w:t>Особенности ценообразования в банке. Ценовая политика. Тарифы на банковские услуги</w:t>
            </w:r>
          </w:p>
        </w:tc>
      </w:tr>
      <w:tr w:rsidR="00BB3544" w:rsidRPr="00846EE6" w:rsidTr="003E4C5F">
        <w:trPr>
          <w:trHeight w:val="409"/>
        </w:trPr>
        <w:tc>
          <w:tcPr>
            <w:tcW w:w="961" w:type="dxa"/>
          </w:tcPr>
          <w:p w:rsidR="00BB3544" w:rsidRPr="00846EE6" w:rsidRDefault="00BB3544" w:rsidP="00592735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296" w:type="dxa"/>
          </w:tcPr>
          <w:p w:rsidR="00BB3544" w:rsidRPr="00846EE6" w:rsidRDefault="00A7069E" w:rsidP="00592735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Ознакомление с продуктовой линейкой банка</w:t>
            </w:r>
          </w:p>
        </w:tc>
        <w:tc>
          <w:tcPr>
            <w:tcW w:w="5666" w:type="dxa"/>
          </w:tcPr>
          <w:p w:rsidR="00BB3544" w:rsidRPr="00846EE6" w:rsidRDefault="00A7069E" w:rsidP="00BB354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</w:pPr>
            <w:r>
              <w:t>Банковские продукты для физических лиц. Продуктовая линейка для корпоративных клиентов. Основные продукты для финансовых учреждений.</w:t>
            </w:r>
          </w:p>
        </w:tc>
      </w:tr>
      <w:tr w:rsidR="00BB3544" w:rsidRPr="00846EE6" w:rsidTr="003E4C5F">
        <w:trPr>
          <w:trHeight w:val="409"/>
        </w:trPr>
        <w:tc>
          <w:tcPr>
            <w:tcW w:w="961" w:type="dxa"/>
          </w:tcPr>
          <w:p w:rsidR="00BB3544" w:rsidRPr="0063782E" w:rsidRDefault="00BB3544" w:rsidP="008D6231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96" w:type="dxa"/>
          </w:tcPr>
          <w:p w:rsidR="00BB3544" w:rsidRPr="00846EE6" w:rsidRDefault="00A7069E" w:rsidP="00BB354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</w:pPr>
            <w:r>
              <w:t>Оценка рейтинга банка</w:t>
            </w:r>
          </w:p>
        </w:tc>
        <w:tc>
          <w:tcPr>
            <w:tcW w:w="5666" w:type="dxa"/>
          </w:tcPr>
          <w:p w:rsidR="00BB3544" w:rsidRPr="00846EE6" w:rsidRDefault="00A7069E" w:rsidP="00BB354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</w:pPr>
            <w:r>
              <w:t>Анализ рейтинга банка по данным консалтинговых агентств, в том числе активов, пассивов</w:t>
            </w:r>
          </w:p>
        </w:tc>
      </w:tr>
      <w:tr w:rsidR="00BB3544" w:rsidRPr="00846EE6" w:rsidTr="003E4C5F">
        <w:trPr>
          <w:trHeight w:val="409"/>
        </w:trPr>
        <w:tc>
          <w:tcPr>
            <w:tcW w:w="961" w:type="dxa"/>
          </w:tcPr>
          <w:p w:rsidR="00BB3544" w:rsidRPr="0063782E" w:rsidRDefault="00BB3544" w:rsidP="008D6231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96" w:type="dxa"/>
          </w:tcPr>
          <w:p w:rsidR="00BB3544" w:rsidRPr="0003435C" w:rsidRDefault="00A7069E" w:rsidP="008D623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Оценка каналов обслуживания в банке</w:t>
            </w:r>
          </w:p>
        </w:tc>
        <w:tc>
          <w:tcPr>
            <w:tcW w:w="5666" w:type="dxa"/>
          </w:tcPr>
          <w:p w:rsidR="00BB3544" w:rsidRPr="00846EE6" w:rsidRDefault="00A7069E" w:rsidP="00A7069E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0"/>
              <w:textAlignment w:val="baseline"/>
            </w:pPr>
            <w:r>
              <w:t>Изучение клиентов кредитной организации, технологии продаж банковских продуктов, маркетинговые коммуникации в банковской сфере</w:t>
            </w:r>
          </w:p>
        </w:tc>
      </w:tr>
      <w:tr w:rsidR="00BB3544" w:rsidRPr="00846EE6" w:rsidTr="003E4C5F">
        <w:trPr>
          <w:trHeight w:val="409"/>
        </w:trPr>
        <w:tc>
          <w:tcPr>
            <w:tcW w:w="961" w:type="dxa"/>
          </w:tcPr>
          <w:p w:rsidR="00BB3544" w:rsidRPr="0063782E" w:rsidRDefault="00BB3544" w:rsidP="008D6231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296" w:type="dxa"/>
          </w:tcPr>
          <w:p w:rsidR="00BB3544" w:rsidRPr="00846EE6" w:rsidRDefault="00A7069E" w:rsidP="00115D0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</w:pPr>
            <w:r>
              <w:t>Оценка взаимодействия с клиентом банка</w:t>
            </w:r>
          </w:p>
        </w:tc>
        <w:tc>
          <w:tcPr>
            <w:tcW w:w="5666" w:type="dxa"/>
          </w:tcPr>
          <w:p w:rsidR="00BB3544" w:rsidRPr="00115D00" w:rsidRDefault="00A7069E" w:rsidP="008D623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</w:pPr>
            <w:r>
              <w:t>Изучение принципов взаимоотношений банка с клиентами</w:t>
            </w:r>
          </w:p>
        </w:tc>
      </w:tr>
      <w:tr w:rsidR="00115D00" w:rsidRPr="00846EE6" w:rsidTr="003E4C5F">
        <w:trPr>
          <w:trHeight w:val="409"/>
        </w:trPr>
        <w:tc>
          <w:tcPr>
            <w:tcW w:w="961" w:type="dxa"/>
          </w:tcPr>
          <w:p w:rsidR="00115D00" w:rsidRDefault="00115D00" w:rsidP="008D6231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296" w:type="dxa"/>
          </w:tcPr>
          <w:p w:rsidR="00115D00" w:rsidRPr="00115D00" w:rsidRDefault="00115D00" w:rsidP="008D623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</w:pPr>
            <w:r w:rsidRPr="00115D00">
              <w:t>Выполнение индивидуального задания от руководителя</w:t>
            </w:r>
          </w:p>
        </w:tc>
        <w:tc>
          <w:tcPr>
            <w:tcW w:w="5666" w:type="dxa"/>
          </w:tcPr>
          <w:p w:rsidR="00115D00" w:rsidRPr="00115D00" w:rsidRDefault="00115D00" w:rsidP="008D623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</w:pPr>
            <w:r w:rsidRPr="00115D00">
              <w:t>Выполнение индивидуального задания от руководителя.</w:t>
            </w:r>
          </w:p>
        </w:tc>
      </w:tr>
      <w:tr w:rsidR="00115D00" w:rsidRPr="00846EE6" w:rsidTr="003E4C5F">
        <w:trPr>
          <w:trHeight w:val="409"/>
        </w:trPr>
        <w:tc>
          <w:tcPr>
            <w:tcW w:w="961" w:type="dxa"/>
          </w:tcPr>
          <w:p w:rsidR="00115D00" w:rsidRPr="0063782E" w:rsidRDefault="00115D00" w:rsidP="008D6231">
            <w:pPr>
              <w:tabs>
                <w:tab w:val="left" w:pos="1500"/>
                <w:tab w:val="left" w:pos="4300"/>
              </w:tabs>
              <w:spacing w:line="240" w:lineRule="auto"/>
              <w:ind w:firstLine="92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296" w:type="dxa"/>
          </w:tcPr>
          <w:p w:rsidR="00115D00" w:rsidRPr="00846EE6" w:rsidRDefault="00115D00" w:rsidP="008D623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pacing w:val="2"/>
              </w:rPr>
            </w:pPr>
            <w:r w:rsidRPr="00846EE6">
              <w:rPr>
                <w:spacing w:val="2"/>
              </w:rPr>
              <w:t>Подготовка отчетных материалов</w:t>
            </w:r>
          </w:p>
        </w:tc>
        <w:tc>
          <w:tcPr>
            <w:tcW w:w="5666" w:type="dxa"/>
          </w:tcPr>
          <w:p w:rsidR="00115D00" w:rsidRPr="00846EE6" w:rsidRDefault="00115D00" w:rsidP="009E470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 w:rsidRPr="00846EE6">
              <w:t xml:space="preserve">См. раздел </w:t>
            </w:r>
            <w:r w:rsidR="009E4704">
              <w:t>4.1</w:t>
            </w:r>
            <w:r w:rsidRPr="00846EE6">
              <w:t>.</w:t>
            </w:r>
            <w:r w:rsidR="009E4704">
              <w:t xml:space="preserve"> </w:t>
            </w:r>
            <w:r w:rsidRPr="00846EE6">
              <w:t>Формы отчетности по практике</w:t>
            </w:r>
            <w:r>
              <w:t>.</w:t>
            </w:r>
          </w:p>
        </w:tc>
      </w:tr>
    </w:tbl>
    <w:p w:rsidR="003E4C5F" w:rsidRDefault="003E4C5F" w:rsidP="002022F0">
      <w:pPr>
        <w:tabs>
          <w:tab w:val="right" w:leader="underscore" w:pos="9639"/>
        </w:tabs>
        <w:spacing w:line="240" w:lineRule="auto"/>
        <w:ind w:firstLine="567"/>
        <w:rPr>
          <w:sz w:val="28"/>
          <w:szCs w:val="28"/>
        </w:rPr>
      </w:pPr>
      <w:r w:rsidRPr="00551B1D">
        <w:rPr>
          <w:spacing w:val="-4"/>
          <w:szCs w:val="20"/>
        </w:rPr>
        <w:t xml:space="preserve">Способ проведения </w:t>
      </w:r>
      <w:r w:rsidR="008C279A">
        <w:rPr>
          <w:spacing w:val="-4"/>
          <w:szCs w:val="20"/>
        </w:rPr>
        <w:t xml:space="preserve">учебной </w:t>
      </w:r>
      <w:r w:rsidRPr="00551B1D">
        <w:rPr>
          <w:spacing w:val="-4"/>
          <w:szCs w:val="20"/>
        </w:rPr>
        <w:t>практики:</w:t>
      </w:r>
      <w:r w:rsidRPr="009F7CCF">
        <w:rPr>
          <w:sz w:val="28"/>
          <w:szCs w:val="28"/>
        </w:rPr>
        <w:t xml:space="preserve"> </w:t>
      </w:r>
      <w:r>
        <w:t>стационарная.</w:t>
      </w:r>
    </w:p>
    <w:p w:rsidR="003E4C5F" w:rsidRPr="00E54375" w:rsidRDefault="008C279A" w:rsidP="002022F0">
      <w:pPr>
        <w:spacing w:line="240" w:lineRule="auto"/>
        <w:ind w:firstLine="567"/>
      </w:pPr>
      <w:r>
        <w:rPr>
          <w:spacing w:val="-4"/>
          <w:szCs w:val="20"/>
        </w:rPr>
        <w:t>Учебная п</w:t>
      </w:r>
      <w:r w:rsidR="003E4C5F" w:rsidRPr="00551B1D">
        <w:rPr>
          <w:spacing w:val="-4"/>
          <w:szCs w:val="20"/>
        </w:rPr>
        <w:t xml:space="preserve">рактика проводится в </w:t>
      </w:r>
      <w:r>
        <w:t>концентрированной</w:t>
      </w:r>
      <w:r w:rsidRPr="00551B1D">
        <w:rPr>
          <w:spacing w:val="-4"/>
          <w:szCs w:val="20"/>
        </w:rPr>
        <w:t xml:space="preserve"> </w:t>
      </w:r>
      <w:r w:rsidR="003E4C5F" w:rsidRPr="00551B1D">
        <w:rPr>
          <w:spacing w:val="-4"/>
          <w:szCs w:val="20"/>
        </w:rPr>
        <w:t>форме</w:t>
      </w:r>
      <w:r w:rsidR="003E4C5F" w:rsidRPr="00E54375">
        <w:t>.</w:t>
      </w:r>
    </w:p>
    <w:p w:rsidR="00FD5C44" w:rsidRPr="00D76521" w:rsidRDefault="00FD5C44" w:rsidP="00DE4699">
      <w:pPr>
        <w:rPr>
          <w:b/>
          <w:spacing w:val="-4"/>
          <w:szCs w:val="20"/>
        </w:rPr>
      </w:pPr>
    </w:p>
    <w:p w:rsidR="000E13C6" w:rsidRDefault="00F611B7" w:rsidP="00115D00">
      <w:pPr>
        <w:pStyle w:val="10"/>
      </w:pPr>
      <w:bookmarkStart w:id="3" w:name="_Toc134437290"/>
      <w:r>
        <w:t>3</w:t>
      </w:r>
      <w:r w:rsidR="00115D00">
        <w:t xml:space="preserve">. </w:t>
      </w:r>
      <w:r>
        <w:t>УСЛОВИЯ РЕАЛИЗАЦИИ РАБОЧЕЙ ПРОГРАММЫ УЧЕБНОЙ ПРАКТИКИ</w:t>
      </w:r>
      <w:bookmarkEnd w:id="3"/>
    </w:p>
    <w:p w:rsidR="00F611B7" w:rsidRPr="00F611B7" w:rsidRDefault="00F611B7" w:rsidP="00F611B7">
      <w:pPr>
        <w:rPr>
          <w:b/>
        </w:rPr>
      </w:pPr>
      <w:r w:rsidRPr="00F611B7">
        <w:rPr>
          <w:b/>
        </w:rPr>
        <w:t>3.1. Учебно-методическое и информационное обеспечение учебной практики</w:t>
      </w:r>
    </w:p>
    <w:p w:rsidR="00DF4775" w:rsidRDefault="00DF4775" w:rsidP="00DF4775">
      <w:pPr>
        <w:numPr>
          <w:ilvl w:val="0"/>
          <w:numId w:val="11"/>
        </w:numPr>
        <w:tabs>
          <w:tab w:val="left" w:pos="900"/>
          <w:tab w:val="right" w:leader="underscore" w:pos="9639"/>
        </w:tabs>
        <w:ind w:left="924" w:hanging="357"/>
        <w:rPr>
          <w:rFonts w:cs="Times New Roman"/>
          <w:szCs w:val="24"/>
        </w:rPr>
      </w:pPr>
      <w:r w:rsidRPr="00C4725E">
        <w:rPr>
          <w:rFonts w:cs="Times New Roman"/>
          <w:szCs w:val="24"/>
        </w:rPr>
        <w:t xml:space="preserve">основная литература: </w:t>
      </w:r>
    </w:p>
    <w:p w:rsidR="001154BD" w:rsidRPr="001154BD" w:rsidRDefault="001154BD" w:rsidP="008C279A">
      <w:pPr>
        <w:pStyle w:val="aff9"/>
        <w:ind w:left="0" w:firstLine="709"/>
        <w:rPr>
          <w:color w:val="000000"/>
          <w:shd w:val="clear" w:color="auto" w:fill="FFFFFF"/>
        </w:rPr>
      </w:pPr>
      <w:r w:rsidRPr="001154BD">
        <w:rPr>
          <w:color w:val="000000"/>
          <w:shd w:val="clear" w:color="auto" w:fill="FFFFFF"/>
        </w:rPr>
        <w:t>1. Банковское дело в 2 ч. Часть 1 : учебник и практикум для среднего профессионального образования / В. А. Боровкова [и др.] ; под редакцией В. А. Боровковой. — 6-е изд., перераб. и доп. — Москва : Издательство Юрайт, 2022. — 375 с. — (Профессиональное образование). — ISBN 978-5-534-15309-5. — Текст : электронный // Образовательная платформа Юрайт [сайт]. — URL:</w:t>
      </w:r>
      <w:r w:rsidRPr="001154BD">
        <w:rPr>
          <w:rStyle w:val="apple-converted-space"/>
          <w:color w:val="000000"/>
          <w:shd w:val="clear" w:color="auto" w:fill="FFFFFF"/>
        </w:rPr>
        <w:t> </w:t>
      </w:r>
      <w:hyperlink r:id="rId8" w:tgtFrame="_blank" w:history="1">
        <w:r w:rsidRPr="001154BD">
          <w:rPr>
            <w:rStyle w:val="a8"/>
            <w:color w:val="486C97"/>
            <w:shd w:val="clear" w:color="auto" w:fill="FFFFFF"/>
          </w:rPr>
          <w:t>https://urait.ru/bcode/491256</w:t>
        </w:r>
      </w:hyperlink>
      <w:r w:rsidRPr="001154BD">
        <w:rPr>
          <w:rStyle w:val="apple-converted-space"/>
          <w:color w:val="000000"/>
          <w:shd w:val="clear" w:color="auto" w:fill="FFFFFF"/>
        </w:rPr>
        <w:t> </w:t>
      </w:r>
      <w:r w:rsidRPr="001154BD">
        <w:rPr>
          <w:color w:val="000000"/>
          <w:shd w:val="clear" w:color="auto" w:fill="FFFFFF"/>
        </w:rPr>
        <w:t>(дата обращения: 10.03.2022).</w:t>
      </w:r>
    </w:p>
    <w:p w:rsidR="001154BD" w:rsidRPr="001154BD" w:rsidRDefault="001154BD" w:rsidP="008C279A">
      <w:pPr>
        <w:pStyle w:val="aff9"/>
        <w:ind w:left="0" w:firstLine="709"/>
        <w:rPr>
          <w:color w:val="000000"/>
          <w:shd w:val="clear" w:color="auto" w:fill="FFFFFF"/>
        </w:rPr>
      </w:pPr>
      <w:r w:rsidRPr="001154BD">
        <w:rPr>
          <w:color w:val="000000"/>
          <w:shd w:val="clear" w:color="auto" w:fill="FFFFFF"/>
        </w:rPr>
        <w:t>2. Банковское дело в 2 ч. Часть 2 : учебник и практикум для среднего профессионального образования / В. А. Боровкова [и др.] ; под редакцией В. А. Боровковой. — 6-е изд., перераб. и доп. — Москва : Издательство Юрайт, 2022. — 189 с. — (Профессиональное образование). — ISBN 978-5-534-15310-1. — Текст : электронный // Образовательная платформа Юрайт [сайт]. — URL:</w:t>
      </w:r>
      <w:r w:rsidRPr="001154BD">
        <w:rPr>
          <w:rStyle w:val="apple-converted-space"/>
          <w:color w:val="000000"/>
          <w:shd w:val="clear" w:color="auto" w:fill="FFFFFF"/>
        </w:rPr>
        <w:t> </w:t>
      </w:r>
      <w:hyperlink r:id="rId9" w:tgtFrame="_blank" w:history="1">
        <w:r w:rsidRPr="001154BD">
          <w:rPr>
            <w:rStyle w:val="a8"/>
            <w:color w:val="486C97"/>
            <w:shd w:val="clear" w:color="auto" w:fill="FFFFFF"/>
          </w:rPr>
          <w:t>https://urait.ru/bcode/491257</w:t>
        </w:r>
      </w:hyperlink>
      <w:r w:rsidRPr="001154BD">
        <w:rPr>
          <w:rStyle w:val="apple-converted-space"/>
          <w:color w:val="000000"/>
          <w:shd w:val="clear" w:color="auto" w:fill="FFFFFF"/>
        </w:rPr>
        <w:t> </w:t>
      </w:r>
      <w:r w:rsidRPr="001154BD">
        <w:rPr>
          <w:color w:val="000000"/>
          <w:shd w:val="clear" w:color="auto" w:fill="FFFFFF"/>
        </w:rPr>
        <w:t>(дата обращения: 10.03.2022).</w:t>
      </w:r>
    </w:p>
    <w:p w:rsidR="001154BD" w:rsidRPr="001154BD" w:rsidRDefault="001154BD" w:rsidP="008C279A">
      <w:pPr>
        <w:pStyle w:val="aff9"/>
        <w:ind w:left="0" w:firstLine="709"/>
        <w:rPr>
          <w:color w:val="000000"/>
          <w:shd w:val="clear" w:color="auto" w:fill="FFFFFF"/>
        </w:rPr>
      </w:pPr>
      <w:r w:rsidRPr="001154BD">
        <w:rPr>
          <w:color w:val="000000"/>
          <w:shd w:val="clear" w:color="auto" w:fill="FFFFFF"/>
        </w:rPr>
        <w:t>3. Банковское дело в 2 ч. Часть 1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2-е изд., испр. и доп. — Москва : Издательство Юрайт, 2022. — 217 с. — (Профессиональное образование). — ISBN 978-5-534-09422-0. — Текст : электронный // Образовательная платформа Юрайт [сайт]. — URL:</w:t>
      </w:r>
      <w:hyperlink r:id="rId10" w:tgtFrame="_blank" w:history="1">
        <w:r w:rsidRPr="001154BD">
          <w:rPr>
            <w:rStyle w:val="a8"/>
            <w:color w:val="486C97"/>
            <w:shd w:val="clear" w:color="auto" w:fill="FFFFFF"/>
          </w:rPr>
          <w:t>https://urait.ru/bcode/491088</w:t>
        </w:r>
      </w:hyperlink>
      <w:r w:rsidRPr="001154BD">
        <w:rPr>
          <w:rStyle w:val="apple-converted-space"/>
          <w:color w:val="000000"/>
          <w:shd w:val="clear" w:color="auto" w:fill="FFFFFF"/>
        </w:rPr>
        <w:t> </w:t>
      </w:r>
      <w:r w:rsidRPr="001154BD">
        <w:rPr>
          <w:color w:val="000000"/>
          <w:shd w:val="clear" w:color="auto" w:fill="FFFFFF"/>
        </w:rPr>
        <w:t>(дата обращения: 10.03.2022).</w:t>
      </w:r>
    </w:p>
    <w:p w:rsidR="001154BD" w:rsidRPr="001154BD" w:rsidRDefault="001154BD" w:rsidP="008C279A">
      <w:pPr>
        <w:pStyle w:val="aff9"/>
        <w:ind w:left="0" w:firstLine="709"/>
        <w:rPr>
          <w:color w:val="000000"/>
          <w:shd w:val="clear" w:color="auto" w:fill="FFFFFF"/>
        </w:rPr>
      </w:pPr>
      <w:r w:rsidRPr="001154BD">
        <w:rPr>
          <w:color w:val="000000"/>
          <w:shd w:val="clear" w:color="auto" w:fill="FFFFFF"/>
        </w:rPr>
        <w:t>4. Банковское дело в 2 ч. Часть 2 : учебник для среднего профессионального образования / Н. Н. Мартыненко, О. М. Маркова, О. С. Рудакова, Н. В. Сергеева. — 2-е изд., испр. и доп. — Москва : Издательство Юрайт, 2022. — 368 с. — (Профессиональное образование). — ISBN 978-5-534-08471-9. — Текст : электронный // Образовательная платформа Юрайт [сайт]. — URL:</w:t>
      </w:r>
      <w:hyperlink r:id="rId11" w:tgtFrame="_blank" w:history="1">
        <w:r w:rsidRPr="001154BD">
          <w:rPr>
            <w:rStyle w:val="a8"/>
            <w:color w:val="486C97"/>
            <w:shd w:val="clear" w:color="auto" w:fill="FFFFFF"/>
          </w:rPr>
          <w:t>https://urait.ru/bcode/491089</w:t>
        </w:r>
      </w:hyperlink>
      <w:r w:rsidRPr="001154BD">
        <w:rPr>
          <w:rStyle w:val="apple-converted-space"/>
          <w:color w:val="000000"/>
          <w:shd w:val="clear" w:color="auto" w:fill="FFFFFF"/>
        </w:rPr>
        <w:t> </w:t>
      </w:r>
      <w:r w:rsidRPr="001154BD">
        <w:rPr>
          <w:color w:val="000000"/>
          <w:shd w:val="clear" w:color="auto" w:fill="FFFFFF"/>
        </w:rPr>
        <w:t>(дата обращения: 10.03.2022).</w:t>
      </w:r>
    </w:p>
    <w:p w:rsidR="00DF4775" w:rsidRPr="0044045B" w:rsidRDefault="00DF4775" w:rsidP="00DF4775">
      <w:pPr>
        <w:numPr>
          <w:ilvl w:val="0"/>
          <w:numId w:val="11"/>
        </w:numPr>
        <w:tabs>
          <w:tab w:val="left" w:pos="900"/>
          <w:tab w:val="right" w:leader="underscore" w:pos="9639"/>
        </w:tabs>
        <w:ind w:left="924" w:hanging="357"/>
        <w:rPr>
          <w:rFonts w:cs="Times New Roman"/>
          <w:szCs w:val="24"/>
        </w:rPr>
      </w:pPr>
      <w:r w:rsidRPr="0044045B">
        <w:rPr>
          <w:rFonts w:cs="Times New Roman"/>
          <w:szCs w:val="24"/>
        </w:rPr>
        <w:t xml:space="preserve">дополнительная литература: </w:t>
      </w:r>
    </w:p>
    <w:p w:rsidR="001154BD" w:rsidRPr="001154BD" w:rsidRDefault="001154BD" w:rsidP="008C279A">
      <w:pPr>
        <w:pStyle w:val="aff9"/>
        <w:shd w:val="clear" w:color="auto" w:fill="FFFFFF"/>
        <w:spacing w:line="276" w:lineRule="atLeast"/>
        <w:ind w:left="0" w:firstLine="709"/>
        <w:rPr>
          <w:color w:val="000000"/>
          <w:shd w:val="clear" w:color="auto" w:fill="FFFFFF"/>
        </w:rPr>
      </w:pPr>
      <w:r w:rsidRPr="001154BD">
        <w:rPr>
          <w:iCs/>
          <w:color w:val="000000"/>
          <w:shd w:val="clear" w:color="auto" w:fill="FFFFFF"/>
        </w:rPr>
        <w:lastRenderedPageBreak/>
        <w:t xml:space="preserve">1. </w:t>
      </w:r>
      <w:r w:rsidRPr="001154BD">
        <w:rPr>
          <w:i/>
          <w:iCs/>
          <w:color w:val="000000"/>
          <w:shd w:val="clear" w:color="auto" w:fill="FFFFFF"/>
        </w:rPr>
        <w:t>Ларина, О. И. </w:t>
      </w:r>
      <w:r w:rsidRPr="001154BD">
        <w:rPr>
          <w:rStyle w:val="apple-converted-space"/>
          <w:color w:val="000000"/>
          <w:shd w:val="clear" w:color="auto" w:fill="FFFFFF"/>
        </w:rPr>
        <w:t> </w:t>
      </w:r>
      <w:r w:rsidRPr="001154BD">
        <w:rPr>
          <w:color w:val="000000"/>
          <w:shd w:val="clear" w:color="auto" w:fill="FFFFFF"/>
        </w:rPr>
        <w:t>Банковское дело. Практикум : учебное пособие для среднего профессионального образования / О. И. Ларина. — 2-е изд., перераб. и доп. — Москва : Издательство Юрайт, 2022. — 234 с. — (Профессиональное образование). — ISBN 978-5-534-11427-0. — Текст : электронный // Образовательная платформа Юрайт [сайт]. — URL:</w:t>
      </w:r>
      <w:hyperlink r:id="rId12" w:tgtFrame="_blank" w:history="1">
        <w:r w:rsidRPr="001154BD">
          <w:rPr>
            <w:rStyle w:val="a8"/>
            <w:color w:val="486C97"/>
            <w:shd w:val="clear" w:color="auto" w:fill="FFFFFF"/>
          </w:rPr>
          <w:t>https://urait.ru/bcode/491110</w:t>
        </w:r>
      </w:hyperlink>
      <w:r w:rsidRPr="001154BD">
        <w:rPr>
          <w:rStyle w:val="apple-converted-space"/>
          <w:color w:val="000000"/>
          <w:shd w:val="clear" w:color="auto" w:fill="FFFFFF"/>
        </w:rPr>
        <w:t> </w:t>
      </w:r>
      <w:r w:rsidRPr="001154BD">
        <w:rPr>
          <w:color w:val="000000"/>
          <w:shd w:val="clear" w:color="auto" w:fill="FFFFFF"/>
        </w:rPr>
        <w:t>(дата обращения: 10.03.2022).</w:t>
      </w:r>
    </w:p>
    <w:p w:rsidR="001154BD" w:rsidRPr="001154BD" w:rsidRDefault="001154BD" w:rsidP="008C279A">
      <w:pPr>
        <w:pStyle w:val="aff9"/>
        <w:ind w:left="0" w:firstLine="709"/>
        <w:rPr>
          <w:color w:val="000000"/>
          <w:shd w:val="clear" w:color="auto" w:fill="FFFFFF"/>
        </w:rPr>
      </w:pPr>
      <w:r w:rsidRPr="001154BD">
        <w:rPr>
          <w:color w:val="000000"/>
          <w:shd w:val="clear" w:color="auto" w:fill="FFFFFF"/>
        </w:rPr>
        <w:t>2. Операции банков с ценными бумагами. Валютные и сопутствующие операции : учебное пособие для среднего профессионального образования / Д. Г. Алексеева [и др.] ; ответственные редакторы Д. Г. Алексеева, С. В. Пыхтин. — Москва : Издательство Юрайт, 2022. — 182 с. — (Профессиональное образование). — ISBN 978-5-534-11416-4. — Текст : электронный // Образовательная платформа Юрайт [сайт]. — URL:</w:t>
      </w:r>
      <w:hyperlink r:id="rId13" w:tgtFrame="_blank" w:history="1">
        <w:r w:rsidRPr="001154BD">
          <w:rPr>
            <w:rStyle w:val="a8"/>
            <w:color w:val="486C97"/>
            <w:shd w:val="clear" w:color="auto" w:fill="FFFFFF"/>
          </w:rPr>
          <w:t>https://urait.ru/bcode/476273</w:t>
        </w:r>
      </w:hyperlink>
      <w:r w:rsidRPr="001154BD">
        <w:rPr>
          <w:rStyle w:val="apple-converted-space"/>
          <w:color w:val="000000"/>
          <w:shd w:val="clear" w:color="auto" w:fill="FFFFFF"/>
        </w:rPr>
        <w:t> </w:t>
      </w:r>
      <w:r w:rsidRPr="001154BD">
        <w:rPr>
          <w:color w:val="000000"/>
          <w:shd w:val="clear" w:color="auto" w:fill="FFFFFF"/>
        </w:rPr>
        <w:t>(дата обращения: 10.03.2022).</w:t>
      </w:r>
    </w:p>
    <w:p w:rsidR="001154BD" w:rsidRPr="001154BD" w:rsidRDefault="001154BD" w:rsidP="008C279A">
      <w:pPr>
        <w:pStyle w:val="aff9"/>
        <w:ind w:left="0" w:firstLine="709"/>
        <w:rPr>
          <w:color w:val="000000"/>
          <w:shd w:val="clear" w:color="auto" w:fill="FFFFFF"/>
        </w:rPr>
      </w:pPr>
      <w:r w:rsidRPr="001154BD">
        <w:rPr>
          <w:iCs/>
          <w:color w:val="000000"/>
          <w:shd w:val="clear" w:color="auto" w:fill="FFFFFF"/>
        </w:rPr>
        <w:t xml:space="preserve">3. </w:t>
      </w:r>
      <w:r w:rsidRPr="001154BD">
        <w:rPr>
          <w:i/>
          <w:iCs/>
          <w:color w:val="000000"/>
          <w:shd w:val="clear" w:color="auto" w:fill="FFFFFF"/>
        </w:rPr>
        <w:t>Пеганова, О. М. </w:t>
      </w:r>
      <w:r w:rsidRPr="001154BD">
        <w:rPr>
          <w:rStyle w:val="apple-converted-space"/>
          <w:color w:val="000000"/>
          <w:shd w:val="clear" w:color="auto" w:fill="FFFFFF"/>
        </w:rPr>
        <w:t> </w:t>
      </w:r>
      <w:r w:rsidRPr="001154BD">
        <w:rPr>
          <w:color w:val="000000"/>
          <w:shd w:val="clear" w:color="auto" w:fill="FFFFFF"/>
        </w:rPr>
        <w:t>Банковское дело : учебник для среднего профессионального образования / О. М. Пеганова. — Москва : Издательство Юрайт, 2022. — 495 с. — (Профессиональное образование). — ISBN 978-5-534-13953-2. — Текст : электронный // Образовательная платформа Юрайт [сайт]. — URL:</w:t>
      </w:r>
      <w:hyperlink r:id="rId14" w:tgtFrame="_blank" w:history="1">
        <w:r w:rsidRPr="001154BD">
          <w:rPr>
            <w:rStyle w:val="a8"/>
            <w:color w:val="486C97"/>
            <w:shd w:val="clear" w:color="auto" w:fill="FFFFFF"/>
          </w:rPr>
          <w:t>https://urait.ru/bcode/497528</w:t>
        </w:r>
      </w:hyperlink>
      <w:r w:rsidRPr="001154BD">
        <w:rPr>
          <w:rStyle w:val="apple-converted-space"/>
          <w:color w:val="000000"/>
          <w:shd w:val="clear" w:color="auto" w:fill="FFFFFF"/>
        </w:rPr>
        <w:t> </w:t>
      </w:r>
      <w:r w:rsidRPr="001154BD">
        <w:rPr>
          <w:color w:val="000000"/>
          <w:shd w:val="clear" w:color="auto" w:fill="FFFFFF"/>
        </w:rPr>
        <w:t>(дата обращения: 10.03.2022).</w:t>
      </w:r>
    </w:p>
    <w:p w:rsidR="00115D00" w:rsidRPr="00C6792B" w:rsidRDefault="001154BD" w:rsidP="001154BD">
      <w:pPr>
        <w:tabs>
          <w:tab w:val="left" w:pos="900"/>
          <w:tab w:val="right" w:leader="underscore" w:pos="9639"/>
        </w:tabs>
      </w:pPr>
      <w:r>
        <w:tab/>
      </w:r>
      <w:r w:rsidR="00115D00">
        <w:rPr>
          <w:lang w:val="en-US"/>
        </w:rPr>
        <w:t>c</w:t>
      </w:r>
      <w:r w:rsidR="00115D00" w:rsidRPr="00C6792B">
        <w:t>)</w:t>
      </w:r>
      <w:r>
        <w:t xml:space="preserve"> </w:t>
      </w:r>
      <w:r w:rsidR="00115D00" w:rsidRPr="00C6792B">
        <w:tab/>
        <w:t>ресурсы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115D00" w:rsidRPr="003B4B8A" w:rsidTr="00BB3597">
        <w:tc>
          <w:tcPr>
            <w:tcW w:w="567" w:type="dxa"/>
            <w:shd w:val="clear" w:color="auto" w:fill="auto"/>
          </w:tcPr>
          <w:p w:rsidR="00115D00" w:rsidRPr="003B4B8A" w:rsidRDefault="00115D00" w:rsidP="00BB3597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115D00" w:rsidRPr="003B4B8A" w:rsidRDefault="00115D00" w:rsidP="00BB3597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115D00" w:rsidRPr="003B4B8A" w:rsidRDefault="00115D00" w:rsidP="00BB3597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115D00" w:rsidRPr="003B4B8A" w:rsidRDefault="00115D00" w:rsidP="00BB3597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</w:rPr>
            </w:pPr>
            <w:r w:rsidRPr="003B4B8A">
              <w:rPr>
                <w:b/>
                <w:iCs/>
              </w:rPr>
              <w:t>Доступность</w:t>
            </w:r>
          </w:p>
        </w:tc>
      </w:tr>
      <w:tr w:rsidR="00115D00" w:rsidRPr="003B4B8A" w:rsidTr="00BB3597">
        <w:tc>
          <w:tcPr>
            <w:tcW w:w="567" w:type="dxa"/>
            <w:shd w:val="clear" w:color="auto" w:fill="auto"/>
          </w:tcPr>
          <w:p w:rsidR="00115D00" w:rsidRPr="003B4B8A" w:rsidRDefault="00115D00" w:rsidP="00115D00">
            <w:pPr>
              <w:numPr>
                <w:ilvl w:val="0"/>
                <w:numId w:val="12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115D00" w:rsidRPr="003B4B8A" w:rsidRDefault="00115D00" w:rsidP="00BB359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3B4B8A">
              <w:t>ЭБС «Юрайт»</w:t>
            </w:r>
          </w:p>
          <w:p w:rsidR="00115D00" w:rsidRPr="003B4B8A" w:rsidRDefault="00A917A4" w:rsidP="00BB359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lang w:val="en-US"/>
              </w:rPr>
            </w:pPr>
            <w:hyperlink r:id="rId15" w:history="1">
              <w:r w:rsidR="00115D00" w:rsidRPr="003B4B8A">
                <w:rPr>
                  <w:color w:val="0000FF"/>
                  <w:u w:val="single"/>
                </w:rPr>
                <w:t>https://urait.r</w:t>
              </w:r>
              <w:r w:rsidR="00115D00" w:rsidRPr="003B4B8A">
                <w:rPr>
                  <w:color w:val="0000FF"/>
                  <w:u w:val="single"/>
                  <w:lang w:val="en-US"/>
                </w:rPr>
                <w:t>u</w:t>
              </w:r>
            </w:hyperlink>
          </w:p>
          <w:p w:rsidR="00115D00" w:rsidRPr="003B4B8A" w:rsidRDefault="00115D00" w:rsidP="00BB359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115D00" w:rsidRPr="00A17A14" w:rsidRDefault="00115D00" w:rsidP="00BB3597">
            <w:pPr>
              <w:tabs>
                <w:tab w:val="left" w:pos="1134"/>
                <w:tab w:val="right" w:leader="underscore" w:pos="9639"/>
              </w:tabs>
              <w:rPr>
                <w:szCs w:val="20"/>
              </w:rPr>
            </w:pPr>
            <w:r w:rsidRPr="00A17A14">
              <w:rPr>
                <w:iCs/>
                <w:szCs w:val="20"/>
              </w:rPr>
              <w:t xml:space="preserve">ЭБС на платформе «Юрайт».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«Юрайт» и др.</w:t>
            </w:r>
          </w:p>
        </w:tc>
        <w:tc>
          <w:tcPr>
            <w:tcW w:w="2552" w:type="dxa"/>
            <w:shd w:val="clear" w:color="auto" w:fill="auto"/>
          </w:tcPr>
          <w:p w:rsidR="00115D00" w:rsidRPr="003B4B8A" w:rsidRDefault="00115D00" w:rsidP="00BB3597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iCs/>
              </w:rPr>
            </w:pPr>
            <w:r w:rsidRPr="003B4B8A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F57672" w:rsidRPr="003B4B8A" w:rsidTr="00BB3597">
        <w:tc>
          <w:tcPr>
            <w:tcW w:w="567" w:type="dxa"/>
            <w:shd w:val="clear" w:color="auto" w:fill="auto"/>
          </w:tcPr>
          <w:p w:rsidR="00F57672" w:rsidRPr="003B4B8A" w:rsidRDefault="00F57672" w:rsidP="00115D00">
            <w:pPr>
              <w:numPr>
                <w:ilvl w:val="0"/>
                <w:numId w:val="12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F57672" w:rsidRPr="005C70C9" w:rsidRDefault="00F57672" w:rsidP="0087489A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F57672" w:rsidRDefault="00F57672" w:rsidP="0087489A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F57672" w:rsidRPr="00EC387E" w:rsidRDefault="00F57672" w:rsidP="0087489A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 К</w:t>
            </w:r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 xml:space="preserve">, «Проспект», «Юнити-Дана»,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F57672" w:rsidRPr="003B4B8A" w:rsidRDefault="00F57672" w:rsidP="00BB3597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iCs/>
              </w:rPr>
            </w:pPr>
            <w:r w:rsidRPr="003B4B8A">
              <w:rPr>
                <w:iCs/>
              </w:rPr>
              <w:t>Индивидуальный неограниченный доступ</w:t>
            </w:r>
          </w:p>
        </w:tc>
      </w:tr>
    </w:tbl>
    <w:p w:rsidR="00115D00" w:rsidRPr="00C6792B" w:rsidRDefault="00115D00" w:rsidP="00115D00">
      <w:pPr>
        <w:tabs>
          <w:tab w:val="left" w:pos="1134"/>
          <w:tab w:val="right" w:leader="underscore" w:pos="9639"/>
        </w:tabs>
        <w:ind w:firstLine="567"/>
        <w:rPr>
          <w:i/>
          <w:color w:val="FF0000"/>
          <w:sz w:val="20"/>
          <w:szCs w:val="20"/>
        </w:rPr>
      </w:pPr>
    </w:p>
    <w:p w:rsidR="00115D00" w:rsidRDefault="00115D00" w:rsidP="00115D00">
      <w:pPr>
        <w:tabs>
          <w:tab w:val="left" w:pos="1134"/>
          <w:tab w:val="right" w:leader="underscore" w:pos="9639"/>
        </w:tabs>
        <w:ind w:firstLine="567"/>
      </w:pPr>
      <w:r>
        <w:rPr>
          <w:lang w:val="en-US"/>
        </w:rPr>
        <w:t>d</w:t>
      </w:r>
      <w:r w:rsidRPr="00C6792B">
        <w:t>) информационные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  <w:r>
        <w:t xml:space="preserve"> </w:t>
      </w:r>
    </w:p>
    <w:p w:rsidR="00115D00" w:rsidRPr="00AB52A3" w:rsidRDefault="00115D00" w:rsidP="00115D00">
      <w:pPr>
        <w:numPr>
          <w:ilvl w:val="0"/>
          <w:numId w:val="25"/>
        </w:numPr>
        <w:tabs>
          <w:tab w:val="left" w:pos="851"/>
        </w:tabs>
        <w:ind w:left="851" w:hanging="284"/>
      </w:pPr>
      <w:r>
        <w:t>лицензионное ПО общего назначения</w:t>
      </w:r>
      <w:r w:rsidRPr="00AB52A3">
        <w:t>;</w:t>
      </w:r>
    </w:p>
    <w:p w:rsidR="00115D00" w:rsidRDefault="00115D00" w:rsidP="00115D00">
      <w:pPr>
        <w:numPr>
          <w:ilvl w:val="0"/>
          <w:numId w:val="25"/>
        </w:numPr>
        <w:tabs>
          <w:tab w:val="left" w:pos="851"/>
        </w:tabs>
        <w:ind w:left="851" w:hanging="284"/>
      </w:pPr>
      <w:r>
        <w:t>специализированное ПО общего назначения</w:t>
      </w:r>
      <w:r w:rsidRPr="00AB52A3">
        <w:t>;</w:t>
      </w:r>
    </w:p>
    <w:p w:rsidR="00115D00" w:rsidRDefault="00115D00" w:rsidP="00115D00">
      <w:pPr>
        <w:numPr>
          <w:ilvl w:val="0"/>
          <w:numId w:val="25"/>
        </w:numPr>
        <w:tabs>
          <w:tab w:val="left" w:pos="851"/>
        </w:tabs>
        <w:ind w:left="851" w:hanging="284"/>
      </w:pPr>
      <w:r>
        <w:t>специализированное ПО в свободном доступе.</w:t>
      </w:r>
    </w:p>
    <w:p w:rsidR="00115D00" w:rsidRDefault="00115D00" w:rsidP="00115D00">
      <w:pPr>
        <w:tabs>
          <w:tab w:val="left" w:pos="851"/>
        </w:tabs>
        <w:ind w:left="207"/>
      </w:pPr>
    </w:p>
    <w:p w:rsidR="000E13C6" w:rsidRPr="00F611B7" w:rsidRDefault="00F611B7" w:rsidP="00F611B7">
      <w:pPr>
        <w:rPr>
          <w:b/>
        </w:rPr>
      </w:pPr>
      <w:r w:rsidRPr="00F611B7">
        <w:rPr>
          <w:b/>
        </w:rPr>
        <w:t>3.2</w:t>
      </w:r>
      <w:r w:rsidR="00115D00" w:rsidRPr="00F611B7">
        <w:rPr>
          <w:b/>
        </w:rPr>
        <w:t xml:space="preserve">. </w:t>
      </w:r>
      <w:r w:rsidRPr="00F611B7">
        <w:rPr>
          <w:b/>
        </w:rPr>
        <w:t>Материально-техническое обеспечение учебной практики</w:t>
      </w:r>
      <w:r w:rsidR="000E13C6" w:rsidRPr="00F611B7">
        <w:rPr>
          <w:b/>
        </w:rPr>
        <w:t xml:space="preserve"> </w:t>
      </w:r>
    </w:p>
    <w:p w:rsidR="00A7069E" w:rsidRDefault="00A7069E" w:rsidP="00A7069E">
      <w:pPr>
        <w:tabs>
          <w:tab w:val="right" w:leader="underscore" w:pos="9639"/>
        </w:tabs>
        <w:ind w:firstLine="567"/>
        <w:rPr>
          <w:bCs/>
        </w:rPr>
      </w:pPr>
      <w:r>
        <w:rPr>
          <w:bCs/>
        </w:rPr>
        <w:t>Кабинет междисциплинарных курсов</w:t>
      </w:r>
      <w:r w:rsidRPr="001A02A0">
        <w:rPr>
          <w:bCs/>
        </w:rPr>
        <w:t xml:space="preserve"> для проведения лекций, практических занятий/семинаров, групповых и индивидуальных консультаций, текущего контроля и промежуточной аттестации</w:t>
      </w:r>
      <w:r>
        <w:rPr>
          <w:bCs/>
        </w:rPr>
        <w:t>, включающая презентационную</w:t>
      </w:r>
      <w:r w:rsidRPr="001A02A0">
        <w:rPr>
          <w:bCs/>
        </w:rPr>
        <w:t xml:space="preserve"> техник</w:t>
      </w:r>
      <w:r>
        <w:rPr>
          <w:bCs/>
        </w:rPr>
        <w:t>у</w:t>
      </w:r>
      <w:r w:rsidRPr="001A02A0">
        <w:rPr>
          <w:bCs/>
        </w:rPr>
        <w:t xml:space="preserve"> (проектор, экран, компьютер, зву</w:t>
      </w:r>
      <w:r>
        <w:rPr>
          <w:bCs/>
        </w:rPr>
        <w:t>ковоспроизводящее оборудование); р</w:t>
      </w:r>
      <w:r w:rsidRPr="001A02A0">
        <w:rPr>
          <w:bCs/>
        </w:rPr>
        <w:t>абочее место преподавателя; столы, стулья для обучающихся.</w:t>
      </w:r>
    </w:p>
    <w:p w:rsidR="00A7069E" w:rsidRDefault="00A7069E" w:rsidP="00A7069E">
      <w:pPr>
        <w:ind w:firstLine="567"/>
      </w:pPr>
      <w:r>
        <w:t xml:space="preserve">Мастерская учебный банк включающий в себя: </w:t>
      </w:r>
    </w:p>
    <w:p w:rsidR="00A7069E" w:rsidRDefault="00A7069E" w:rsidP="00A7069E">
      <w:pPr>
        <w:ind w:firstLine="567"/>
        <w:rPr>
          <w:rFonts w:eastAsia="Times New Roman" w:cs="Times New Roman"/>
          <w:bCs/>
          <w:szCs w:val="24"/>
        </w:rPr>
      </w:pPr>
      <w:r w:rsidRPr="008E2B77">
        <w:rPr>
          <w:rFonts w:eastAsia="Times New Roman" w:cs="Times New Roman"/>
          <w:bCs/>
          <w:szCs w:val="24"/>
        </w:rPr>
        <w:lastRenderedPageBreak/>
        <w:t xml:space="preserve">рабочее место преподавателя, посадочные места по количеству обучающихся, магнитно-маркерная учебная доска, наглядные пособия, бланковая документация, нормативно-законодательные документы, учебно-методическая документация; техническими средствами обучения: </w:t>
      </w:r>
      <w:r w:rsidRPr="008E2B77">
        <w:rPr>
          <w:rFonts w:eastAsia="Times New Roman" w:cs="Times New Roman"/>
          <w:bCs/>
          <w:szCs w:val="24"/>
          <w:u w:color="FF0000"/>
        </w:rPr>
        <w:t xml:space="preserve">компьютер </w:t>
      </w:r>
      <w:r w:rsidRPr="008E2B77">
        <w:rPr>
          <w:rFonts w:eastAsia="Times New Roman" w:cs="Times New Roman"/>
          <w:szCs w:val="24"/>
          <w:lang w:eastAsia="ar-SA"/>
        </w:rPr>
        <w:t xml:space="preserve">с установленным программным обеспечением </w:t>
      </w:r>
      <w:r w:rsidRPr="008E2B77">
        <w:rPr>
          <w:rFonts w:eastAsia="Times New Roman" w:cs="Times New Roman"/>
          <w:szCs w:val="24"/>
          <w:lang w:val="en-US" w:eastAsia="ar-SA"/>
        </w:rPr>
        <w:t>Microsoft</w:t>
      </w:r>
      <w:r w:rsidRPr="008E2B77">
        <w:rPr>
          <w:rFonts w:eastAsia="Times New Roman" w:cs="Times New Roman"/>
          <w:szCs w:val="24"/>
          <w:lang w:eastAsia="ar-SA"/>
        </w:rPr>
        <w:t xml:space="preserve"> </w:t>
      </w:r>
      <w:r w:rsidRPr="008E2B77">
        <w:rPr>
          <w:rFonts w:eastAsia="Times New Roman" w:cs="Times New Roman"/>
          <w:szCs w:val="24"/>
          <w:lang w:val="en-US" w:eastAsia="ar-SA"/>
        </w:rPr>
        <w:t>Office</w:t>
      </w:r>
      <w:r w:rsidRPr="008E2B77">
        <w:rPr>
          <w:rFonts w:eastAsia="Times New Roman" w:cs="Times New Roman"/>
          <w:bCs/>
          <w:szCs w:val="24"/>
        </w:rPr>
        <w:t>, мультимедийное оборудование, калькуляторы</w:t>
      </w:r>
      <w:r>
        <w:rPr>
          <w:rFonts w:eastAsia="Times New Roman" w:cs="Times New Roman"/>
          <w:bCs/>
          <w:szCs w:val="24"/>
        </w:rPr>
        <w:t>.</w:t>
      </w:r>
    </w:p>
    <w:p w:rsidR="00A7069E" w:rsidRDefault="00A7069E" w:rsidP="00A7069E">
      <w:pPr>
        <w:ind w:firstLine="567"/>
      </w:pPr>
      <w:r>
        <w:t>Учебная аудитория для самостоятельной работы, включающая автоматизированные рабочие места обучающихся c доступом в Интернет.</w:t>
      </w:r>
    </w:p>
    <w:p w:rsidR="00A7069E" w:rsidRDefault="00A7069E" w:rsidP="00A7069E"/>
    <w:p w:rsidR="00A36929" w:rsidRDefault="00F611B7" w:rsidP="00115D00">
      <w:pPr>
        <w:pStyle w:val="10"/>
      </w:pPr>
      <w:bookmarkStart w:id="4" w:name="_Toc134437291"/>
      <w:r>
        <w:t>4</w:t>
      </w:r>
      <w:r w:rsidR="00115D00">
        <w:t xml:space="preserve">. </w:t>
      </w:r>
      <w:r>
        <w:t>КОНТРОЛЬ И ОЦЕНКА РЕЗУЛЬТАТОВ ОСВОЕНИЯ УЧЕБНОЙ ПРАКТИКИ</w:t>
      </w:r>
      <w:bookmarkEnd w:id="4"/>
    </w:p>
    <w:p w:rsidR="00F611B7" w:rsidRPr="00F611B7" w:rsidRDefault="00F611B7" w:rsidP="00F611B7">
      <w:pPr>
        <w:rPr>
          <w:b/>
        </w:rPr>
      </w:pPr>
      <w:r w:rsidRPr="00F611B7">
        <w:rPr>
          <w:b/>
        </w:rPr>
        <w:t>4.1. Формы отчетности по учебной практике</w:t>
      </w:r>
    </w:p>
    <w:p w:rsidR="00AB0AF6" w:rsidRDefault="00AB0AF6" w:rsidP="00AB0AF6">
      <w:pPr>
        <w:tabs>
          <w:tab w:val="right" w:leader="underscore" w:pos="9639"/>
        </w:tabs>
        <w:spacing w:line="240" w:lineRule="auto"/>
        <w:ind w:firstLine="567"/>
      </w:pPr>
      <w:r>
        <w:t>При проведении</w:t>
      </w:r>
      <w:r w:rsidR="008C279A">
        <w:t xml:space="preserve"> учебной</w:t>
      </w:r>
      <w:r>
        <w:t xml:space="preserve"> практики разрабатывается индивидуальное задание на практику, утверждаемое </w:t>
      </w:r>
      <w:r w:rsidR="0091702E">
        <w:t>Советом факультета СПО.</w:t>
      </w:r>
    </w:p>
    <w:p w:rsidR="00AB0AF6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656467">
        <w:t xml:space="preserve">По итогам </w:t>
      </w:r>
      <w:r>
        <w:t>прохождения</w:t>
      </w:r>
      <w:r w:rsidR="008C279A">
        <w:t xml:space="preserve"> учебной</w:t>
      </w:r>
      <w:r>
        <w:t xml:space="preserve"> практики происходит мониторинг выполнения индивидуального задания на практику, которое состоит из трех разделов:</w:t>
      </w:r>
    </w:p>
    <w:p w:rsidR="00AB0AF6" w:rsidRPr="003E4C5F" w:rsidRDefault="00AB0AF6" w:rsidP="00B330FA">
      <w:pPr>
        <w:numPr>
          <w:ilvl w:val="0"/>
          <w:numId w:val="37"/>
        </w:numPr>
        <w:tabs>
          <w:tab w:val="left" w:pos="851"/>
        </w:tabs>
        <w:spacing w:line="240" w:lineRule="auto"/>
        <w:ind w:left="1134" w:hanging="567"/>
      </w:pPr>
      <w:r w:rsidRPr="003E4C5F">
        <w:t>виды работ и требования к их проведению;</w:t>
      </w:r>
    </w:p>
    <w:p w:rsidR="00AB0AF6" w:rsidRPr="003E4C5F" w:rsidRDefault="00AB0AF6" w:rsidP="00B330FA">
      <w:pPr>
        <w:numPr>
          <w:ilvl w:val="0"/>
          <w:numId w:val="37"/>
        </w:numPr>
        <w:tabs>
          <w:tab w:val="left" w:pos="851"/>
        </w:tabs>
        <w:spacing w:line="240" w:lineRule="auto"/>
        <w:ind w:left="1134" w:hanging="567"/>
      </w:pPr>
      <w:r w:rsidRPr="003E4C5F">
        <w:t>план-график выполнения работ;</w:t>
      </w:r>
    </w:p>
    <w:p w:rsidR="00AB0AF6" w:rsidRPr="003E4C5F" w:rsidRDefault="00AB0AF6" w:rsidP="00B330FA">
      <w:pPr>
        <w:numPr>
          <w:ilvl w:val="0"/>
          <w:numId w:val="37"/>
        </w:numPr>
        <w:tabs>
          <w:tab w:val="left" w:pos="851"/>
        </w:tabs>
        <w:spacing w:line="240" w:lineRule="auto"/>
        <w:ind w:left="1134" w:hanging="567"/>
      </w:pPr>
      <w:r w:rsidRPr="003E4C5F">
        <w:t xml:space="preserve">виды отчетных материалов: </w:t>
      </w:r>
    </w:p>
    <w:p w:rsidR="00830153" w:rsidRDefault="00830153" w:rsidP="00983100">
      <w:pPr>
        <w:numPr>
          <w:ilvl w:val="0"/>
          <w:numId w:val="13"/>
        </w:numPr>
        <w:tabs>
          <w:tab w:val="right" w:leader="underscore" w:pos="9639"/>
        </w:tabs>
        <w:spacing w:line="240" w:lineRule="auto"/>
      </w:pPr>
      <w:r>
        <w:t>индивидуальное задание;</w:t>
      </w:r>
    </w:p>
    <w:p w:rsidR="00AB0AF6" w:rsidRDefault="00AB0AF6" w:rsidP="00983100">
      <w:pPr>
        <w:numPr>
          <w:ilvl w:val="0"/>
          <w:numId w:val="13"/>
        </w:numPr>
        <w:tabs>
          <w:tab w:val="right" w:leader="underscore" w:pos="9639"/>
        </w:tabs>
        <w:spacing w:line="240" w:lineRule="auto"/>
      </w:pPr>
      <w:r>
        <w:t>о</w:t>
      </w:r>
      <w:r w:rsidRPr="00BF168D">
        <w:t>тчет о практике</w:t>
      </w:r>
      <w:r w:rsidR="00690C6C">
        <w:t>:</w:t>
      </w:r>
      <w:r w:rsidR="003E4C5F">
        <w:t xml:space="preserve"> </w:t>
      </w:r>
    </w:p>
    <w:p w:rsidR="0003435C" w:rsidRDefault="0003435C" w:rsidP="0003435C">
      <w:pPr>
        <w:numPr>
          <w:ilvl w:val="0"/>
          <w:numId w:val="30"/>
        </w:numPr>
        <w:spacing w:line="240" w:lineRule="auto"/>
      </w:pPr>
      <w:r>
        <w:t>Титульный лист.</w:t>
      </w:r>
    </w:p>
    <w:p w:rsidR="0003435C" w:rsidRDefault="0003435C" w:rsidP="0003435C">
      <w:pPr>
        <w:numPr>
          <w:ilvl w:val="0"/>
          <w:numId w:val="30"/>
        </w:numPr>
        <w:spacing w:line="240" w:lineRule="auto"/>
      </w:pPr>
      <w:r>
        <w:t>Цель работы.</w:t>
      </w:r>
    </w:p>
    <w:p w:rsidR="0003435C" w:rsidRPr="002D599C" w:rsidRDefault="0003435C" w:rsidP="0003435C">
      <w:pPr>
        <w:numPr>
          <w:ilvl w:val="0"/>
          <w:numId w:val="30"/>
        </w:numPr>
        <w:spacing w:line="240" w:lineRule="atLeast"/>
      </w:pPr>
      <w:r w:rsidRPr="002D599C">
        <w:t>Индивидуальное задание.</w:t>
      </w:r>
    </w:p>
    <w:p w:rsidR="0003435C" w:rsidRDefault="0003435C" w:rsidP="0003435C">
      <w:pPr>
        <w:numPr>
          <w:ilvl w:val="0"/>
          <w:numId w:val="30"/>
        </w:numPr>
        <w:spacing w:line="240" w:lineRule="atLeast"/>
      </w:pPr>
      <w:r>
        <w:t>Анализ поставленной задачи.</w:t>
      </w:r>
    </w:p>
    <w:p w:rsidR="0003435C" w:rsidRDefault="0003435C" w:rsidP="0003435C">
      <w:pPr>
        <w:numPr>
          <w:ilvl w:val="0"/>
          <w:numId w:val="30"/>
        </w:numPr>
        <w:spacing w:line="240" w:lineRule="atLeast"/>
      </w:pPr>
      <w:r>
        <w:t>Описание предметной области.</w:t>
      </w:r>
    </w:p>
    <w:p w:rsidR="0003435C" w:rsidRPr="002D599C" w:rsidRDefault="00776198" w:rsidP="0003435C">
      <w:pPr>
        <w:numPr>
          <w:ilvl w:val="0"/>
          <w:numId w:val="30"/>
        </w:numPr>
        <w:spacing w:line="240" w:lineRule="atLeast"/>
      </w:pPr>
      <w:r>
        <w:rPr>
          <w:color w:val="000000"/>
          <w:spacing w:val="2"/>
        </w:rPr>
        <w:t>Результаты выполнения индивидуального задания</w:t>
      </w:r>
      <w:r w:rsidR="0003435C">
        <w:rPr>
          <w:color w:val="000000"/>
          <w:spacing w:val="2"/>
        </w:rPr>
        <w:t>.</w:t>
      </w:r>
    </w:p>
    <w:p w:rsidR="0003435C" w:rsidRDefault="0003435C" w:rsidP="0003435C">
      <w:pPr>
        <w:numPr>
          <w:ilvl w:val="0"/>
          <w:numId w:val="30"/>
        </w:numPr>
        <w:spacing w:line="240" w:lineRule="auto"/>
      </w:pPr>
      <w:r>
        <w:t>Выводы.</w:t>
      </w:r>
    </w:p>
    <w:p w:rsidR="0003435C" w:rsidRDefault="0003435C" w:rsidP="0003435C">
      <w:pPr>
        <w:numPr>
          <w:ilvl w:val="0"/>
          <w:numId w:val="13"/>
        </w:numPr>
        <w:tabs>
          <w:tab w:val="right" w:leader="underscore" w:pos="9639"/>
        </w:tabs>
        <w:spacing w:line="240" w:lineRule="auto"/>
      </w:pPr>
      <w:r>
        <w:t>дневник практики;</w:t>
      </w:r>
    </w:p>
    <w:p w:rsidR="00830153" w:rsidRDefault="00AB0AF6" w:rsidP="0003435C">
      <w:pPr>
        <w:numPr>
          <w:ilvl w:val="0"/>
          <w:numId w:val="13"/>
        </w:numPr>
        <w:tabs>
          <w:tab w:val="right" w:leader="underscore" w:pos="9639"/>
        </w:tabs>
        <w:spacing w:line="240" w:lineRule="auto"/>
      </w:pPr>
      <w:r>
        <w:t>о</w:t>
      </w:r>
      <w:r w:rsidRPr="00BF168D">
        <w:t>тзыв руководителя пра</w:t>
      </w:r>
      <w:r>
        <w:t>ктики</w:t>
      </w:r>
      <w:r w:rsidR="00830153">
        <w:t>;</w:t>
      </w:r>
    </w:p>
    <w:p w:rsidR="00AB0AF6" w:rsidRDefault="004A7E9E" w:rsidP="0003435C">
      <w:pPr>
        <w:numPr>
          <w:ilvl w:val="0"/>
          <w:numId w:val="13"/>
        </w:numPr>
        <w:tabs>
          <w:tab w:val="right" w:leader="underscore" w:pos="9639"/>
        </w:tabs>
        <w:spacing w:line="240" w:lineRule="auto"/>
      </w:pPr>
      <w:r>
        <w:t>аттестационный лист</w:t>
      </w:r>
      <w:r w:rsidR="00AB0AF6">
        <w:t>.</w:t>
      </w:r>
    </w:p>
    <w:p w:rsidR="00DC538E" w:rsidRDefault="00DC538E" w:rsidP="00DC538E">
      <w:pPr>
        <w:tabs>
          <w:tab w:val="right" w:leader="underscore" w:pos="9639"/>
        </w:tabs>
        <w:spacing w:line="240" w:lineRule="auto"/>
        <w:ind w:left="709"/>
      </w:pPr>
    </w:p>
    <w:p w:rsidR="00733CA9" w:rsidRPr="00D76521" w:rsidRDefault="00F611B7" w:rsidP="00F611B7">
      <w:pPr>
        <w:tabs>
          <w:tab w:val="right" w:leader="underscore" w:pos="9639"/>
        </w:tabs>
        <w:spacing w:line="240" w:lineRule="auto"/>
        <w:jc w:val="left"/>
        <w:rPr>
          <w:b/>
        </w:rPr>
      </w:pPr>
      <w:r>
        <w:rPr>
          <w:b/>
        </w:rPr>
        <w:t xml:space="preserve">4.2. </w:t>
      </w:r>
      <w:r w:rsidRPr="00F611B7">
        <w:rPr>
          <w:b/>
        </w:rPr>
        <w:t>Оценивание уровня учебных достижений обучающихся</w:t>
      </w:r>
    </w:p>
    <w:p w:rsidR="00AB0AF6" w:rsidRPr="00D76521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D76521">
        <w:t xml:space="preserve">Оценивание уровня </w:t>
      </w:r>
      <w:r w:rsidRPr="00CC4680">
        <w:t>учебных</w:t>
      </w:r>
      <w:r w:rsidRPr="00D76521">
        <w:t xml:space="preserve"> достижений обучающихся по </w:t>
      </w:r>
      <w:r>
        <w:t>практике</w:t>
      </w:r>
      <w:r w:rsidRPr="00D76521">
        <w:t xml:space="preserve"> осуществляется в </w:t>
      </w:r>
      <w:r>
        <w:t xml:space="preserve">форме </w:t>
      </w:r>
      <w:r w:rsidRPr="00D76521">
        <w:t xml:space="preserve">текущего и промежуточного контроля. </w:t>
      </w:r>
    </w:p>
    <w:p w:rsidR="00AB0AF6" w:rsidRPr="00A46D5A" w:rsidRDefault="00AB0AF6" w:rsidP="00F42FBE">
      <w:pPr>
        <w:tabs>
          <w:tab w:val="right" w:leader="underscore" w:pos="9639"/>
        </w:tabs>
        <w:spacing w:line="240" w:lineRule="auto"/>
        <w:ind w:firstLine="567"/>
      </w:pPr>
      <w:r w:rsidRPr="00A63922">
        <w:rPr>
          <w:b/>
          <w:bCs/>
        </w:rPr>
        <w:t xml:space="preserve">Текущий контроль успеваемости </w:t>
      </w:r>
      <w:r w:rsidRPr="00A63922">
        <w:rPr>
          <w:bCs/>
        </w:rPr>
        <w:t xml:space="preserve">по </w:t>
      </w:r>
      <w:r w:rsidR="008C279A">
        <w:rPr>
          <w:bCs/>
        </w:rPr>
        <w:t xml:space="preserve">учебной </w:t>
      </w:r>
      <w:r w:rsidRPr="00A63922">
        <w:rPr>
          <w:bCs/>
        </w:rPr>
        <w:t xml:space="preserve">практике </w:t>
      </w:r>
      <w:r>
        <w:rPr>
          <w:bCs/>
        </w:rPr>
        <w:t xml:space="preserve">осуществляется в форме </w:t>
      </w:r>
      <w:r w:rsidRPr="00A46D5A">
        <w:t>выполнени</w:t>
      </w:r>
      <w:r w:rsidR="00B330FA">
        <w:t>я</w:t>
      </w:r>
      <w:r w:rsidRPr="00A46D5A">
        <w:t xml:space="preserve"> </w:t>
      </w:r>
      <w:r>
        <w:t xml:space="preserve">и защиты </w:t>
      </w:r>
      <w:r w:rsidRPr="00316457">
        <w:rPr>
          <w:bCs/>
        </w:rPr>
        <w:t>индивидуальных заданий на практику</w:t>
      </w:r>
      <w:r w:rsidR="00F42FBE">
        <w:rPr>
          <w:bCs/>
        </w:rPr>
        <w:t>.</w:t>
      </w:r>
    </w:p>
    <w:p w:rsidR="00AB0AF6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744F99">
        <w:rPr>
          <w:b/>
        </w:rPr>
        <w:t>Промежуточный контроль</w:t>
      </w:r>
      <w:r w:rsidRPr="00744F99">
        <w:t xml:space="preserve"> </w:t>
      </w:r>
      <w:r>
        <w:t xml:space="preserve">по </w:t>
      </w:r>
      <w:r w:rsidR="008C279A">
        <w:t xml:space="preserve">учебной </w:t>
      </w:r>
      <w:r>
        <w:t>практике осуществляется в форме дифференцированного зачета, при этом проводится оценка компетенций, сформированных во время прохождения практики:</w:t>
      </w:r>
      <w:r w:rsidRPr="0012221A">
        <w:rPr>
          <w:rStyle w:val="s19"/>
        </w:rPr>
        <w:t xml:space="preserve"> </w:t>
      </w:r>
      <w:r w:rsidRPr="00744F99">
        <w:rPr>
          <w:rStyle w:val="s19"/>
        </w:rPr>
        <w:t>зачтено (отлично), зачтено (хорошо), зачтено (удовлетворительно), не зачтено (неудовлетворительно).</w:t>
      </w:r>
    </w:p>
    <w:p w:rsidR="00AB0AF6" w:rsidRPr="00D76521" w:rsidRDefault="00AB0AF6" w:rsidP="00AB0AF6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b/>
          <w:spacing w:val="-4"/>
          <w:szCs w:val="20"/>
        </w:rPr>
        <w:t xml:space="preserve">Критерии оценивания результатов обучения по </w:t>
      </w:r>
      <w:r>
        <w:rPr>
          <w:b/>
          <w:spacing w:val="-4"/>
          <w:szCs w:val="20"/>
        </w:rPr>
        <w:t>практике</w:t>
      </w:r>
      <w:r w:rsidRPr="00D76521">
        <w:rPr>
          <w:b/>
          <w:spacing w:val="-4"/>
          <w:szCs w:val="20"/>
        </w:rPr>
        <w:t>:</w:t>
      </w:r>
    </w:p>
    <w:p w:rsidR="00AB0AF6" w:rsidRPr="008F2DCA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8F2DCA">
        <w:t xml:space="preserve">1. Зачтено (отлично) </w:t>
      </w:r>
      <w:r w:rsidR="00F35A6D">
        <w:t>–</w:t>
      </w:r>
      <w:r w:rsidRPr="008F2DCA">
        <w:t xml:space="preserve"> выполнены требования к прохождению</w:t>
      </w:r>
      <w:r w:rsidR="008C279A">
        <w:t xml:space="preserve"> учебной</w:t>
      </w:r>
      <w:r w:rsidRPr="008F2DCA">
        <w:t xml:space="preserve"> практики, </w:t>
      </w:r>
      <w:r>
        <w:t xml:space="preserve">полностью выполнено индивидуальное задание, </w:t>
      </w:r>
      <w:r w:rsidRPr="008F2DCA">
        <w:t>соде</w:t>
      </w:r>
      <w:r>
        <w:t xml:space="preserve">ржание и оформление отчетных материалов </w:t>
      </w:r>
      <w:r w:rsidRPr="008F2DCA">
        <w:t>полностью соответствуют предъяв</w:t>
      </w:r>
      <w:r>
        <w:t>ляемым требованиям: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изложить ключевые понятия о явлениях и процессах, наблюдаемых во время прохождения практики;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изложить теоретические основы и обосновать выбор конкретного метода, используемого во время прохождения практики;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защитил отчетные материалы по индивидуальному заданию и др.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</w:p>
    <w:p w:rsidR="00AB0AF6" w:rsidRPr="008F2DCA" w:rsidRDefault="00AB0AF6" w:rsidP="00F35A6D">
      <w:pPr>
        <w:tabs>
          <w:tab w:val="right" w:leader="underscore" w:pos="9639"/>
        </w:tabs>
        <w:spacing w:line="240" w:lineRule="auto"/>
        <w:ind w:firstLine="567"/>
      </w:pPr>
      <w:r>
        <w:t xml:space="preserve">2. </w:t>
      </w:r>
      <w:r w:rsidRPr="008F2DCA">
        <w:t xml:space="preserve">Зачтено (хорошо) </w:t>
      </w:r>
      <w:r w:rsidR="00F35A6D">
        <w:t>–</w:t>
      </w:r>
      <w:r w:rsidRPr="008F2DCA">
        <w:t xml:space="preserve"> выполнены требования к прохождению</w:t>
      </w:r>
      <w:r w:rsidR="008C279A">
        <w:t xml:space="preserve"> учебной</w:t>
      </w:r>
      <w:r w:rsidRPr="008F2DCA">
        <w:t xml:space="preserve"> практики, имеются несущественные замечания по </w:t>
      </w:r>
      <w:r>
        <w:t xml:space="preserve">выполнению индивидуального задания, </w:t>
      </w:r>
      <w:r w:rsidRPr="008F2DCA">
        <w:t>соде</w:t>
      </w:r>
      <w:r>
        <w:t xml:space="preserve">ржание и оформление отчетных материалов </w:t>
      </w:r>
      <w:r w:rsidRPr="008F2DCA">
        <w:t>полностью соответствуют предъяв</w:t>
      </w:r>
      <w:r>
        <w:t>ляемым требованиям: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продемонстрировать большинство практических умений и навыков работы, освоенных им в соответствии с индивидуальным заданием по практике;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с незначительными ошибками изложить ключевые понятия о явлениях и процессах, наблюдаемых во время прохождения практики;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изложить теоретические основы и обосновать выбор конкретного метода, используемого во время прохождения практики;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защитил отчетные материалы по индивидуальному заданию с несущественными замечаниями и др.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</w:pPr>
    </w:p>
    <w:p w:rsidR="00AB0AF6" w:rsidRPr="008F2DCA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8F2DCA">
        <w:t xml:space="preserve">3. Зачтено (удовлетворительно) </w:t>
      </w:r>
      <w:r w:rsidR="00F35A6D">
        <w:t>–</w:t>
      </w:r>
      <w:r>
        <w:t xml:space="preserve"> </w:t>
      </w:r>
      <w:r w:rsidRPr="008F2DCA">
        <w:t>выполнены требования к прохождению</w:t>
      </w:r>
      <w:r w:rsidR="008C279A">
        <w:t xml:space="preserve"> учебной</w:t>
      </w:r>
      <w:r w:rsidRPr="008F2DCA">
        <w:t xml:space="preserve"> практики, имеются существенные замечания по </w:t>
      </w:r>
      <w:r>
        <w:t xml:space="preserve">выполнению индивидуального задания, </w:t>
      </w:r>
      <w:r w:rsidRPr="008F2DCA">
        <w:t>соде</w:t>
      </w:r>
      <w:r>
        <w:t>ржание и оформление отчетных материалов не</w:t>
      </w:r>
      <w:r w:rsidRPr="008F2DCA">
        <w:t xml:space="preserve"> полностью соответствуют предъяв</w:t>
      </w:r>
      <w:r>
        <w:t>ляемым требованиям: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с затруднениями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изложить ключевые понятия о явлениях и процессах, наблюдаемых во время прохождения практики, но допускает существенные ошибки;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изложить теоретические основы и обосновать выбор конкретного метода, используемого во время прохождения практики, но допускает существенные ошибки;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защитил отчетные материалы по индивидуальному заданию с существенными замечаниями.</w:t>
      </w:r>
    </w:p>
    <w:p w:rsidR="00AB0AF6" w:rsidRPr="008F2DCA" w:rsidRDefault="00AB0AF6" w:rsidP="00AB0AF6">
      <w:pPr>
        <w:tabs>
          <w:tab w:val="right" w:leader="underscore" w:pos="9639"/>
        </w:tabs>
        <w:spacing w:line="240" w:lineRule="auto"/>
        <w:ind w:firstLine="567"/>
      </w:pPr>
    </w:p>
    <w:p w:rsidR="00AB0AF6" w:rsidRPr="008F2DCA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8F2DCA">
        <w:t xml:space="preserve">4. </w:t>
      </w:r>
      <w:r>
        <w:t>Не з</w:t>
      </w:r>
      <w:r w:rsidRPr="008F2DCA">
        <w:t>ачтено (неудовлетворительно) –</w:t>
      </w:r>
      <w:r>
        <w:t xml:space="preserve"> </w:t>
      </w:r>
      <w:r w:rsidRPr="008F2DCA">
        <w:t xml:space="preserve">не выполнены требования к прохождению </w:t>
      </w:r>
      <w:r w:rsidR="008C279A">
        <w:t xml:space="preserve">учебной </w:t>
      </w:r>
      <w:r w:rsidRPr="008F2DCA">
        <w:t xml:space="preserve">практики, имеются существенные замечания по </w:t>
      </w:r>
      <w:r>
        <w:t xml:space="preserve">выполнению индивидуального задания, </w:t>
      </w:r>
      <w:r w:rsidRPr="008F2DCA">
        <w:t>соде</w:t>
      </w:r>
      <w:r>
        <w:t>ржание и оформление отчетных материалов не</w:t>
      </w:r>
      <w:r w:rsidRPr="008F2DCA">
        <w:t xml:space="preserve"> соответствуют предъяв</w:t>
      </w:r>
      <w:r>
        <w:t>ляемым требованиям: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не способен продемонстрировать практические умения и навыки работы, освоенные им в соответствии с индивидуальным заданием по практике;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способен со значительными ошибками изложить ключевые понятия о явлениях и процессах, наблюдаемых во время прохождения практики;</w:t>
      </w:r>
    </w:p>
    <w:p w:rsidR="00AB0AF6" w:rsidRPr="009C290B" w:rsidRDefault="00AB0AF6" w:rsidP="00AB0AF6">
      <w:pPr>
        <w:tabs>
          <w:tab w:val="right" w:leader="underscore" w:pos="9639"/>
        </w:tabs>
        <w:spacing w:line="240" w:lineRule="auto"/>
        <w:ind w:firstLine="567"/>
      </w:pPr>
      <w:r w:rsidRPr="009C290B">
        <w:t>обучающийся не способен изложить теоретические основы и обосновать выбор конкретного метода, используемого во время прохождения практики, допускает существенные ошибки;</w:t>
      </w:r>
    </w:p>
    <w:p w:rsidR="00AB0AF6" w:rsidRPr="009C290B" w:rsidRDefault="00B330FA" w:rsidP="00AB0AF6">
      <w:pPr>
        <w:tabs>
          <w:tab w:val="right" w:leader="underscore" w:pos="9639"/>
        </w:tabs>
        <w:spacing w:line="240" w:lineRule="auto"/>
        <w:ind w:firstLine="567"/>
      </w:pPr>
      <w:r>
        <w:t>обучающийся не защитил отч</w:t>
      </w:r>
      <w:r w:rsidR="00AB0AF6" w:rsidRPr="009C290B">
        <w:t>етные материалы по индивидуальному заданию.</w:t>
      </w:r>
    </w:p>
    <w:p w:rsidR="00B330FA" w:rsidRDefault="00F611B7" w:rsidP="00F611B7">
      <w:pPr>
        <w:tabs>
          <w:tab w:val="right" w:leader="underscore" w:pos="9639"/>
        </w:tabs>
        <w:spacing w:before="240" w:after="240" w:line="240" w:lineRule="auto"/>
        <w:rPr>
          <w:b/>
          <w:spacing w:val="-4"/>
          <w:szCs w:val="20"/>
        </w:rPr>
      </w:pPr>
      <w:r>
        <w:rPr>
          <w:b/>
          <w:spacing w:val="-4"/>
          <w:szCs w:val="20"/>
        </w:rPr>
        <w:t xml:space="preserve">4.3. </w:t>
      </w:r>
      <w:r w:rsidR="00B330FA">
        <w:rPr>
          <w:b/>
          <w:spacing w:val="-4"/>
          <w:szCs w:val="20"/>
        </w:rPr>
        <w:t xml:space="preserve">Фонды оценочных средств </w:t>
      </w:r>
    </w:p>
    <w:p w:rsidR="00F611B7" w:rsidRPr="00F611B7" w:rsidRDefault="00F611B7" w:rsidP="00F611B7">
      <w:pPr>
        <w:tabs>
          <w:tab w:val="right" w:leader="underscore" w:pos="9639"/>
        </w:tabs>
        <w:spacing w:before="40" w:line="240" w:lineRule="auto"/>
        <w:ind w:firstLine="567"/>
        <w:rPr>
          <w:rFonts w:eastAsia="Times New Roman" w:cs="Times New Roman"/>
        </w:rPr>
      </w:pPr>
      <w:r w:rsidRPr="00F611B7">
        <w:rPr>
          <w:rFonts w:eastAsia="Times New Roman" w:cs="Times New Roman"/>
        </w:rPr>
        <w:t xml:space="preserve">Порядок оценки освоения обучающимися учебного материала определяется содержанием следующих разделов практики: </w:t>
      </w:r>
    </w:p>
    <w:p w:rsidR="00F611B7" w:rsidRPr="00F611B7" w:rsidRDefault="00F611B7" w:rsidP="00F611B7">
      <w:pPr>
        <w:spacing w:after="200"/>
        <w:jc w:val="left"/>
        <w:rPr>
          <w:rFonts w:eastAsia="Times New Roman" w:cs="Times New Roman"/>
        </w:rPr>
      </w:pPr>
    </w:p>
    <w:tbl>
      <w:tblPr>
        <w:tblW w:w="104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22"/>
        <w:gridCol w:w="1741"/>
        <w:gridCol w:w="2506"/>
        <w:gridCol w:w="1701"/>
        <w:gridCol w:w="2126"/>
      </w:tblGrid>
      <w:tr w:rsidR="00F611B7" w:rsidRPr="00F611B7" w:rsidTr="00F611B7">
        <w:trPr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611B7">
              <w:rPr>
                <w:rFonts w:eastAsia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611B7">
              <w:rPr>
                <w:rFonts w:eastAsia="Times New Roman" w:cs="Times New Roman"/>
                <w:b/>
                <w:sz w:val="20"/>
                <w:szCs w:val="20"/>
              </w:rPr>
              <w:t>Наименование раздела практики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611B7">
              <w:rPr>
                <w:rFonts w:eastAsia="Times New Roman" w:cs="Times New Roman"/>
                <w:b/>
                <w:bCs/>
                <w:sz w:val="20"/>
                <w:szCs w:val="20"/>
              </w:rPr>
              <w:t>Оценочные</w:t>
            </w:r>
          </w:p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F611B7">
              <w:rPr>
                <w:rFonts w:eastAsia="Times New Roman" w:cs="Times New Roman"/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F611B7" w:rsidRPr="00F611B7" w:rsidTr="00F611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pacing w:val="2"/>
                <w:sz w:val="20"/>
                <w:szCs w:val="20"/>
              </w:rPr>
              <w:t>Вводный инструктаж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 xml:space="preserve">ПК 1.1, ПК 1.4, 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ПК 1.6, ПК 2.2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Определение задач и порядка прохождения практики, основные этапы работ.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Дневник практики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Индивидуальное задание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lastRenderedPageBreak/>
              <w:t>Отлично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F611B7" w:rsidRPr="00F611B7" w:rsidTr="00F611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pacing w:val="2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pacing w:val="2"/>
                <w:sz w:val="20"/>
                <w:szCs w:val="20"/>
              </w:rPr>
              <w:t>Ознакомление с организационной структурой банка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 xml:space="preserve">ПК 1.1, ПК 1.4, 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ПК 1.6, ПК 2.2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Исследование учредительных документов кредитной организации, системы управления, знакомство со службами и отделами, кадровым составом банковского 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Дневник практики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Индивидуальное задание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F611B7" w:rsidRPr="00F611B7" w:rsidTr="00F611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pacing w:val="2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pacing w:val="2"/>
                <w:sz w:val="20"/>
                <w:szCs w:val="20"/>
              </w:rPr>
              <w:t>Ознакомление с банковскими операциями, продуктами и услугами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 xml:space="preserve">ПК 1.1, ПК 1.4, 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ПК 1.6, ПК 2.2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Изучение лицензий, выданных данной кредитной организации, оценка банковских операций, продуктов,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Дневник практики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Индивидуальное задание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F611B7" w:rsidRPr="00F611B7" w:rsidTr="00F611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Ознакомление с тарифами банка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 xml:space="preserve">ПК 1.1, ПК 1.4, 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ПК 1.6, ПК 2.2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Особенности ценообразования в банке. Ценовая политика. Тарифы на банковские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Дневник практики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Индивидуальное задание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F611B7" w:rsidRPr="00F611B7" w:rsidTr="00F611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pacing w:val="2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pacing w:val="2"/>
                <w:sz w:val="20"/>
                <w:szCs w:val="20"/>
              </w:rPr>
              <w:t>Ознакомление с продуктовой линейкой банка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 xml:space="preserve">ПК 1.1, ПК 1.4, 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ПК 1.6, ПК 2.2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Банковские продукты для физических лиц. Продуктовая линейка для корпоративных клиентов. Основные продукты для финансовых учреждений.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Дневник практики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Индивидуальное задание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F611B7" w:rsidRPr="00F611B7" w:rsidTr="00F611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Оценка рейтинга банка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 xml:space="preserve">ПК 1.1, ПК 1.4, 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ПК 1.6, ПК 2.2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Анализ рейтинга банка по данным консалтинговых агентств, в том числе активов, пассивов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Дневник практики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Индивидуальное задание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F611B7" w:rsidRPr="00F611B7" w:rsidTr="00F611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pacing w:val="2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pacing w:val="2"/>
                <w:sz w:val="20"/>
                <w:szCs w:val="20"/>
              </w:rPr>
              <w:t>Оценка каналов обслуживания в банке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 xml:space="preserve">ПК 1.1, ПК 1.4, 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ПК 1.6, ПК 2.2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0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Изучение клиентов кредитной организации, технологии продаж банковских продуктов, маркетинговые коммуникации в банковской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611B7" w:rsidRPr="00F611B7" w:rsidTr="00F611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Оценка взаимодействия с клиентом банка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 xml:space="preserve">ПК 1.1, ПК 1.4, 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ПК 1.6, ПК 2.2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Изучение принципов взаимоотношений банка с клиентами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611B7" w:rsidRPr="00F611B7" w:rsidTr="00F611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Выполнение индивидуального задания от руководителя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 xml:space="preserve">ПК 1.1, ПК 1.4, 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ПК 1.6, ПК 2.2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Выполнение индивидуального задания от руководителя.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Дневник практики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Индивидуальное задание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F611B7" w:rsidRPr="00F611B7" w:rsidTr="00F611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pacing w:val="2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pacing w:val="2"/>
                <w:sz w:val="20"/>
                <w:szCs w:val="20"/>
              </w:rPr>
              <w:t>Подготовка отчетных материалов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 xml:space="preserve">ПК 1.1, ПК 1.4, 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ПК 1.6, ПК 2.2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Знать стандарты составления документации. Обосновать выбор способов и методов решения поставленной задачи.</w:t>
            </w:r>
          </w:p>
          <w:p w:rsidR="00F611B7" w:rsidRPr="00F611B7" w:rsidRDefault="00F611B7" w:rsidP="00F611B7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Дневник практики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Индивидуальное задание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F611B7" w:rsidRPr="00F611B7" w:rsidTr="00F611B7"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 xml:space="preserve">ПК 1.1, ПК 1.4, 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ПК 1.6, ПК 2.2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ОК 01 – ОК 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611B7">
              <w:rPr>
                <w:rFonts w:eastAsia="Times New Roman" w:cs="Times New Roman"/>
                <w:b/>
                <w:sz w:val="20"/>
                <w:szCs w:val="20"/>
              </w:rPr>
              <w:t>Шкала оценивания</w:t>
            </w:r>
          </w:p>
        </w:tc>
      </w:tr>
      <w:tr w:rsidR="00F611B7" w:rsidRPr="00F611B7" w:rsidTr="00F611B7">
        <w:trPr>
          <w:trHeight w:val="1420"/>
        </w:trPr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bCs/>
                <w:sz w:val="20"/>
                <w:szCs w:val="20"/>
              </w:rPr>
              <w:t xml:space="preserve">Отчет, отзыв руководителя,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Зачтено (отлично)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Зачтено (хорошо)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Зачтено (удовлетворительно)</w:t>
            </w:r>
          </w:p>
          <w:p w:rsidR="00F611B7" w:rsidRPr="00F611B7" w:rsidRDefault="00F611B7" w:rsidP="00F611B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42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Не зачтено (неудовлетворительно)</w:t>
            </w:r>
          </w:p>
        </w:tc>
      </w:tr>
    </w:tbl>
    <w:p w:rsidR="00F611B7" w:rsidRPr="00F611B7" w:rsidRDefault="00F611B7" w:rsidP="00F611B7">
      <w:pPr>
        <w:tabs>
          <w:tab w:val="right" w:leader="underscore" w:pos="9639"/>
        </w:tabs>
        <w:spacing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</w:p>
    <w:p w:rsidR="00F611B7" w:rsidRPr="00F611B7" w:rsidRDefault="00F611B7" w:rsidP="00F611B7">
      <w:pPr>
        <w:tabs>
          <w:tab w:val="right" w:leader="underscore" w:pos="9639"/>
        </w:tabs>
        <w:spacing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  <w:r w:rsidRPr="00F611B7">
        <w:rPr>
          <w:rFonts w:eastAsia="Times New Roman" w:cs="Times New Roman"/>
          <w:b/>
          <w:spacing w:val="-4"/>
          <w:szCs w:val="20"/>
        </w:rPr>
        <w:t>Критерии оценивания результатов обучения по практике: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F611B7">
        <w:rPr>
          <w:rFonts w:eastAsia="Times New Roman" w:cs="Times New Roman"/>
        </w:rPr>
        <w:t>1. Зачтено (отлично) — выполнены требования к прохождению практики, полностью выполнено индивидуальное задание, содержание и оформление отчетных материалов полностью соответствуют предъявляемым требованиям.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F611B7">
        <w:rPr>
          <w:rFonts w:eastAsia="Times New Roman" w:cs="Times New Roman"/>
        </w:rPr>
        <w:t>2. Зачтено (хорошо) — выполнены требования к прохождению практики, имеются несущественные замечания по выполнению индивидуального задания, содержание и оформление отчетных материалов полностью соответствуют предъявляемым требованиям.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</w:rPr>
      </w:pPr>
      <w:r w:rsidRPr="00F611B7">
        <w:rPr>
          <w:rFonts w:eastAsia="Times New Roman" w:cs="Times New Roman"/>
        </w:rPr>
        <w:t>3. Зачтено (удовлетворительно) — выполнены требования к прохождению практики, имеются существенные замечания по выполнению индивидуального задания, содержание и оформление отчетных материалов не полностью соответствуют предъявляемым требованиям.</w:t>
      </w:r>
    </w:p>
    <w:p w:rsidR="00F611B7" w:rsidRPr="00F611B7" w:rsidRDefault="00F611B7" w:rsidP="00F611B7">
      <w:pPr>
        <w:tabs>
          <w:tab w:val="right" w:leader="underscore" w:pos="9639"/>
        </w:tabs>
        <w:spacing w:after="240" w:line="240" w:lineRule="auto"/>
        <w:ind w:firstLine="567"/>
        <w:rPr>
          <w:rFonts w:eastAsia="Times New Roman" w:cs="Times New Roman"/>
        </w:rPr>
      </w:pPr>
      <w:r w:rsidRPr="00F611B7">
        <w:rPr>
          <w:rFonts w:eastAsia="Times New Roman" w:cs="Times New Roman"/>
        </w:rPr>
        <w:t>4. Не зачтено (неудовлетворительно) – не выполнены требования к прохождению практики, имеются существенные замечания по выполнению индивидуального задания, содержание и оформление отчетных материалов не соответствуют предъявляемым требованиям.</w:t>
      </w:r>
    </w:p>
    <w:p w:rsidR="00F611B7" w:rsidRPr="00F611B7" w:rsidRDefault="00F611B7" w:rsidP="00F611B7">
      <w:pPr>
        <w:jc w:val="center"/>
        <w:rPr>
          <w:rFonts w:eastAsia="Times New Roman"/>
          <w:b/>
        </w:rPr>
      </w:pPr>
      <w:r w:rsidRPr="00F611B7">
        <w:rPr>
          <w:rFonts w:eastAsia="Times New Roman"/>
          <w:sz w:val="20"/>
          <w:szCs w:val="20"/>
        </w:rPr>
        <w:br w:type="page"/>
      </w:r>
      <w:r w:rsidRPr="00F611B7">
        <w:rPr>
          <w:rFonts w:eastAsia="Times New Roman"/>
          <w:b/>
        </w:rPr>
        <w:lastRenderedPageBreak/>
        <w:t>ТИПОВЫЕ КОНТРОЛЬНЫЕ ЗАДАНИЯ ИЛИ ИНЫЕ МАТЕРИАЛЫ, НЕОБХОДИМЫЕ ДЛЯ ОЦЕНКИ ЗНАНИЙ, УМЕНИЙ, НАВЫКОВ И(ИЛИ) ОПЫТА ДЕЯТЕЛЬНОСТИ, ХАРАКТЕРИЗУЮЩИХ ЭТАПЫ ФОРМИРОВАНИЯ КОМПЕТЕНЦИЙ В ПРОЦЕССЕ ОСВОЕНИЯ ОПОП СПО</w:t>
      </w:r>
    </w:p>
    <w:p w:rsidR="00F611B7" w:rsidRPr="00F611B7" w:rsidRDefault="00F611B7" w:rsidP="00F611B7">
      <w:pPr>
        <w:tabs>
          <w:tab w:val="left" w:pos="900"/>
          <w:tab w:val="right" w:leader="underscore" w:pos="9639"/>
        </w:tabs>
        <w:spacing w:line="240" w:lineRule="auto"/>
        <w:rPr>
          <w:rFonts w:eastAsia="Times New Roman" w:cs="Times New Roman"/>
          <w:bCs/>
        </w:rPr>
      </w:pPr>
    </w:p>
    <w:p w:rsidR="00F611B7" w:rsidRPr="00F611B7" w:rsidRDefault="00F611B7" w:rsidP="00F611B7">
      <w:pPr>
        <w:tabs>
          <w:tab w:val="left" w:pos="900"/>
          <w:tab w:val="right" w:leader="underscore" w:pos="9639"/>
        </w:tabs>
        <w:spacing w:line="240" w:lineRule="auto"/>
        <w:rPr>
          <w:rFonts w:eastAsia="Times New Roman" w:cs="Times New Roman"/>
          <w:bCs/>
        </w:rPr>
      </w:pPr>
      <w:r w:rsidRPr="00F611B7">
        <w:rPr>
          <w:rFonts w:eastAsia="Times New Roman" w:cs="Times New Roman"/>
          <w:bCs/>
        </w:rPr>
        <w:tab/>
        <w:t>Контроль успеваемости по дисциплине осуществляется с помощью следующих оценочных средств: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i/>
        </w:rPr>
      </w:pPr>
      <w:r w:rsidRPr="00F611B7">
        <w:rPr>
          <w:rFonts w:eastAsia="Times New Roman" w:cs="Times New Roman"/>
          <w:b/>
          <w:i/>
        </w:rPr>
        <w:t xml:space="preserve">Оценочные средства текущего контроля успеваемости 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i/>
        </w:rPr>
      </w:pP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F611B7">
        <w:rPr>
          <w:rFonts w:eastAsia="Times New Roman" w:cs="Times New Roman"/>
          <w:b/>
          <w:szCs w:val="24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b/>
          <w:szCs w:val="24"/>
        </w:rPr>
      </w:pPr>
    </w:p>
    <w:p w:rsidR="00F611B7" w:rsidRPr="00F611B7" w:rsidRDefault="00F611B7" w:rsidP="00F611B7">
      <w:pPr>
        <w:tabs>
          <w:tab w:val="left" w:pos="284"/>
        </w:tabs>
        <w:spacing w:line="240" w:lineRule="auto"/>
        <w:ind w:left="-284"/>
        <w:jc w:val="center"/>
        <w:rPr>
          <w:rFonts w:eastAsia="Times New Roman" w:cs="Times New Roman"/>
          <w:b/>
          <w:szCs w:val="24"/>
        </w:rPr>
      </w:pPr>
      <w:r w:rsidRPr="00F611B7">
        <w:rPr>
          <w:rFonts w:eastAsia="Times New Roman" w:cs="Times New Roman"/>
          <w:b/>
          <w:szCs w:val="24"/>
        </w:rPr>
        <w:t>ЛЕНИНГРАДСКИЙ ГОСУДАРСТВЕННЫЙ УНИВЕРСИТЕТ имени А.С. ПУШКИНА</w:t>
      </w: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b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jc w:val="center"/>
        <w:rPr>
          <w:rFonts w:eastAsia="Times New Roman" w:cs="Calibri"/>
          <w:b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jc w:val="center"/>
        <w:rPr>
          <w:rFonts w:eastAsia="Times New Roman" w:cs="Calibri"/>
          <w:b/>
          <w:bCs/>
          <w:szCs w:val="24"/>
        </w:rPr>
      </w:pPr>
      <w:r w:rsidRPr="00F611B7">
        <w:rPr>
          <w:rFonts w:eastAsia="Times New Roman" w:cs="Calibri"/>
          <w:b/>
          <w:bCs/>
          <w:szCs w:val="24"/>
        </w:rPr>
        <w:t>ЗАДАНИЕ НА ПРАКТИЧЕСКУЮ ПОДГОТОВКУ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F611B7">
        <w:rPr>
          <w:rFonts w:eastAsia="Times New Roman" w:cs="Calibri"/>
          <w:bCs/>
          <w:szCs w:val="24"/>
        </w:rPr>
        <w:t>Компонент образовательной программы________________________________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F611B7">
        <w:rPr>
          <w:rFonts w:eastAsia="Times New Roman" w:cs="Calibri"/>
          <w:bCs/>
          <w:szCs w:val="24"/>
        </w:rPr>
        <w:t>_________________________________________________________________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F611B7">
        <w:rPr>
          <w:rFonts w:eastAsia="Times New Roman" w:cs="Times New Roman"/>
          <w:b/>
          <w:i/>
          <w:color w:val="FF0000"/>
          <w:szCs w:val="24"/>
        </w:rPr>
        <w:t xml:space="preserve"> </w:t>
      </w:r>
      <w:r w:rsidRPr="00F611B7">
        <w:rPr>
          <w:rFonts w:eastAsia="Times New Roman" w:cs="Times New Roman"/>
          <w:b/>
          <w:i/>
          <w:szCs w:val="24"/>
        </w:rPr>
        <w:t>(учебный предмет, курс, дисциплина (модуль), практика, иные компоненты образовательной программы, предусмотренные учебным планом - указать нужное)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F611B7" w:rsidRPr="00F611B7" w:rsidRDefault="00F611B7" w:rsidP="00F611B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line="240" w:lineRule="auto"/>
        <w:rPr>
          <w:rFonts w:eastAsia="Times New Roman" w:cs="Calibri"/>
          <w:szCs w:val="24"/>
        </w:rPr>
      </w:pPr>
      <w:r w:rsidRPr="00F611B7">
        <w:rPr>
          <w:rFonts w:eastAsia="Times New Roman" w:cs="Times New Roman"/>
          <w:szCs w:val="24"/>
        </w:rPr>
        <w:t>Обучающийся</w:t>
      </w:r>
      <w:r w:rsidRPr="00F611B7">
        <w:rPr>
          <w:rFonts w:eastAsia="Times New Roman" w:cs="Calibri"/>
          <w:szCs w:val="24"/>
        </w:rPr>
        <w:t xml:space="preserve"> _____________________________________________________</w:t>
      </w:r>
    </w:p>
    <w:p w:rsidR="00F611B7" w:rsidRPr="00F611B7" w:rsidRDefault="00F611B7" w:rsidP="00F611B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Calibri"/>
          <w:szCs w:val="24"/>
        </w:rPr>
      </w:pPr>
      <w:r w:rsidRPr="00F611B7">
        <w:rPr>
          <w:rFonts w:eastAsia="Times New Roman" w:cs="Calibri"/>
          <w:szCs w:val="24"/>
        </w:rPr>
        <w:t>Факультет_________________________________________________________</w:t>
      </w:r>
    </w:p>
    <w:p w:rsidR="00F611B7" w:rsidRPr="00F611B7" w:rsidRDefault="00F611B7" w:rsidP="00F611B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Calibri" w:cs="Calibri"/>
          <w:szCs w:val="24"/>
          <w:lang w:eastAsia="en-US"/>
        </w:rPr>
      </w:pPr>
      <w:r w:rsidRPr="00F611B7">
        <w:rPr>
          <w:rFonts w:eastAsia="Calibri" w:cs="Calibri"/>
          <w:szCs w:val="24"/>
          <w:lang w:eastAsia="en-US"/>
        </w:rPr>
        <w:t>Курс_______ Форма обучения ________________________________________</w:t>
      </w:r>
    </w:p>
    <w:p w:rsidR="00F611B7" w:rsidRPr="00F611B7" w:rsidRDefault="00F611B7" w:rsidP="00F611B7">
      <w:pPr>
        <w:autoSpaceDE w:val="0"/>
        <w:autoSpaceDN w:val="0"/>
        <w:adjustRightInd w:val="0"/>
        <w:jc w:val="left"/>
        <w:rPr>
          <w:rFonts w:eastAsia="Times New Roman" w:cs="Calibri"/>
          <w:b/>
          <w:bCs/>
          <w:szCs w:val="24"/>
        </w:rPr>
      </w:pPr>
      <w:r w:rsidRPr="00F611B7">
        <w:rPr>
          <w:rFonts w:eastAsia="Times New Roman" w:cs="Calibri"/>
          <w:szCs w:val="24"/>
        </w:rPr>
        <w:t>Специальность _____________________________________________________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F611B7">
        <w:rPr>
          <w:rFonts w:eastAsia="Times New Roman" w:cs="Calibri"/>
          <w:b/>
          <w:bCs/>
          <w:szCs w:val="24"/>
        </w:rPr>
        <w:t>Содержание практической подготовки</w:t>
      </w:r>
      <w:r w:rsidRPr="00F611B7">
        <w:rPr>
          <w:rFonts w:eastAsia="Times New Roman" w:cs="Calibri"/>
          <w:bCs/>
          <w:szCs w:val="24"/>
        </w:rPr>
        <w:t xml:space="preserve"> (цель, задачи):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  <w:r w:rsidRPr="00F611B7">
        <w:rPr>
          <w:rFonts w:eastAsia="Times New Roman" w:cs="Calibri"/>
          <w:b/>
          <w:bCs/>
          <w:szCs w:val="24"/>
        </w:rPr>
        <w:t>Планируемые результаты: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  <w:r w:rsidRPr="00F611B7">
        <w:rPr>
          <w:rFonts w:eastAsia="Times New Roman" w:cs="Calibri"/>
          <w:b/>
          <w:bCs/>
          <w:szCs w:val="24"/>
        </w:rPr>
        <w:t>Индивидуальное задание на практическую подготовку: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F611B7">
        <w:rPr>
          <w:rFonts w:eastAsia="Times New Roman" w:cs="Calibri"/>
          <w:bCs/>
          <w:szCs w:val="24"/>
        </w:rPr>
        <w:t>Руководитель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F611B7">
        <w:rPr>
          <w:rFonts w:eastAsia="Times New Roman" w:cs="Calibri"/>
          <w:bCs/>
          <w:szCs w:val="24"/>
        </w:rPr>
        <w:t>практической подготовки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F611B7">
        <w:rPr>
          <w:rFonts w:eastAsia="Times New Roman" w:cs="Calibri"/>
          <w:bCs/>
          <w:szCs w:val="24"/>
        </w:rPr>
        <w:t xml:space="preserve">от университета </w:t>
      </w:r>
      <w:r w:rsidRPr="00F611B7">
        <w:rPr>
          <w:rFonts w:eastAsia="Times New Roman" w:cs="Calibri"/>
          <w:bCs/>
          <w:szCs w:val="24"/>
        </w:rPr>
        <w:tab/>
      </w:r>
      <w:r w:rsidRPr="00F611B7">
        <w:rPr>
          <w:rFonts w:eastAsia="Times New Roman" w:cs="Calibri"/>
          <w:bCs/>
          <w:szCs w:val="24"/>
        </w:rPr>
        <w:tab/>
      </w:r>
      <w:r w:rsidRPr="00F611B7">
        <w:rPr>
          <w:rFonts w:eastAsia="Times New Roman" w:cs="Calibri"/>
          <w:bCs/>
          <w:szCs w:val="24"/>
        </w:rPr>
        <w:tab/>
      </w:r>
      <w:r w:rsidRPr="00F611B7">
        <w:rPr>
          <w:rFonts w:eastAsia="Times New Roman" w:cs="Calibri"/>
          <w:bCs/>
          <w:szCs w:val="24"/>
        </w:rPr>
        <w:tab/>
      </w:r>
      <w:r w:rsidRPr="00F611B7">
        <w:rPr>
          <w:rFonts w:eastAsia="Times New Roman" w:cs="Calibri"/>
          <w:bCs/>
          <w:szCs w:val="24"/>
        </w:rPr>
        <w:tab/>
        <w:t>___________</w:t>
      </w:r>
      <w:r w:rsidRPr="00F611B7">
        <w:rPr>
          <w:rFonts w:eastAsia="Times New Roman" w:cs="Calibri"/>
          <w:bCs/>
          <w:szCs w:val="24"/>
        </w:rPr>
        <w:tab/>
      </w:r>
      <w:r w:rsidRPr="00F611B7">
        <w:rPr>
          <w:rFonts w:eastAsia="Times New Roman" w:cs="Calibri"/>
          <w:bCs/>
          <w:szCs w:val="24"/>
        </w:rPr>
        <w:tab/>
        <w:t>ФИО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  <w:r w:rsidRPr="00F611B7">
        <w:rPr>
          <w:rFonts w:eastAsia="Times New Roman" w:cs="Calibri"/>
          <w:bCs/>
          <w:szCs w:val="24"/>
        </w:rPr>
        <w:t>М.П.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Cs w:val="24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F611B7" w:rsidRPr="00F611B7" w:rsidRDefault="00F611B7" w:rsidP="00F611B7">
      <w:pPr>
        <w:rPr>
          <w:rFonts w:eastAsia="Calibri" w:cs="Times New Roman"/>
          <w:b/>
          <w:lang w:eastAsia="en-US"/>
        </w:rPr>
      </w:pPr>
      <w:r w:rsidRPr="00F611B7">
        <w:rPr>
          <w:rFonts w:eastAsia="Calibri" w:cs="Times New Roman"/>
          <w:b/>
          <w:lang w:eastAsia="en-US"/>
        </w:rPr>
        <w:lastRenderedPageBreak/>
        <w:t>Шкала оценивания и критерии оценки: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193"/>
        <w:gridCol w:w="6177"/>
      </w:tblGrid>
      <w:tr w:rsidR="00F611B7" w:rsidRPr="00F611B7" w:rsidTr="00F611B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</w:tr>
      <w:tr w:rsidR="00F611B7" w:rsidRPr="00F611B7" w:rsidTr="00F611B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Индивидуальное задание выполнено в полном объеме, обучающийся проявил высокий уровень самостоятельности и творческий подход к его выполнению</w:t>
            </w:r>
          </w:p>
        </w:tc>
      </w:tr>
      <w:tr w:rsidR="00F611B7" w:rsidRPr="00F611B7" w:rsidTr="00F611B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Индивидуальное задание выполнено в полном объеме, имеются отдельные недостатки в оформлении представленного материала</w:t>
            </w:r>
          </w:p>
        </w:tc>
      </w:tr>
      <w:tr w:rsidR="00F611B7" w:rsidRPr="00F611B7" w:rsidTr="00F611B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Задание в целом выполнено,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</w:tr>
      <w:tr w:rsidR="00F611B7" w:rsidRPr="00F611B7" w:rsidTr="00F611B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Не зачтено (неудовлетворительно)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Задание выполнено лишь частично, имеются многочисленные замечания по оформлению собранного материала</w:t>
            </w:r>
          </w:p>
        </w:tc>
      </w:tr>
    </w:tbl>
    <w:p w:rsidR="00F611B7" w:rsidRPr="00F611B7" w:rsidRDefault="00F611B7" w:rsidP="00F611B7">
      <w:pPr>
        <w:ind w:left="360"/>
        <w:jc w:val="center"/>
        <w:rPr>
          <w:rFonts w:eastAsia="Times New Roman" w:cs="Times New Roman"/>
        </w:rPr>
      </w:pP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rPr>
          <w:rFonts w:eastAsia="Calibri" w:cs="Times New Roman"/>
          <w:bCs/>
          <w:lang w:eastAsia="en-US"/>
        </w:rPr>
      </w:pPr>
      <w:r w:rsidRPr="00F611B7">
        <w:rPr>
          <w:rFonts w:eastAsia="Calibri" w:cs="Times New Roman"/>
          <w:bCs/>
          <w:lang w:eastAsia="en-US"/>
        </w:rPr>
        <w:t>Индивидуальное задание представляется в печатном виде для утверждения Советом факультета и включается в отчет по практике.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rPr>
          <w:rFonts w:eastAsia="Times New Roman" w:cs="Times New Roman"/>
        </w:rPr>
      </w:pPr>
      <w:r w:rsidRPr="00F611B7">
        <w:rPr>
          <w:rFonts w:eastAsia="Times New Roman" w:cs="Times New Roman"/>
        </w:rPr>
        <w:t>Защита этапов выполнения задания проводится после предоставления отчета по практике в форме устного собеседования по теме индивидуального задания с представлением результатов.</w:t>
      </w:r>
    </w:p>
    <w:p w:rsidR="00F611B7" w:rsidRPr="00F611B7" w:rsidRDefault="00F611B7" w:rsidP="00F611B7">
      <w:pPr>
        <w:tabs>
          <w:tab w:val="right" w:leader="underscore" w:pos="9639"/>
        </w:tabs>
        <w:spacing w:before="240" w:after="240" w:line="240" w:lineRule="auto"/>
        <w:rPr>
          <w:rFonts w:eastAsia="Calibri" w:cs="Times New Roman"/>
          <w:b/>
          <w:bCs/>
          <w:lang w:eastAsia="en-US"/>
        </w:rPr>
      </w:pPr>
      <w:r w:rsidRPr="00F611B7">
        <w:rPr>
          <w:rFonts w:eastAsia="Calibri" w:cs="Times New Roman"/>
          <w:b/>
          <w:bCs/>
          <w:lang w:eastAsia="en-US"/>
        </w:rPr>
        <w:t>Примерная тематика заданий:</w:t>
      </w:r>
    </w:p>
    <w:p w:rsidR="00F611B7" w:rsidRPr="00F611B7" w:rsidRDefault="00F611B7" w:rsidP="00F611B7">
      <w:pPr>
        <w:tabs>
          <w:tab w:val="right" w:leader="underscore" w:pos="9639"/>
        </w:tabs>
        <w:spacing w:before="240" w:line="240" w:lineRule="auto"/>
        <w:rPr>
          <w:rFonts w:eastAsia="Calibri" w:cs="Times New Roman"/>
          <w:b/>
          <w:bCs/>
          <w:lang w:eastAsia="en-US"/>
        </w:rPr>
      </w:pPr>
      <w:r w:rsidRPr="00F611B7">
        <w:rPr>
          <w:rFonts w:eastAsia="Calibri" w:cs="Times New Roman"/>
          <w:b/>
          <w:bCs/>
          <w:lang w:eastAsia="en-US"/>
        </w:rPr>
        <w:t>Индивидуальное задание: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rPr>
          <w:rFonts w:eastAsia="Calibri" w:cs="Times New Roman"/>
          <w:bCs/>
          <w:lang w:eastAsia="en-US"/>
        </w:rPr>
      </w:pPr>
      <w:r w:rsidRPr="00F611B7">
        <w:rPr>
          <w:rFonts w:eastAsia="Calibri" w:cs="Times New Roman"/>
          <w:bCs/>
          <w:lang w:eastAsia="en-US"/>
        </w:rPr>
        <w:t>- дать общую характеристику банка;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rPr>
          <w:rFonts w:eastAsia="Calibri" w:cs="Times New Roman"/>
          <w:bCs/>
          <w:lang w:eastAsia="en-US"/>
        </w:rPr>
      </w:pPr>
      <w:r w:rsidRPr="00F611B7">
        <w:rPr>
          <w:rFonts w:eastAsia="Calibri" w:cs="Times New Roman"/>
          <w:bCs/>
          <w:lang w:eastAsia="en-US"/>
        </w:rPr>
        <w:t>- познакомиться с продуктовой линейкой банка;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rPr>
          <w:rFonts w:eastAsia="Calibri" w:cs="Times New Roman"/>
          <w:bCs/>
          <w:lang w:eastAsia="en-US"/>
        </w:rPr>
      </w:pPr>
      <w:r w:rsidRPr="00F611B7">
        <w:rPr>
          <w:rFonts w:eastAsia="Calibri" w:cs="Times New Roman"/>
          <w:bCs/>
          <w:lang w:eastAsia="en-US"/>
        </w:rPr>
        <w:t>- проанализировать корпоративные стандарты обслуживания клиентов.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rPr>
          <w:rFonts w:eastAsia="Calibri" w:cs="Times New Roman"/>
          <w:bCs/>
          <w:lang w:eastAsia="en-US"/>
        </w:rPr>
      </w:pPr>
    </w:p>
    <w:p w:rsidR="00F611B7" w:rsidRPr="00F611B7" w:rsidRDefault="00F611B7" w:rsidP="00F611B7">
      <w:pPr>
        <w:tabs>
          <w:tab w:val="right" w:leader="underscore" w:pos="9639"/>
        </w:tabs>
        <w:spacing w:before="240" w:after="240" w:line="240" w:lineRule="auto"/>
        <w:rPr>
          <w:rFonts w:eastAsia="Calibri" w:cs="Times New Roman"/>
          <w:b/>
          <w:bCs/>
          <w:lang w:eastAsia="en-US"/>
        </w:rPr>
      </w:pPr>
    </w:p>
    <w:p w:rsidR="00F611B7" w:rsidRPr="00F611B7" w:rsidRDefault="00F611B7" w:rsidP="00F611B7">
      <w:pPr>
        <w:widowControl w:val="0"/>
        <w:tabs>
          <w:tab w:val="left" w:pos="0"/>
          <w:tab w:val="left" w:pos="460"/>
        </w:tabs>
        <w:autoSpaceDE w:val="0"/>
        <w:autoSpaceDN w:val="0"/>
        <w:ind w:firstLine="709"/>
        <w:rPr>
          <w:rFonts w:eastAsia="Times New Roman" w:cs="Times New Roman"/>
          <w:sz w:val="28"/>
          <w:szCs w:val="28"/>
          <w:lang w:eastAsia="en-US"/>
        </w:rPr>
      </w:pPr>
      <w:r w:rsidRPr="00F611B7">
        <w:rPr>
          <w:rFonts w:eastAsia="Times New Roman" w:cs="Times New Roman"/>
          <w:sz w:val="28"/>
          <w:szCs w:val="28"/>
          <w:lang w:eastAsia="en-US"/>
        </w:rPr>
        <w:br w:type="page"/>
      </w: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F611B7">
        <w:rPr>
          <w:rFonts w:eastAsia="Times New Roman" w:cs="Times New Roman"/>
          <w:b/>
          <w:szCs w:val="24"/>
        </w:rPr>
        <w:lastRenderedPageBreak/>
        <w:t xml:space="preserve">ГОСУДАРСТВЕННОЕ АВТОНОМНОЕ ОБРАЗОВАТЕЛЬНОЕ УЧРЕЖДЕНИЕ ВЫСШЕГО ОБРАЗОВАНИЯ ЛЕНИНГРАДСКОЙ ОБЛАСТИ  </w:t>
      </w: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b/>
          <w:szCs w:val="24"/>
        </w:rPr>
      </w:pPr>
    </w:p>
    <w:p w:rsidR="00F611B7" w:rsidRPr="00F611B7" w:rsidRDefault="00F611B7" w:rsidP="00F611B7">
      <w:pPr>
        <w:tabs>
          <w:tab w:val="left" w:pos="284"/>
        </w:tabs>
        <w:spacing w:line="240" w:lineRule="auto"/>
        <w:ind w:left="-284"/>
        <w:jc w:val="center"/>
        <w:rPr>
          <w:rFonts w:eastAsia="Times New Roman" w:cs="Times New Roman"/>
          <w:b/>
          <w:szCs w:val="24"/>
        </w:rPr>
      </w:pPr>
      <w:r w:rsidRPr="00F611B7">
        <w:rPr>
          <w:rFonts w:eastAsia="Times New Roman" w:cs="Times New Roman"/>
          <w:b/>
          <w:szCs w:val="24"/>
        </w:rPr>
        <w:t>ЛЕНИНГРАДСКИЙ ГОСУДАРСТВЕННЫЙ УНИВЕРСИТЕТ имени А.С. ПУШКИНА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 w:val="28"/>
          <w:szCs w:val="28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 w:val="28"/>
          <w:szCs w:val="28"/>
        </w:rPr>
      </w:pPr>
      <w:r w:rsidRPr="00F611B7">
        <w:rPr>
          <w:rFonts w:eastAsia="Times New Roman" w:cs="Times New Roman"/>
          <w:b/>
          <w:sz w:val="28"/>
          <w:szCs w:val="28"/>
        </w:rPr>
        <w:t>ПЛАН-ГРАФИК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exact"/>
        <w:jc w:val="center"/>
        <w:rPr>
          <w:rFonts w:eastAsia="Times New Roman" w:cs="Times New Roman"/>
          <w:b/>
          <w:sz w:val="28"/>
          <w:szCs w:val="28"/>
        </w:rPr>
      </w:pPr>
    </w:p>
    <w:p w:rsidR="00F611B7" w:rsidRPr="00F611B7" w:rsidRDefault="00F611B7" w:rsidP="00F611B7">
      <w:pPr>
        <w:spacing w:line="240" w:lineRule="auto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 xml:space="preserve">Проведения практической подготовки </w:t>
      </w:r>
      <w:r w:rsidRPr="00F611B7">
        <w:rPr>
          <w:rFonts w:eastAsia="Times New Roman" w:cs="Times New Roman"/>
          <w:b/>
          <w:i/>
          <w:sz w:val="28"/>
          <w:szCs w:val="28"/>
        </w:rPr>
        <w:t>(учебных предметов, курсов, дисциплин (модулей), практики, иных компонентов образовательных программ, предусмотренных учебным планом</w:t>
      </w:r>
      <w:r w:rsidRPr="00F611B7">
        <w:rPr>
          <w:rFonts w:eastAsia="Times New Roman" w:cs="Times New Roman"/>
          <w:sz w:val="28"/>
          <w:szCs w:val="28"/>
        </w:rPr>
        <w:t>)</w:t>
      </w:r>
      <w:r w:rsidRPr="00F611B7">
        <w:rPr>
          <w:rFonts w:eastAsia="Calibri" w:cs="Times New Roman"/>
          <w:b/>
          <w:i/>
          <w:color w:val="FF0000"/>
          <w:sz w:val="22"/>
          <w:lang w:eastAsia="en-US"/>
        </w:rPr>
        <w:t xml:space="preserve"> </w:t>
      </w: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 xml:space="preserve">Тема ВКР </w:t>
      </w:r>
      <w:r w:rsidRPr="00F611B7">
        <w:rPr>
          <w:rFonts w:eastAsia="Times New Roman" w:cs="Times New Roman"/>
          <w:szCs w:val="24"/>
        </w:rPr>
        <w:t>(при прохождении производственной практики (преддипломная практика)) _____________________________________________________________________________</w:t>
      </w:r>
    </w:p>
    <w:p w:rsidR="00F611B7" w:rsidRPr="00F611B7" w:rsidRDefault="00F611B7" w:rsidP="00F611B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>Обучающийся _____________________________________________________</w:t>
      </w:r>
    </w:p>
    <w:p w:rsidR="00F611B7" w:rsidRPr="00F611B7" w:rsidRDefault="00F611B7" w:rsidP="00F611B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>Факультет_________________________________________________________</w:t>
      </w:r>
    </w:p>
    <w:p w:rsidR="00F611B7" w:rsidRPr="00F611B7" w:rsidRDefault="00F611B7" w:rsidP="00F611B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F611B7">
        <w:rPr>
          <w:rFonts w:eastAsia="Times New Roman" w:cs="Times New Roman"/>
          <w:sz w:val="28"/>
          <w:szCs w:val="28"/>
        </w:rPr>
        <w:t>Курс_______ Форма обучения</w:t>
      </w:r>
      <w:r w:rsidRPr="00F611B7">
        <w:rPr>
          <w:rFonts w:eastAsia="Times New Roman" w:cs="Times New Roman"/>
          <w:szCs w:val="24"/>
        </w:rPr>
        <w:t xml:space="preserve"> _______________________________________________</w:t>
      </w:r>
    </w:p>
    <w:p w:rsidR="00F611B7" w:rsidRPr="00F611B7" w:rsidRDefault="00F611B7" w:rsidP="00F611B7">
      <w:pPr>
        <w:autoSpaceDE w:val="0"/>
        <w:autoSpaceDN w:val="0"/>
        <w:adjustRightInd w:val="0"/>
        <w:jc w:val="left"/>
        <w:rPr>
          <w:rFonts w:eastAsia="Times New Roman" w:cs="Calibri"/>
          <w:b/>
          <w:bCs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>Специальность _____________________________________________________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exact"/>
        <w:rPr>
          <w:rFonts w:eastAsia="Times New Roman" w:cs="Times New Roman"/>
          <w:sz w:val="28"/>
          <w:szCs w:val="28"/>
        </w:rPr>
      </w:pPr>
    </w:p>
    <w:tbl>
      <w:tblPr>
        <w:tblW w:w="9435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513"/>
        <w:gridCol w:w="4243"/>
        <w:gridCol w:w="1985"/>
        <w:gridCol w:w="2694"/>
      </w:tblGrid>
      <w:tr w:rsidR="00F611B7" w:rsidRPr="00F611B7" w:rsidTr="00F611B7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sz w:val="28"/>
                <w:szCs w:val="28"/>
              </w:rPr>
              <w:t>Название темы.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sz w:val="28"/>
                <w:szCs w:val="28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sz w:val="28"/>
                <w:szCs w:val="28"/>
              </w:rPr>
              <w:t>Рабочее место обучающегося</w:t>
            </w:r>
          </w:p>
        </w:tc>
      </w:tr>
      <w:tr w:rsidR="00F611B7" w:rsidRPr="00F611B7" w:rsidTr="00F611B7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611B7" w:rsidRPr="00F611B7" w:rsidTr="00F611B7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611B7" w:rsidRPr="00F611B7" w:rsidTr="00F611B7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611B7" w:rsidRPr="00F611B7" w:rsidTr="00F611B7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611B7" w:rsidRPr="00F611B7" w:rsidTr="00F611B7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611B7" w:rsidRPr="00F611B7" w:rsidTr="00F611B7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611B7" w:rsidRPr="00F611B7" w:rsidTr="00F611B7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611B7" w:rsidRPr="00F611B7" w:rsidTr="00F611B7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611B7" w:rsidRPr="00F611B7" w:rsidTr="00F611B7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611B7">
              <w:rPr>
                <w:rFonts w:eastAsia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11B7" w:rsidRPr="00F611B7" w:rsidRDefault="00F611B7" w:rsidP="00F611B7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 w:val="28"/>
          <w:szCs w:val="28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 w:val="28"/>
          <w:szCs w:val="28"/>
        </w:rPr>
      </w:pPr>
      <w:r w:rsidRPr="00F611B7">
        <w:rPr>
          <w:rFonts w:eastAsia="Times New Roman" w:cs="Calibri"/>
          <w:bCs/>
          <w:sz w:val="28"/>
          <w:szCs w:val="28"/>
        </w:rPr>
        <w:t>Руководитель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 w:val="28"/>
          <w:szCs w:val="28"/>
        </w:rPr>
      </w:pPr>
      <w:r w:rsidRPr="00F611B7">
        <w:rPr>
          <w:rFonts w:eastAsia="Times New Roman" w:cs="Calibri"/>
          <w:bCs/>
          <w:sz w:val="28"/>
          <w:szCs w:val="28"/>
        </w:rPr>
        <w:t>практической подготовки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 w:val="28"/>
          <w:szCs w:val="28"/>
        </w:rPr>
      </w:pPr>
      <w:r w:rsidRPr="00F611B7">
        <w:rPr>
          <w:rFonts w:eastAsia="Calibri" w:cs="Calibri"/>
          <w:bCs/>
          <w:sz w:val="28"/>
          <w:szCs w:val="28"/>
          <w:lang w:eastAsia="en-US"/>
        </w:rPr>
        <w:t>от университета</w:t>
      </w:r>
      <w:r w:rsidRPr="00F611B7">
        <w:rPr>
          <w:rFonts w:eastAsia="Times New Roman" w:cs="Calibri"/>
          <w:bCs/>
          <w:sz w:val="28"/>
          <w:szCs w:val="28"/>
        </w:rPr>
        <w:tab/>
      </w:r>
      <w:r w:rsidRPr="00F611B7">
        <w:rPr>
          <w:rFonts w:eastAsia="Times New Roman" w:cs="Calibri"/>
          <w:bCs/>
          <w:sz w:val="28"/>
          <w:szCs w:val="28"/>
        </w:rPr>
        <w:tab/>
      </w:r>
      <w:r w:rsidRPr="00F611B7">
        <w:rPr>
          <w:rFonts w:eastAsia="Times New Roman" w:cs="Calibri"/>
          <w:bCs/>
          <w:sz w:val="28"/>
          <w:szCs w:val="28"/>
        </w:rPr>
        <w:tab/>
      </w:r>
      <w:r w:rsidRPr="00F611B7">
        <w:rPr>
          <w:rFonts w:eastAsia="Times New Roman" w:cs="Calibri"/>
          <w:bCs/>
          <w:sz w:val="28"/>
          <w:szCs w:val="28"/>
        </w:rPr>
        <w:tab/>
      </w:r>
      <w:r w:rsidRPr="00F611B7">
        <w:rPr>
          <w:rFonts w:eastAsia="Times New Roman" w:cs="Calibri"/>
          <w:bCs/>
          <w:sz w:val="28"/>
          <w:szCs w:val="28"/>
        </w:rPr>
        <w:tab/>
        <w:t>____________</w:t>
      </w:r>
      <w:r w:rsidRPr="00F611B7">
        <w:rPr>
          <w:rFonts w:eastAsia="Times New Roman" w:cs="Calibri"/>
          <w:bCs/>
          <w:sz w:val="28"/>
          <w:szCs w:val="28"/>
        </w:rPr>
        <w:tab/>
      </w:r>
      <w:r w:rsidRPr="00F611B7">
        <w:rPr>
          <w:rFonts w:eastAsia="Times New Roman" w:cs="Calibri"/>
          <w:bCs/>
          <w:sz w:val="28"/>
          <w:szCs w:val="28"/>
        </w:rPr>
        <w:tab/>
        <w:t>ФИО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sz w:val="28"/>
          <w:szCs w:val="28"/>
        </w:rPr>
      </w:pPr>
      <w:r w:rsidRPr="00F611B7">
        <w:rPr>
          <w:rFonts w:eastAsia="Times New Roman" w:cs="Calibri"/>
          <w:b/>
          <w:bCs/>
          <w:sz w:val="28"/>
          <w:szCs w:val="28"/>
        </w:rPr>
        <w:t>М.П.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>Обучающийся</w:t>
      </w:r>
      <w:r w:rsidRPr="00F611B7">
        <w:rPr>
          <w:rFonts w:eastAsia="Times New Roman" w:cs="Times New Roman"/>
          <w:sz w:val="28"/>
          <w:szCs w:val="28"/>
        </w:rPr>
        <w:tab/>
      </w:r>
      <w:r w:rsidRPr="00F611B7">
        <w:rPr>
          <w:rFonts w:eastAsia="Times New Roman" w:cs="Times New Roman"/>
          <w:sz w:val="28"/>
          <w:szCs w:val="28"/>
        </w:rPr>
        <w:tab/>
      </w:r>
      <w:r w:rsidRPr="00F611B7">
        <w:rPr>
          <w:rFonts w:eastAsia="Times New Roman" w:cs="Times New Roman"/>
          <w:sz w:val="28"/>
          <w:szCs w:val="28"/>
        </w:rPr>
        <w:tab/>
      </w:r>
      <w:r w:rsidRPr="00F611B7">
        <w:rPr>
          <w:rFonts w:eastAsia="Times New Roman" w:cs="Times New Roman"/>
          <w:sz w:val="28"/>
          <w:szCs w:val="28"/>
        </w:rPr>
        <w:tab/>
      </w:r>
      <w:r w:rsidRPr="00F611B7">
        <w:rPr>
          <w:rFonts w:eastAsia="Times New Roman" w:cs="Times New Roman"/>
          <w:sz w:val="28"/>
          <w:szCs w:val="28"/>
        </w:rPr>
        <w:tab/>
        <w:t>____________</w:t>
      </w:r>
      <w:r w:rsidRPr="00F611B7">
        <w:rPr>
          <w:rFonts w:eastAsia="Times New Roman" w:cs="Times New Roman"/>
          <w:sz w:val="28"/>
          <w:szCs w:val="28"/>
        </w:rPr>
        <w:tab/>
      </w:r>
      <w:r w:rsidRPr="00F611B7">
        <w:rPr>
          <w:rFonts w:eastAsia="Times New Roman" w:cs="Times New Roman"/>
          <w:sz w:val="28"/>
          <w:szCs w:val="28"/>
        </w:rPr>
        <w:tab/>
        <w:t>ФИО</w:t>
      </w:r>
    </w:p>
    <w:p w:rsidR="00F611B7" w:rsidRPr="00F611B7" w:rsidRDefault="00F611B7" w:rsidP="00F611B7">
      <w:pPr>
        <w:spacing w:after="200"/>
        <w:jc w:val="left"/>
        <w:rPr>
          <w:rFonts w:eastAsia="Times New Roman" w:cs="Times New Roman"/>
          <w:sz w:val="32"/>
          <w:szCs w:val="32"/>
        </w:rPr>
      </w:pPr>
      <w:r w:rsidRPr="00F611B7">
        <w:rPr>
          <w:rFonts w:eastAsia="Times New Roman" w:cs="Times New Roman"/>
          <w:sz w:val="32"/>
          <w:szCs w:val="32"/>
        </w:rPr>
        <w:br w:type="page"/>
      </w:r>
    </w:p>
    <w:p w:rsidR="00F611B7" w:rsidRPr="00F611B7" w:rsidRDefault="00F611B7" w:rsidP="00F611B7">
      <w:pPr>
        <w:spacing w:after="200" w:line="240" w:lineRule="auto"/>
        <w:jc w:val="right"/>
        <w:rPr>
          <w:rFonts w:eastAsia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F611B7" w:rsidRPr="00F611B7" w:rsidTr="00F611B7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611B7" w:rsidRPr="00F611B7" w:rsidRDefault="00F611B7" w:rsidP="00F611B7">
            <w:pPr>
              <w:autoSpaceDN w:val="0"/>
              <w:spacing w:after="200" w:line="240" w:lineRule="auto"/>
              <w:ind w:left="20"/>
              <w:jc w:val="center"/>
              <w:rPr>
                <w:rFonts w:eastAsia="Calibri" w:cs="Times New Roman"/>
                <w:bCs/>
                <w:sz w:val="28"/>
                <w:szCs w:val="28"/>
              </w:rPr>
            </w:pPr>
            <w:r w:rsidRPr="00F611B7">
              <w:rPr>
                <w:rFonts w:eastAsia="Calibri" w:cs="Times New Roman"/>
                <w:sz w:val="28"/>
                <w:szCs w:val="28"/>
                <w:lang w:eastAsia="en-US"/>
              </w:rPr>
              <w:br w:type="page"/>
            </w:r>
            <w:r w:rsidRPr="00F611B7">
              <w:rPr>
                <w:rFonts w:eastAsia="Calibri" w:cs="Times New Roman"/>
                <w:bCs/>
                <w:sz w:val="28"/>
                <w:szCs w:val="28"/>
              </w:rPr>
              <w:t>Государственное автономное образовательное учреждение</w:t>
            </w:r>
          </w:p>
          <w:p w:rsidR="00F611B7" w:rsidRPr="00F611B7" w:rsidRDefault="00F611B7" w:rsidP="00F611B7">
            <w:pPr>
              <w:widowControl w:val="0"/>
              <w:autoSpaceDN w:val="0"/>
              <w:spacing w:line="240" w:lineRule="auto"/>
              <w:ind w:left="20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F611B7">
              <w:rPr>
                <w:rFonts w:eastAsia="Calibri" w:cs="Times New Roman"/>
                <w:bCs/>
                <w:sz w:val="28"/>
                <w:szCs w:val="28"/>
              </w:rPr>
              <w:t>высшего образования Ленинградской области</w:t>
            </w:r>
            <w:r w:rsidRPr="00F611B7">
              <w:rPr>
                <w:rFonts w:eastAsia="Calibri" w:cs="Times New Roman"/>
                <w:b/>
                <w:bCs/>
                <w:sz w:val="28"/>
                <w:szCs w:val="28"/>
              </w:rPr>
              <w:br/>
              <w:t>ЛЕНИНГРАДСКИЙ ГОСУДАРСТВЕННЫЙ УНИВЕРСИТЕТ ИМЕНИ А. С. ПУШКИНА</w:t>
            </w:r>
          </w:p>
          <w:p w:rsidR="00F611B7" w:rsidRPr="00F611B7" w:rsidRDefault="00F611B7" w:rsidP="00F611B7">
            <w:pPr>
              <w:widowControl w:val="0"/>
              <w:suppressAutoHyphens/>
              <w:autoSpaceDE w:val="0"/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F611B7" w:rsidRPr="00F611B7" w:rsidRDefault="00F611B7" w:rsidP="00F611B7">
            <w:pPr>
              <w:spacing w:line="240" w:lineRule="auto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  <w:p w:rsidR="00F611B7" w:rsidRPr="00F611B7" w:rsidRDefault="00F611B7" w:rsidP="00F611B7">
            <w:pPr>
              <w:spacing w:line="240" w:lineRule="auto"/>
              <w:jc w:val="center"/>
              <w:rPr>
                <w:rFonts w:eastAsia="Calibri" w:cs="Times New Roman"/>
                <w:b/>
                <w:spacing w:val="-6"/>
                <w:szCs w:val="24"/>
                <w:lang w:eastAsia="en-US"/>
              </w:rPr>
            </w:pPr>
            <w:r w:rsidRPr="00F611B7">
              <w:rPr>
                <w:rFonts w:eastAsia="Calibri" w:cs="Times New Roman"/>
                <w:b/>
                <w:spacing w:val="-6"/>
                <w:szCs w:val="24"/>
                <w:lang w:eastAsia="en-US"/>
              </w:rPr>
              <w:t>Дн</w:t>
            </w:r>
            <w:r w:rsidRPr="00F611B7">
              <w:rPr>
                <w:rFonts w:eastAsia="Calibri" w:cs="Times New Roman"/>
                <w:b/>
                <w:bCs/>
                <w:spacing w:val="-6"/>
                <w:szCs w:val="24"/>
                <w:lang w:eastAsia="en-US"/>
              </w:rPr>
              <w:t>евник</w:t>
            </w:r>
          </w:p>
          <w:p w:rsidR="00F611B7" w:rsidRPr="00F611B7" w:rsidRDefault="00F611B7" w:rsidP="00F611B7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pacing w:val="-6"/>
                <w:szCs w:val="24"/>
                <w:lang w:eastAsia="en-US"/>
              </w:rPr>
            </w:pPr>
          </w:p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lang w:eastAsia="en-US"/>
              </w:rPr>
            </w:pPr>
            <w:r w:rsidRPr="00F611B7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Прохождения </w:t>
            </w:r>
            <w:r w:rsidRPr="00F611B7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  <w:t>У</w:t>
            </w:r>
            <w:r w:rsidRPr="00F611B7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>П.03.01 Учебная практика</w:t>
            </w:r>
            <w:r w:rsidRPr="00F611B7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spacing w:val="-6"/>
                <w:szCs w:val="24"/>
                <w:u w:val="single"/>
                <w:lang w:eastAsia="en-US"/>
              </w:rPr>
              <w:tab/>
            </w:r>
          </w:p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</w:pPr>
            <w:r w:rsidRPr="00F611B7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по специальности  </w:t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i/>
                <w:spacing w:val="-6"/>
                <w:szCs w:val="24"/>
                <w:u w:val="single"/>
                <w:lang w:eastAsia="en-US"/>
              </w:rPr>
              <w:t>Индекс и наименование специальности</w:t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pacing w:val="-6"/>
                <w:szCs w:val="24"/>
                <w:lang w:eastAsia="en-US"/>
              </w:rPr>
            </w:pPr>
            <w:r w:rsidRPr="00F611B7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Код и наименование модуля  </w:t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pacing w:val="-6"/>
                <w:szCs w:val="24"/>
                <w:lang w:eastAsia="en-US"/>
              </w:rPr>
            </w:pPr>
            <w:r w:rsidRPr="00F611B7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Обучающийся: </w:t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lang w:eastAsia="en-US"/>
              </w:rPr>
            </w:pPr>
            <w:r w:rsidRPr="00F611B7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 xml:space="preserve">База практики: </w:t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i/>
                <w:spacing w:val="-6"/>
                <w:szCs w:val="24"/>
                <w:u w:val="single"/>
                <w:lang w:eastAsia="en-US"/>
              </w:rPr>
              <w:t>место проведения практики</w:t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 xml:space="preserve"> </w:t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  <w:r w:rsidRPr="00F611B7">
              <w:rPr>
                <w:rFonts w:eastAsia="Calibri" w:cs="Times New Roman"/>
                <w:bCs/>
                <w:spacing w:val="-6"/>
                <w:szCs w:val="24"/>
                <w:u w:val="single"/>
                <w:lang w:eastAsia="en-US"/>
              </w:rPr>
              <w:tab/>
            </w:r>
          </w:p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bCs/>
                <w:spacing w:val="-6"/>
                <w:szCs w:val="24"/>
                <w:lang w:eastAsia="en-US"/>
              </w:rPr>
            </w:pPr>
            <w:r w:rsidRPr="00F611B7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>Руководитель практики от ГАОУ ВО ЛО  «ЛГУ им. А.С. Пушкина»</w:t>
            </w:r>
          </w:p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pacing w:val="-6"/>
                <w:szCs w:val="24"/>
                <w:lang w:eastAsia="en-US"/>
              </w:rPr>
            </w:pPr>
            <w:r w:rsidRPr="00F611B7">
              <w:rPr>
                <w:rFonts w:eastAsia="Calibri" w:cs="Times New Roman"/>
                <w:bCs/>
                <w:spacing w:val="-6"/>
                <w:szCs w:val="24"/>
                <w:lang w:eastAsia="en-US"/>
              </w:rPr>
              <w:t>Колледж:_____________________________________, преподаватель</w:t>
            </w:r>
          </w:p>
          <w:p w:rsidR="00F611B7" w:rsidRPr="00F611B7" w:rsidRDefault="00F611B7" w:rsidP="00F611B7">
            <w:pPr>
              <w:spacing w:line="240" w:lineRule="auto"/>
              <w:jc w:val="center"/>
              <w:rPr>
                <w:rFonts w:eastAsia="Times New Roman" w:cs="Times New Roman"/>
                <w:spacing w:val="-6"/>
                <w:sz w:val="28"/>
                <w:szCs w:val="28"/>
                <w:lang w:eastAsia="en-US"/>
              </w:rPr>
            </w:pPr>
          </w:p>
        </w:tc>
      </w:tr>
      <w:tr w:rsidR="00F611B7" w:rsidRPr="00F611B7" w:rsidTr="00F611B7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611B7" w:rsidRPr="00F611B7" w:rsidRDefault="00F611B7" w:rsidP="00F611B7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F611B7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611B7" w:rsidRPr="00F611B7" w:rsidRDefault="00F611B7" w:rsidP="00F611B7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F611B7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611B7" w:rsidRPr="00F611B7" w:rsidRDefault="00F611B7" w:rsidP="00F611B7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F611B7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Подпись</w:t>
            </w:r>
          </w:p>
          <w:p w:rsidR="00F611B7" w:rsidRPr="00F611B7" w:rsidRDefault="00F611B7" w:rsidP="00F611B7">
            <w:pPr>
              <w:spacing w:line="240" w:lineRule="auto"/>
              <w:jc w:val="center"/>
              <w:rPr>
                <w:rFonts w:eastAsia="Calibri" w:cs="Times New Roman"/>
                <w:b/>
                <w:spacing w:val="-6"/>
                <w:szCs w:val="24"/>
                <w:lang w:eastAsia="en-US"/>
              </w:rPr>
            </w:pPr>
            <w:r w:rsidRPr="00F611B7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руководителя</w:t>
            </w:r>
          </w:p>
          <w:p w:rsidR="00F611B7" w:rsidRPr="00F611B7" w:rsidRDefault="00F611B7" w:rsidP="00F611B7">
            <w:pPr>
              <w:spacing w:line="240" w:lineRule="auto"/>
              <w:jc w:val="center"/>
              <w:rPr>
                <w:rFonts w:eastAsia="Times New Roman" w:cs="Times New Roman"/>
                <w:b/>
                <w:spacing w:val="-6"/>
                <w:szCs w:val="24"/>
                <w:lang w:eastAsia="en-US"/>
              </w:rPr>
            </w:pPr>
            <w:r w:rsidRPr="00F611B7">
              <w:rPr>
                <w:rFonts w:eastAsia="Calibri" w:cs="Times New Roman"/>
                <w:b/>
                <w:bCs/>
                <w:spacing w:val="-5"/>
                <w:szCs w:val="24"/>
                <w:lang w:eastAsia="en-US"/>
              </w:rPr>
              <w:t>практики</w:t>
            </w:r>
          </w:p>
        </w:tc>
      </w:tr>
      <w:tr w:rsidR="00F611B7" w:rsidRPr="00F611B7" w:rsidTr="00F611B7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  <w:tr w:rsidR="00F611B7" w:rsidRPr="00F611B7" w:rsidTr="00F611B7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  <w:tr w:rsidR="00F611B7" w:rsidRPr="00F611B7" w:rsidTr="00F611B7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  <w:tr w:rsidR="00F611B7" w:rsidRPr="00F611B7" w:rsidTr="00F611B7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</w:tbl>
    <w:p w:rsidR="00F611B7" w:rsidRPr="00F611B7" w:rsidRDefault="00F611B7" w:rsidP="00F611B7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Calibri" w:cs="Times New Roman"/>
          <w:szCs w:val="24"/>
          <w:lang w:eastAsia="en-US"/>
        </w:rPr>
      </w:pPr>
      <w:r w:rsidRPr="00F611B7">
        <w:rPr>
          <w:rFonts w:eastAsia="Calibri" w:cs="Times New Roman"/>
          <w:szCs w:val="24"/>
          <w:lang w:eastAsia="en-US"/>
        </w:rPr>
        <w:t>Руководитель практики от университета    _________________        _____________</w:t>
      </w:r>
    </w:p>
    <w:p w:rsidR="00F611B7" w:rsidRPr="00F611B7" w:rsidRDefault="00F611B7" w:rsidP="00F611B7">
      <w:pPr>
        <w:spacing w:line="240" w:lineRule="auto"/>
        <w:ind w:firstLine="708"/>
        <w:jc w:val="left"/>
        <w:rPr>
          <w:rFonts w:eastAsia="Calibri" w:cs="Times New Roman"/>
          <w:szCs w:val="24"/>
          <w:lang w:eastAsia="en-US"/>
        </w:rPr>
      </w:pPr>
      <w:r w:rsidRPr="00F611B7">
        <w:rPr>
          <w:rFonts w:eastAsia="Calibri" w:cs="Times New Roman"/>
          <w:szCs w:val="24"/>
          <w:lang w:eastAsia="en-US"/>
        </w:rPr>
        <w:t>МП</w:t>
      </w:r>
      <w:r w:rsidRPr="00F611B7">
        <w:rPr>
          <w:rFonts w:eastAsia="Calibri" w:cs="Times New Roman"/>
          <w:szCs w:val="24"/>
          <w:lang w:eastAsia="en-US"/>
        </w:rPr>
        <w:tab/>
      </w:r>
      <w:r w:rsidRPr="00F611B7">
        <w:rPr>
          <w:rFonts w:eastAsia="Calibri" w:cs="Times New Roman"/>
          <w:szCs w:val="24"/>
          <w:lang w:eastAsia="en-US"/>
        </w:rPr>
        <w:tab/>
      </w:r>
      <w:r w:rsidRPr="00F611B7">
        <w:rPr>
          <w:rFonts w:eastAsia="Calibri" w:cs="Times New Roman"/>
          <w:szCs w:val="24"/>
          <w:lang w:eastAsia="en-US"/>
        </w:rPr>
        <w:tab/>
      </w:r>
      <w:r w:rsidRPr="00F611B7">
        <w:rPr>
          <w:rFonts w:eastAsia="Calibri" w:cs="Times New Roman"/>
          <w:szCs w:val="24"/>
          <w:lang w:eastAsia="en-US"/>
        </w:rPr>
        <w:tab/>
      </w:r>
      <w:r w:rsidRPr="00F611B7">
        <w:rPr>
          <w:rFonts w:eastAsia="Calibri" w:cs="Times New Roman"/>
          <w:szCs w:val="24"/>
          <w:lang w:eastAsia="en-US"/>
        </w:rPr>
        <w:tab/>
      </w:r>
      <w:r w:rsidRPr="00F611B7">
        <w:rPr>
          <w:rFonts w:eastAsia="Calibri" w:cs="Times New Roman"/>
          <w:szCs w:val="24"/>
          <w:lang w:eastAsia="en-US"/>
        </w:rPr>
        <w:tab/>
        <w:t>(подпись)                    (ФИО)</w:t>
      </w:r>
    </w:p>
    <w:p w:rsidR="00F611B7" w:rsidRPr="00F611B7" w:rsidRDefault="00F611B7" w:rsidP="00F611B7">
      <w:pPr>
        <w:spacing w:line="240" w:lineRule="auto"/>
        <w:ind w:firstLine="708"/>
        <w:jc w:val="left"/>
        <w:rPr>
          <w:rFonts w:eastAsia="Calibri" w:cs="Times New Roman"/>
          <w:szCs w:val="24"/>
          <w:lang w:eastAsia="en-US"/>
        </w:rPr>
      </w:pPr>
    </w:p>
    <w:p w:rsidR="00F611B7" w:rsidRPr="00F611B7" w:rsidRDefault="00F611B7" w:rsidP="00F611B7">
      <w:pPr>
        <w:tabs>
          <w:tab w:val="left" w:pos="993"/>
        </w:tabs>
        <w:spacing w:before="240" w:line="240" w:lineRule="auto"/>
        <w:rPr>
          <w:rFonts w:eastAsia="Times New Roman" w:cs="Times New Roman"/>
        </w:rPr>
      </w:pPr>
      <w:r w:rsidRPr="00F611B7">
        <w:rPr>
          <w:rFonts w:eastAsia="Times New Roman" w:cs="Times New Roman"/>
        </w:rPr>
        <w:t xml:space="preserve">Дневник представляется в печатном виде в формате, предусмотренном шаблоном дневника, и включается в отчет по практике. </w:t>
      </w:r>
    </w:p>
    <w:p w:rsidR="00F611B7" w:rsidRPr="00F611B7" w:rsidRDefault="00F611B7" w:rsidP="00F611B7">
      <w:pPr>
        <w:tabs>
          <w:tab w:val="left" w:pos="993"/>
        </w:tabs>
        <w:spacing w:before="240" w:line="240" w:lineRule="auto"/>
        <w:rPr>
          <w:rFonts w:eastAsia="Times New Roman" w:cs="Times New Roman"/>
        </w:rPr>
      </w:pPr>
      <w:r w:rsidRPr="00F611B7">
        <w:rPr>
          <w:rFonts w:eastAsia="Times New Roman" w:cs="Times New Roman"/>
        </w:rPr>
        <w:t>Основаниями для снижения оценки до 6</w:t>
      </w:r>
      <w:r w:rsidRPr="00F611B7">
        <w:rPr>
          <w:rFonts w:eastAsia="Times New Roman" w:cs="Times New Roman"/>
          <w:b/>
        </w:rPr>
        <w:t xml:space="preserve"> </w:t>
      </w:r>
      <w:r w:rsidRPr="00F611B7">
        <w:rPr>
          <w:rFonts w:eastAsia="Times New Roman" w:cs="Times New Roman"/>
        </w:rPr>
        <w:t>баллов</w:t>
      </w:r>
      <w:r w:rsidRPr="00F611B7">
        <w:rPr>
          <w:rFonts w:eastAsia="Times New Roman" w:cs="Times New Roman"/>
          <w:b/>
        </w:rPr>
        <w:t xml:space="preserve"> </w:t>
      </w:r>
      <w:r w:rsidRPr="00F611B7">
        <w:rPr>
          <w:rFonts w:eastAsia="Times New Roman" w:cs="Times New Roman"/>
        </w:rPr>
        <w:t>являются:</w:t>
      </w:r>
    </w:p>
    <w:p w:rsidR="00F611B7" w:rsidRPr="00F611B7" w:rsidRDefault="00F611B7" w:rsidP="00F611B7">
      <w:pPr>
        <w:numPr>
          <w:ilvl w:val="0"/>
          <w:numId w:val="45"/>
        </w:numPr>
        <w:spacing w:line="240" w:lineRule="auto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>небрежное оформление;</w:t>
      </w:r>
    </w:p>
    <w:p w:rsidR="00F611B7" w:rsidRPr="00F611B7" w:rsidRDefault="00F611B7" w:rsidP="00F611B7">
      <w:pPr>
        <w:numPr>
          <w:ilvl w:val="0"/>
          <w:numId w:val="45"/>
        </w:numPr>
        <w:spacing w:line="240" w:lineRule="auto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>низкое качество графического или текстового материала отчета.</w:t>
      </w:r>
    </w:p>
    <w:p w:rsidR="00F611B7" w:rsidRPr="00F611B7" w:rsidRDefault="00F611B7" w:rsidP="00F611B7">
      <w:pPr>
        <w:spacing w:before="240" w:after="240" w:line="240" w:lineRule="auto"/>
        <w:ind w:left="567"/>
        <w:rPr>
          <w:rFonts w:eastAsia="Times New Roman" w:cs="Times New Roman"/>
          <w:b/>
          <w:spacing w:val="-4"/>
          <w:szCs w:val="20"/>
        </w:rPr>
      </w:pPr>
    </w:p>
    <w:p w:rsidR="00F611B7" w:rsidRPr="00F611B7" w:rsidRDefault="00F611B7" w:rsidP="00F611B7">
      <w:pPr>
        <w:spacing w:before="240" w:after="240" w:line="240" w:lineRule="auto"/>
        <w:ind w:left="567"/>
        <w:rPr>
          <w:rFonts w:eastAsia="Times New Roman" w:cs="Times New Roman"/>
          <w:b/>
          <w:spacing w:val="-4"/>
          <w:szCs w:val="20"/>
        </w:rPr>
      </w:pPr>
      <w:r w:rsidRPr="00F611B7">
        <w:rPr>
          <w:rFonts w:eastAsia="Times New Roman" w:cs="Times New Roman"/>
          <w:b/>
          <w:spacing w:val="-4"/>
          <w:szCs w:val="20"/>
        </w:rPr>
        <w:lastRenderedPageBreak/>
        <w:t>Шкала оценивания и критерии оценки: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4520"/>
        <w:gridCol w:w="4522"/>
      </w:tblGrid>
      <w:tr w:rsidR="00F611B7" w:rsidRPr="00F611B7" w:rsidTr="00F611B7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Шкала оценивания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</w:tr>
      <w:tr w:rsidR="00F611B7" w:rsidRPr="00F611B7" w:rsidTr="00F611B7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numPr>
                <w:ilvl w:val="0"/>
                <w:numId w:val="46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numPr>
                <w:ilvl w:val="0"/>
                <w:numId w:val="47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 xml:space="preserve">дневник заполняется аккуратно, своевременно, грамотно; </w:t>
            </w:r>
          </w:p>
          <w:p w:rsidR="00F611B7" w:rsidRPr="00F611B7" w:rsidRDefault="00F611B7" w:rsidP="00F611B7">
            <w:pPr>
              <w:numPr>
                <w:ilvl w:val="0"/>
                <w:numId w:val="47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виды работ представлены в соответствии с требованиями программы практики, носят описательный характер, логически обосновываются.</w:t>
            </w:r>
          </w:p>
        </w:tc>
      </w:tr>
      <w:tr w:rsidR="00F611B7" w:rsidRPr="00F611B7" w:rsidTr="00F611B7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numPr>
                <w:ilvl w:val="0"/>
                <w:numId w:val="46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numPr>
                <w:ilvl w:val="0"/>
                <w:numId w:val="47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 xml:space="preserve">дневник заполняется аккуратно, своевременно, грамотно; </w:t>
            </w:r>
          </w:p>
          <w:p w:rsidR="00F611B7" w:rsidRPr="00F611B7" w:rsidRDefault="00F611B7" w:rsidP="00F611B7">
            <w:pPr>
              <w:numPr>
                <w:ilvl w:val="0"/>
                <w:numId w:val="47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виды работ представлены не полно, не профессиональным языком.</w:t>
            </w:r>
          </w:p>
        </w:tc>
      </w:tr>
      <w:tr w:rsidR="00F611B7" w:rsidRPr="00F611B7" w:rsidTr="00F611B7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numPr>
                <w:ilvl w:val="0"/>
                <w:numId w:val="46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numPr>
                <w:ilvl w:val="0"/>
                <w:numId w:val="47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дневник заполняется аккуратно, с нарушением сроков выполнения этапов работ;</w:t>
            </w:r>
          </w:p>
          <w:p w:rsidR="00F611B7" w:rsidRPr="00F611B7" w:rsidRDefault="00F611B7" w:rsidP="00F611B7">
            <w:pPr>
              <w:numPr>
                <w:ilvl w:val="0"/>
                <w:numId w:val="47"/>
              </w:num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виды работ представлены не полно, не профессиональным языком.</w:t>
            </w:r>
          </w:p>
        </w:tc>
      </w:tr>
      <w:tr w:rsidR="00F611B7" w:rsidRPr="00F611B7" w:rsidTr="00F611B7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B7" w:rsidRPr="00F611B7" w:rsidRDefault="00F611B7" w:rsidP="00F611B7">
            <w:pPr>
              <w:numPr>
                <w:ilvl w:val="0"/>
                <w:numId w:val="46"/>
              </w:numPr>
              <w:spacing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Не зачтено (неудовлетворительно)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во всех остальных случаях</w:t>
            </w:r>
          </w:p>
        </w:tc>
      </w:tr>
    </w:tbl>
    <w:p w:rsidR="00F611B7" w:rsidRPr="00F611B7" w:rsidRDefault="00F611B7" w:rsidP="00F611B7">
      <w:pPr>
        <w:tabs>
          <w:tab w:val="right" w:leader="underscore" w:pos="9639"/>
        </w:tabs>
        <w:spacing w:after="240" w:line="240" w:lineRule="auto"/>
        <w:jc w:val="center"/>
        <w:rPr>
          <w:rFonts w:eastAsia="Times New Roman" w:cs="Times New Roman"/>
          <w:i/>
        </w:rPr>
      </w:pPr>
      <w:r w:rsidRPr="00F611B7">
        <w:rPr>
          <w:rFonts w:eastAsia="Calibri" w:cs="Times New Roman"/>
          <w:b/>
          <w:i/>
          <w:lang w:eastAsia="en-US"/>
        </w:rPr>
        <w:br w:type="page"/>
      </w:r>
      <w:r w:rsidRPr="00F611B7">
        <w:rPr>
          <w:rFonts w:eastAsia="Times New Roman" w:cs="Times New Roman"/>
          <w:b/>
          <w:i/>
        </w:rPr>
        <w:lastRenderedPageBreak/>
        <w:t>Оценочные средства промежуточной аттестации (3, 4 семестр)</w:t>
      </w:r>
    </w:p>
    <w:p w:rsidR="00F611B7" w:rsidRPr="00F611B7" w:rsidRDefault="00F611B7" w:rsidP="00F611B7">
      <w:pPr>
        <w:widowControl w:val="0"/>
        <w:spacing w:line="346" w:lineRule="exact"/>
        <w:ind w:left="20"/>
        <w:jc w:val="center"/>
        <w:rPr>
          <w:rFonts w:eastAsia="Calibri" w:cs="Times New Roman"/>
          <w:bCs/>
          <w:sz w:val="28"/>
          <w:szCs w:val="28"/>
        </w:rPr>
      </w:pPr>
      <w:r w:rsidRPr="00F611B7">
        <w:rPr>
          <w:rFonts w:eastAsia="Calibri" w:cs="Times New Roman"/>
          <w:bCs/>
          <w:sz w:val="28"/>
          <w:szCs w:val="28"/>
        </w:rPr>
        <w:t>Государственное автономное образовательное учреждение</w:t>
      </w:r>
    </w:p>
    <w:p w:rsidR="00F611B7" w:rsidRPr="00F611B7" w:rsidRDefault="00F611B7" w:rsidP="00F611B7">
      <w:pPr>
        <w:widowControl w:val="0"/>
        <w:spacing w:line="346" w:lineRule="exact"/>
        <w:ind w:left="20"/>
        <w:jc w:val="center"/>
        <w:rPr>
          <w:rFonts w:eastAsia="Calibri" w:cs="Times New Roman"/>
          <w:b/>
          <w:bCs/>
          <w:sz w:val="28"/>
          <w:szCs w:val="28"/>
        </w:rPr>
      </w:pPr>
      <w:r w:rsidRPr="00F611B7">
        <w:rPr>
          <w:rFonts w:eastAsia="Calibri" w:cs="Times New Roman"/>
          <w:bCs/>
          <w:sz w:val="28"/>
          <w:szCs w:val="28"/>
        </w:rPr>
        <w:t>высшего образования Ленинградской области</w:t>
      </w:r>
      <w:r w:rsidRPr="00F611B7">
        <w:rPr>
          <w:rFonts w:eastAsia="Calibri" w:cs="Times New Roman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F611B7" w:rsidRPr="00F611B7" w:rsidRDefault="00F611B7" w:rsidP="00F61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F611B7">
        <w:rPr>
          <w:rFonts w:eastAsia="Times New Roman" w:cs="Times New Roman"/>
          <w:b/>
          <w:sz w:val="28"/>
          <w:szCs w:val="28"/>
        </w:rPr>
        <w:t xml:space="preserve"> </w:t>
      </w: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>Колледж</w:t>
      </w: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bCs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bCs/>
          <w:sz w:val="28"/>
          <w:szCs w:val="28"/>
        </w:rPr>
      </w:pPr>
      <w:r w:rsidRPr="00F611B7">
        <w:rPr>
          <w:rFonts w:eastAsia="Times New Roman" w:cs="Times New Roman"/>
          <w:bCs/>
          <w:sz w:val="28"/>
          <w:szCs w:val="28"/>
        </w:rPr>
        <w:t>Отчет</w:t>
      </w: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bCs/>
          <w:sz w:val="28"/>
          <w:szCs w:val="28"/>
        </w:rPr>
      </w:pPr>
      <w:r w:rsidRPr="00F611B7">
        <w:rPr>
          <w:rFonts w:eastAsia="Times New Roman" w:cs="Times New Roman"/>
          <w:bCs/>
          <w:sz w:val="28"/>
          <w:szCs w:val="28"/>
        </w:rPr>
        <w:t>по учебной  практике</w:t>
      </w: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bCs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bCs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bCs/>
          <w:sz w:val="28"/>
          <w:szCs w:val="28"/>
        </w:rPr>
      </w:pPr>
      <w:r w:rsidRPr="00F611B7">
        <w:rPr>
          <w:rFonts w:eastAsia="Times New Roman" w:cs="Times New Roman"/>
          <w:bCs/>
          <w:sz w:val="28"/>
          <w:szCs w:val="28"/>
        </w:rPr>
        <w:t>Модуль  (код и наименование):</w:t>
      </w: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bCs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>ПМ.03 Выполнение работ по одной или нескольким профессиям рабочих, должностям служащих</w:t>
      </w: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>Индекс и наименование практики:</w:t>
      </w:r>
    </w:p>
    <w:p w:rsidR="00F611B7" w:rsidRPr="00F611B7" w:rsidRDefault="00F611B7" w:rsidP="00F611B7">
      <w:pPr>
        <w:spacing w:after="200"/>
        <w:jc w:val="left"/>
        <w:rPr>
          <w:rFonts w:eastAsia="Calibri" w:cs="Times New Roman"/>
          <w:sz w:val="28"/>
          <w:szCs w:val="28"/>
          <w:lang w:eastAsia="en-US"/>
        </w:rPr>
      </w:pPr>
      <w:r w:rsidRPr="00F611B7">
        <w:rPr>
          <w:rFonts w:eastAsia="Calibri" w:cs="Times New Roman"/>
          <w:sz w:val="28"/>
          <w:szCs w:val="28"/>
        </w:rPr>
        <w:t>УП.03.01 Учебная практика</w:t>
      </w:r>
    </w:p>
    <w:p w:rsidR="00F611B7" w:rsidRPr="00F611B7" w:rsidRDefault="00F611B7" w:rsidP="00F611B7">
      <w:pPr>
        <w:spacing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611B7" w:rsidRPr="00F611B7" w:rsidRDefault="00F611B7" w:rsidP="00F611B7">
      <w:pPr>
        <w:spacing w:line="240" w:lineRule="auto"/>
        <w:ind w:left="2835"/>
        <w:jc w:val="right"/>
        <w:rPr>
          <w:rFonts w:eastAsia="Times New Roman" w:cs="Times New Roman"/>
          <w:bCs/>
          <w:sz w:val="28"/>
          <w:szCs w:val="28"/>
        </w:rPr>
      </w:pPr>
    </w:p>
    <w:p w:rsidR="00F611B7" w:rsidRPr="00F611B7" w:rsidRDefault="00F611B7" w:rsidP="00F611B7">
      <w:pPr>
        <w:spacing w:line="240" w:lineRule="auto"/>
        <w:ind w:left="4678"/>
        <w:jc w:val="left"/>
        <w:rPr>
          <w:rFonts w:eastAsia="Times New Roman" w:cs="Times New Roman"/>
          <w:bCs/>
          <w:sz w:val="28"/>
          <w:szCs w:val="28"/>
        </w:rPr>
      </w:pPr>
      <w:r w:rsidRPr="00F611B7">
        <w:rPr>
          <w:rFonts w:eastAsia="Times New Roman" w:cs="Times New Roman"/>
          <w:bCs/>
          <w:sz w:val="28"/>
          <w:szCs w:val="28"/>
        </w:rPr>
        <w:t>Выполнил:</w:t>
      </w:r>
    </w:p>
    <w:p w:rsidR="00F611B7" w:rsidRPr="00F611B7" w:rsidRDefault="00F611B7" w:rsidP="00F611B7">
      <w:pPr>
        <w:spacing w:line="240" w:lineRule="auto"/>
        <w:ind w:left="4678"/>
        <w:jc w:val="left"/>
        <w:rPr>
          <w:rFonts w:eastAsia="Times New Roman" w:cs="Times New Roman"/>
          <w:bCs/>
          <w:sz w:val="28"/>
          <w:szCs w:val="28"/>
          <w:u w:val="single"/>
        </w:rPr>
      </w:pPr>
      <w:r w:rsidRPr="00F611B7">
        <w:rPr>
          <w:rFonts w:eastAsia="Times New Roman" w:cs="Times New Roman"/>
          <w:bCs/>
          <w:sz w:val="28"/>
          <w:szCs w:val="28"/>
        </w:rPr>
        <w:t xml:space="preserve">Обучающийся: </w:t>
      </w:r>
      <w:r w:rsidRPr="00F611B7">
        <w:rPr>
          <w:rFonts w:eastAsia="Times New Roman" w:cs="Times New Roman"/>
          <w:bCs/>
          <w:i/>
          <w:sz w:val="28"/>
          <w:szCs w:val="28"/>
          <w:u w:val="single"/>
        </w:rPr>
        <w:t>ФИО обучающегося</w:t>
      </w:r>
      <w:r w:rsidRPr="00F611B7">
        <w:rPr>
          <w:rFonts w:eastAsia="Times New Roman" w:cs="Times New Roman"/>
          <w:bCs/>
          <w:sz w:val="28"/>
          <w:szCs w:val="28"/>
          <w:u w:val="single"/>
        </w:rPr>
        <w:tab/>
      </w:r>
    </w:p>
    <w:p w:rsidR="00F611B7" w:rsidRPr="00F611B7" w:rsidRDefault="00F611B7" w:rsidP="00F611B7">
      <w:pPr>
        <w:spacing w:line="240" w:lineRule="auto"/>
        <w:ind w:left="4678"/>
        <w:jc w:val="left"/>
        <w:rPr>
          <w:rFonts w:eastAsia="Times New Roman" w:cs="Times New Roman"/>
          <w:bCs/>
          <w:i/>
          <w:sz w:val="28"/>
          <w:szCs w:val="28"/>
          <w:u w:val="single"/>
        </w:rPr>
      </w:pPr>
      <w:r w:rsidRPr="00F611B7">
        <w:rPr>
          <w:rFonts w:eastAsia="Times New Roman" w:cs="Times New Roman"/>
          <w:bCs/>
          <w:sz w:val="28"/>
          <w:szCs w:val="28"/>
          <w:u w:val="single"/>
        </w:rPr>
        <w:t xml:space="preserve"> </w:t>
      </w:r>
      <w:r w:rsidRPr="00F611B7">
        <w:rPr>
          <w:rFonts w:eastAsia="Times New Roman" w:cs="Times New Roman"/>
          <w:bCs/>
          <w:sz w:val="28"/>
          <w:szCs w:val="28"/>
          <w:u w:val="single"/>
        </w:rPr>
        <w:tab/>
      </w:r>
      <w:r w:rsidRPr="00F611B7">
        <w:rPr>
          <w:rFonts w:eastAsia="Times New Roman" w:cs="Times New Roman"/>
          <w:bCs/>
          <w:sz w:val="28"/>
          <w:szCs w:val="28"/>
          <w:u w:val="single"/>
        </w:rPr>
        <w:tab/>
      </w:r>
      <w:r w:rsidRPr="00F611B7">
        <w:rPr>
          <w:rFonts w:eastAsia="Times New Roman" w:cs="Times New Roman"/>
          <w:bCs/>
          <w:i/>
          <w:sz w:val="28"/>
          <w:szCs w:val="28"/>
          <w:u w:val="single"/>
        </w:rPr>
        <w:t>в именительном падеже</w:t>
      </w:r>
      <w:r w:rsidRPr="00F611B7">
        <w:rPr>
          <w:rFonts w:eastAsia="Times New Roman" w:cs="Times New Roman"/>
          <w:bCs/>
          <w:i/>
          <w:sz w:val="28"/>
          <w:szCs w:val="28"/>
          <w:u w:val="single"/>
        </w:rPr>
        <w:tab/>
      </w:r>
    </w:p>
    <w:p w:rsidR="00F611B7" w:rsidRPr="00F611B7" w:rsidRDefault="00F611B7" w:rsidP="00F611B7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 xml:space="preserve">Специальность: </w:t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i/>
          <w:sz w:val="28"/>
          <w:szCs w:val="28"/>
          <w:u w:val="single"/>
        </w:rPr>
        <w:t>код</w:t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</w:p>
    <w:p w:rsidR="00F611B7" w:rsidRPr="00F611B7" w:rsidRDefault="00F611B7" w:rsidP="00F611B7">
      <w:pPr>
        <w:spacing w:line="240" w:lineRule="auto"/>
        <w:ind w:left="4678"/>
        <w:jc w:val="left"/>
        <w:rPr>
          <w:rFonts w:eastAsia="Times New Roman" w:cs="Times New Roman"/>
          <w:i/>
          <w:sz w:val="28"/>
          <w:szCs w:val="28"/>
          <w:u w:val="single"/>
        </w:rPr>
      </w:pP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i/>
          <w:sz w:val="28"/>
          <w:szCs w:val="28"/>
          <w:u w:val="single"/>
        </w:rPr>
        <w:t>наименование</w:t>
      </w:r>
      <w:r w:rsidRPr="00F611B7">
        <w:rPr>
          <w:rFonts w:eastAsia="Times New Roman" w:cs="Times New Roman"/>
          <w:i/>
          <w:sz w:val="28"/>
          <w:szCs w:val="28"/>
          <w:u w:val="single"/>
        </w:rPr>
        <w:tab/>
      </w:r>
      <w:r w:rsidRPr="00F611B7">
        <w:rPr>
          <w:rFonts w:eastAsia="Times New Roman" w:cs="Times New Roman"/>
          <w:i/>
          <w:sz w:val="28"/>
          <w:szCs w:val="28"/>
          <w:u w:val="single"/>
        </w:rPr>
        <w:tab/>
      </w:r>
      <w:r w:rsidRPr="00F611B7">
        <w:rPr>
          <w:rFonts w:eastAsia="Times New Roman" w:cs="Times New Roman"/>
          <w:i/>
          <w:sz w:val="28"/>
          <w:szCs w:val="28"/>
          <w:u w:val="single"/>
        </w:rPr>
        <w:tab/>
      </w:r>
    </w:p>
    <w:p w:rsidR="00F611B7" w:rsidRPr="00F611B7" w:rsidRDefault="00F611B7" w:rsidP="00F611B7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  <w:u w:val="single"/>
        </w:rPr>
      </w:pPr>
      <w:r w:rsidRPr="00F611B7">
        <w:rPr>
          <w:rFonts w:eastAsia="Times New Roman" w:cs="Times New Roman"/>
          <w:sz w:val="28"/>
          <w:szCs w:val="28"/>
        </w:rPr>
        <w:t>Номер зачётной книжки:</w:t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</w:p>
    <w:p w:rsidR="00F611B7" w:rsidRPr="00F611B7" w:rsidRDefault="00F611B7" w:rsidP="00F611B7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 xml:space="preserve">Курс </w:t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</w:rPr>
        <w:t xml:space="preserve">  Группа </w:t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</w:p>
    <w:p w:rsidR="00F611B7" w:rsidRPr="00F611B7" w:rsidRDefault="00F611B7" w:rsidP="00F611B7">
      <w:pPr>
        <w:spacing w:line="240" w:lineRule="auto"/>
        <w:ind w:left="4678"/>
        <w:jc w:val="righ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ind w:left="4678"/>
        <w:jc w:val="righ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 xml:space="preserve">Преподаватель: </w:t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</w:p>
    <w:p w:rsidR="00F611B7" w:rsidRPr="00F611B7" w:rsidRDefault="00F611B7" w:rsidP="00F611B7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>Оценка:</w:t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</w:p>
    <w:p w:rsidR="00F611B7" w:rsidRPr="00F611B7" w:rsidRDefault="00F611B7" w:rsidP="00F611B7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  <w:u w:val="single"/>
        </w:rPr>
      </w:pPr>
      <w:r w:rsidRPr="00F611B7">
        <w:rPr>
          <w:rFonts w:eastAsia="Times New Roman" w:cs="Times New Roman"/>
          <w:sz w:val="28"/>
          <w:szCs w:val="28"/>
        </w:rPr>
        <w:t xml:space="preserve">Дата </w:t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</w:p>
    <w:p w:rsidR="00F611B7" w:rsidRPr="00F611B7" w:rsidRDefault="00F611B7" w:rsidP="00F611B7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ind w:left="4678"/>
        <w:jc w:val="left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 xml:space="preserve">Подпись </w:t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  <w:r w:rsidRPr="00F611B7">
        <w:rPr>
          <w:rFonts w:eastAsia="Times New Roman" w:cs="Times New Roman"/>
          <w:sz w:val="28"/>
          <w:szCs w:val="28"/>
          <w:u w:val="single"/>
        </w:rPr>
        <w:tab/>
      </w:r>
    </w:p>
    <w:p w:rsidR="00F611B7" w:rsidRPr="00F611B7" w:rsidRDefault="00F611B7" w:rsidP="00F611B7">
      <w:pPr>
        <w:spacing w:line="240" w:lineRule="auto"/>
        <w:ind w:left="2835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ind w:left="2835"/>
        <w:jc w:val="left"/>
        <w:rPr>
          <w:rFonts w:eastAsia="Times New Roman" w:cs="Times New Roman"/>
          <w:sz w:val="28"/>
          <w:szCs w:val="28"/>
        </w:rPr>
      </w:pPr>
    </w:p>
    <w:p w:rsidR="00F611B7" w:rsidRPr="00F611B7" w:rsidRDefault="00F611B7" w:rsidP="00F611B7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F611B7">
        <w:rPr>
          <w:rFonts w:eastAsia="Times New Roman" w:cs="Times New Roman"/>
          <w:sz w:val="28"/>
          <w:szCs w:val="28"/>
        </w:rPr>
        <w:t xml:space="preserve">                                                   Санкт-Петербург</w:t>
      </w:r>
    </w:p>
    <w:p w:rsidR="00F611B7" w:rsidRPr="00F611B7" w:rsidRDefault="00F611B7" w:rsidP="00F611B7">
      <w:pPr>
        <w:spacing w:after="200" w:line="240" w:lineRule="auto"/>
        <w:jc w:val="center"/>
        <w:rPr>
          <w:rFonts w:eastAsia="Calibri" w:cs="Times New Roman"/>
          <w:lang w:eastAsia="en-US"/>
        </w:rPr>
      </w:pPr>
      <w:r w:rsidRPr="00F611B7">
        <w:rPr>
          <w:rFonts w:eastAsia="Times New Roman" w:cs="Times New Roman"/>
          <w:sz w:val="28"/>
          <w:szCs w:val="28"/>
        </w:rPr>
        <w:t>2022</w:t>
      </w:r>
      <w:r w:rsidRPr="00F611B7">
        <w:rPr>
          <w:rFonts w:eastAsia="Times New Roman" w:cs="Times New Roman"/>
          <w:sz w:val="28"/>
          <w:szCs w:val="28"/>
        </w:rPr>
        <w:br w:type="page"/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val="en-US" w:eastAsia="en-US"/>
        </w:rPr>
      </w:pPr>
      <w:r w:rsidRPr="00F611B7">
        <w:rPr>
          <w:rFonts w:eastAsia="Calibri" w:cs="Times New Roman"/>
          <w:b/>
          <w:bCs/>
          <w:lang w:eastAsia="en-US"/>
        </w:rPr>
        <w:lastRenderedPageBreak/>
        <w:t>Структура отчета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val="en-US" w:eastAsia="en-US"/>
        </w:rPr>
      </w:pPr>
    </w:p>
    <w:p w:rsidR="00F611B7" w:rsidRPr="00F611B7" w:rsidRDefault="00F611B7" w:rsidP="00F611B7">
      <w:pPr>
        <w:numPr>
          <w:ilvl w:val="0"/>
          <w:numId w:val="48"/>
        </w:numPr>
        <w:spacing w:line="240" w:lineRule="auto"/>
        <w:ind w:left="720"/>
        <w:rPr>
          <w:rFonts w:eastAsia="Times New Roman" w:cs="Times New Roman"/>
        </w:rPr>
      </w:pPr>
      <w:r w:rsidRPr="00F611B7">
        <w:rPr>
          <w:rFonts w:eastAsia="Times New Roman" w:cs="Times New Roman"/>
        </w:rPr>
        <w:t>Титульный лист (по образцу).</w:t>
      </w:r>
    </w:p>
    <w:p w:rsidR="00F611B7" w:rsidRPr="00F611B7" w:rsidRDefault="00F611B7" w:rsidP="00F611B7">
      <w:pPr>
        <w:numPr>
          <w:ilvl w:val="0"/>
          <w:numId w:val="48"/>
        </w:numPr>
        <w:spacing w:line="240" w:lineRule="auto"/>
        <w:ind w:left="720"/>
        <w:rPr>
          <w:rFonts w:eastAsia="Times New Roman" w:cs="Times New Roman"/>
        </w:rPr>
      </w:pPr>
      <w:r w:rsidRPr="00F611B7">
        <w:rPr>
          <w:rFonts w:eastAsia="Times New Roman" w:cs="Times New Roman"/>
        </w:rPr>
        <w:t>Цель работы.</w:t>
      </w:r>
    </w:p>
    <w:p w:rsidR="00F611B7" w:rsidRPr="00F611B7" w:rsidRDefault="00F611B7" w:rsidP="00F611B7">
      <w:pPr>
        <w:numPr>
          <w:ilvl w:val="0"/>
          <w:numId w:val="48"/>
        </w:numPr>
        <w:spacing w:line="240" w:lineRule="atLeast"/>
        <w:ind w:left="720"/>
        <w:rPr>
          <w:rFonts w:eastAsia="Times New Roman" w:cs="Times New Roman"/>
        </w:rPr>
      </w:pPr>
      <w:r w:rsidRPr="00F611B7">
        <w:rPr>
          <w:rFonts w:eastAsia="Times New Roman" w:cs="Times New Roman"/>
        </w:rPr>
        <w:t>Индивидуальное задание.</w:t>
      </w:r>
    </w:p>
    <w:p w:rsidR="00F611B7" w:rsidRPr="00F611B7" w:rsidRDefault="00F611B7" w:rsidP="00F611B7">
      <w:pPr>
        <w:numPr>
          <w:ilvl w:val="0"/>
          <w:numId w:val="48"/>
        </w:numPr>
        <w:spacing w:line="240" w:lineRule="atLeast"/>
        <w:ind w:left="720"/>
        <w:rPr>
          <w:rFonts w:eastAsia="Times New Roman" w:cs="Times New Roman"/>
        </w:rPr>
      </w:pPr>
      <w:r w:rsidRPr="00F611B7">
        <w:rPr>
          <w:rFonts w:eastAsia="Times New Roman" w:cs="Times New Roman"/>
        </w:rPr>
        <w:t>Анализ поставленной задачи.</w:t>
      </w:r>
    </w:p>
    <w:p w:rsidR="00F611B7" w:rsidRPr="00F611B7" w:rsidRDefault="00F611B7" w:rsidP="00F611B7">
      <w:pPr>
        <w:numPr>
          <w:ilvl w:val="0"/>
          <w:numId w:val="48"/>
        </w:numPr>
        <w:spacing w:line="240" w:lineRule="atLeast"/>
        <w:ind w:left="720"/>
        <w:rPr>
          <w:rFonts w:eastAsia="Times New Roman" w:cs="Times New Roman"/>
        </w:rPr>
      </w:pPr>
      <w:r w:rsidRPr="00F611B7">
        <w:rPr>
          <w:rFonts w:eastAsia="Times New Roman" w:cs="Times New Roman"/>
        </w:rPr>
        <w:t>Описание предметной области.</w:t>
      </w:r>
    </w:p>
    <w:p w:rsidR="00F611B7" w:rsidRPr="00F611B7" w:rsidRDefault="00F611B7" w:rsidP="00F611B7">
      <w:pPr>
        <w:numPr>
          <w:ilvl w:val="0"/>
          <w:numId w:val="48"/>
        </w:numPr>
        <w:spacing w:line="240" w:lineRule="atLeast"/>
        <w:ind w:left="720"/>
        <w:rPr>
          <w:rFonts w:eastAsia="Times New Roman" w:cs="Times New Roman"/>
        </w:rPr>
      </w:pPr>
      <w:r w:rsidRPr="00F611B7">
        <w:rPr>
          <w:rFonts w:eastAsia="Times New Roman" w:cs="Times New Roman"/>
          <w:spacing w:val="2"/>
        </w:rPr>
        <w:t>Результаты выполнения индивидуального задания.</w:t>
      </w:r>
    </w:p>
    <w:p w:rsidR="00F611B7" w:rsidRPr="00F611B7" w:rsidRDefault="00F611B7" w:rsidP="00F611B7">
      <w:pPr>
        <w:numPr>
          <w:ilvl w:val="0"/>
          <w:numId w:val="48"/>
        </w:numPr>
        <w:spacing w:line="240" w:lineRule="auto"/>
        <w:ind w:left="720"/>
        <w:rPr>
          <w:rFonts w:eastAsia="Times New Roman" w:cs="Times New Roman"/>
        </w:rPr>
      </w:pPr>
      <w:r w:rsidRPr="00F611B7">
        <w:rPr>
          <w:rFonts w:eastAsia="Times New Roman" w:cs="Times New Roman"/>
        </w:rPr>
        <w:t>Выводы.</w:t>
      </w:r>
    </w:p>
    <w:p w:rsidR="00F611B7" w:rsidRPr="00F611B7" w:rsidRDefault="00F611B7" w:rsidP="00F611B7">
      <w:pPr>
        <w:numPr>
          <w:ilvl w:val="0"/>
          <w:numId w:val="48"/>
        </w:numPr>
        <w:spacing w:line="240" w:lineRule="auto"/>
        <w:ind w:left="720"/>
        <w:rPr>
          <w:rFonts w:eastAsia="Times New Roman" w:cs="Times New Roman"/>
        </w:rPr>
      </w:pPr>
      <w:r w:rsidRPr="00F611B7">
        <w:rPr>
          <w:rFonts w:eastAsia="Times New Roman" w:cs="Times New Roman"/>
        </w:rPr>
        <w:t>Дневник практики.</w:t>
      </w:r>
    </w:p>
    <w:p w:rsidR="00F611B7" w:rsidRPr="00F611B7" w:rsidRDefault="00F611B7" w:rsidP="00F611B7">
      <w:pPr>
        <w:autoSpaceDE w:val="0"/>
        <w:autoSpaceDN w:val="0"/>
        <w:adjustRightInd w:val="0"/>
        <w:spacing w:before="240" w:line="240" w:lineRule="auto"/>
        <w:ind w:firstLine="567"/>
        <w:rPr>
          <w:rFonts w:eastAsia="Times New Roman" w:cs="Times New Roman"/>
        </w:rPr>
      </w:pPr>
      <w:r w:rsidRPr="00F611B7">
        <w:rPr>
          <w:rFonts w:eastAsia="Times New Roman" w:cs="Times New Roman"/>
        </w:rPr>
        <w:t xml:space="preserve">Отчет представляется в печатном виде в соответствии со структурой отчета. Защита отчета по результатам проходит в форме собеседования студента с преподавателем по тематике индивидуального задания и ответов на вопросы по теме задания. 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bCs/>
        </w:rPr>
      </w:pPr>
      <w:r w:rsidRPr="00F611B7">
        <w:rPr>
          <w:rFonts w:eastAsia="Times New Roman" w:cs="Times New Roman"/>
        </w:rPr>
        <w:t>Основаниями для снижения оценки являются:</w:t>
      </w:r>
    </w:p>
    <w:p w:rsidR="00F611B7" w:rsidRPr="00F611B7" w:rsidRDefault="00F611B7" w:rsidP="00F611B7">
      <w:pPr>
        <w:numPr>
          <w:ilvl w:val="0"/>
          <w:numId w:val="49"/>
        </w:numPr>
        <w:spacing w:line="240" w:lineRule="auto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>неправильные ответы на вопросы преподавателя;</w:t>
      </w:r>
    </w:p>
    <w:p w:rsidR="00F611B7" w:rsidRPr="00F611B7" w:rsidRDefault="00F611B7" w:rsidP="00F611B7">
      <w:pPr>
        <w:numPr>
          <w:ilvl w:val="0"/>
          <w:numId w:val="49"/>
        </w:numPr>
        <w:spacing w:line="240" w:lineRule="auto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>небрежное выполнение отчета;</w:t>
      </w:r>
    </w:p>
    <w:p w:rsidR="00F611B7" w:rsidRPr="00F611B7" w:rsidRDefault="00F611B7" w:rsidP="00F611B7">
      <w:pPr>
        <w:numPr>
          <w:ilvl w:val="0"/>
          <w:numId w:val="49"/>
        </w:numPr>
        <w:spacing w:line="240" w:lineRule="auto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>низкое качество графического или текстового материала отчета.</w:t>
      </w:r>
    </w:p>
    <w:p w:rsidR="00F611B7" w:rsidRPr="00F611B7" w:rsidRDefault="00F611B7" w:rsidP="00F611B7">
      <w:pPr>
        <w:tabs>
          <w:tab w:val="left" w:pos="993"/>
        </w:tabs>
        <w:spacing w:line="240" w:lineRule="auto"/>
        <w:ind w:left="360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>Отчет не может быть принят и подлежит доработке в случае:</w:t>
      </w:r>
    </w:p>
    <w:p w:rsidR="00F611B7" w:rsidRPr="00F611B7" w:rsidRDefault="00F611B7" w:rsidP="00F611B7">
      <w:pPr>
        <w:numPr>
          <w:ilvl w:val="0"/>
          <w:numId w:val="49"/>
        </w:numPr>
        <w:tabs>
          <w:tab w:val="left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>отсутствия необходимых разделов;</w:t>
      </w:r>
    </w:p>
    <w:p w:rsidR="00F611B7" w:rsidRPr="00F611B7" w:rsidRDefault="00F611B7" w:rsidP="00F611B7">
      <w:pPr>
        <w:numPr>
          <w:ilvl w:val="0"/>
          <w:numId w:val="49"/>
        </w:numPr>
        <w:tabs>
          <w:tab w:val="left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 xml:space="preserve">отсутствия необходимого графического или текстового материала; </w:t>
      </w:r>
    </w:p>
    <w:p w:rsidR="00F611B7" w:rsidRPr="00F611B7" w:rsidRDefault="00F611B7" w:rsidP="00F611B7">
      <w:pPr>
        <w:numPr>
          <w:ilvl w:val="0"/>
          <w:numId w:val="49"/>
        </w:numPr>
        <w:tabs>
          <w:tab w:val="left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>некорректных результатов.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  <w:r w:rsidRPr="00F611B7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F611B7" w:rsidRPr="00F611B7" w:rsidRDefault="00F611B7" w:rsidP="00F611B7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796"/>
      </w:tblGrid>
      <w:tr w:rsidR="00F611B7" w:rsidRPr="00F611B7" w:rsidTr="00F611B7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B7" w:rsidRPr="00F611B7" w:rsidRDefault="00F611B7" w:rsidP="00F611B7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611B7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B7" w:rsidRPr="00F611B7" w:rsidRDefault="00F611B7" w:rsidP="00F611B7">
            <w:pPr>
              <w:tabs>
                <w:tab w:val="left" w:pos="352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F611B7">
              <w:rPr>
                <w:rFonts w:eastAsia="Times New Roman" w:cs="Times New Roman"/>
                <w:b/>
                <w:sz w:val="20"/>
                <w:szCs w:val="20"/>
              </w:rPr>
              <w:t>Критерии</w:t>
            </w:r>
          </w:p>
        </w:tc>
      </w:tr>
      <w:tr w:rsidR="00F611B7" w:rsidRPr="00F611B7" w:rsidTr="00F61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Зачтено (отлично)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Отчет сдан вовремя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Присутствуют все необходимые разделы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Представлен необходимый материал (графический и др.)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Выводы сделаны верно, логичны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</w:t>
            </w:r>
          </w:p>
        </w:tc>
      </w:tr>
      <w:tr w:rsidR="00F611B7" w:rsidRPr="00F611B7" w:rsidTr="00F61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Зачтено (хорошо)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Отчет сдан вовремя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Присутствуют все необходимые разделы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Представлен необходимый материал (графический и др.)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В выводах нет ошибок или 1-2 небольшие неточности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Обучающийся самостоятельно отвечает на все вопросы преподавателя по содержанию проделанной работы или при помощи дополнительных наводящих вопросов</w:t>
            </w:r>
          </w:p>
        </w:tc>
      </w:tr>
      <w:tr w:rsidR="00F611B7" w:rsidRPr="00F611B7" w:rsidTr="00F61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t>Зачтено (удовлетворительно)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Отчет сдан вовремя или с небольшим опозданием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Присутствуют все необходимые разделы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Представленный необходимый материал (графический и др.) содержит неточности и/или не очень качественно сделан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Работа проведена корректно/корректно обработаны результаты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В выводах присутствует 1-2 неточность/ошибки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Оформление отчета соответствует требованиям (шрифт и др.)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 xml:space="preserve">Обучающийся отвечает на вопросы преподавателя по содержанию проделанной работы при помощи дополнительных наводящих вопросов и/или подсказок </w:t>
            </w:r>
            <w:r w:rsidRPr="00F611B7">
              <w:rPr>
                <w:rFonts w:eastAsia="Times New Roman" w:cs="Times New Roman"/>
                <w:sz w:val="20"/>
                <w:szCs w:val="20"/>
              </w:rPr>
              <w:lastRenderedPageBreak/>
              <w:t>преподавателя</w:t>
            </w:r>
          </w:p>
        </w:tc>
      </w:tr>
      <w:tr w:rsidR="00F611B7" w:rsidRPr="00F611B7" w:rsidTr="00F611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11B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Не зачтено (неудовлетворительно)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Присутствуют не все необходимые разделы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Отсутствует полный комплект необходимого материала (графический и т.п.)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Некорректно проведена работа/обработаны результаты и др.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Выводы отсутствуют или сделаны не верно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Небрежное выполнения/оформление отчета не соответствует требованиям (шрифт и др.)</w:t>
            </w:r>
          </w:p>
          <w:p w:rsidR="00F611B7" w:rsidRPr="00F611B7" w:rsidRDefault="00F611B7" w:rsidP="00F611B7">
            <w:pPr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ind w:left="444"/>
              <w:contextualSpacing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F611B7">
              <w:rPr>
                <w:rFonts w:eastAsia="Times New Roman" w:cs="Times New Roman"/>
                <w:sz w:val="20"/>
                <w:szCs w:val="20"/>
              </w:rPr>
              <w:t>Обучающийся испытывает значительные затруднения, отвечая на вопросы преподавателя по содержанию работы</w:t>
            </w:r>
          </w:p>
        </w:tc>
      </w:tr>
    </w:tbl>
    <w:p w:rsidR="00F611B7" w:rsidRPr="00F611B7" w:rsidRDefault="00F611B7" w:rsidP="00F611B7">
      <w:pPr>
        <w:spacing w:after="200" w:line="240" w:lineRule="auto"/>
        <w:jc w:val="left"/>
        <w:rPr>
          <w:rFonts w:eastAsia="Calibri" w:cs="Times New Roman"/>
          <w:i/>
          <w:lang w:eastAsia="en-US"/>
        </w:rPr>
      </w:pPr>
    </w:p>
    <w:p w:rsidR="00F611B7" w:rsidRPr="00F611B7" w:rsidRDefault="00F611B7" w:rsidP="00F611B7">
      <w:pPr>
        <w:rPr>
          <w:rFonts w:eastAsia="Times New Roman" w:cs="Times New Roman"/>
          <w:shd w:val="clear" w:color="auto" w:fill="FFFFFF"/>
        </w:rPr>
      </w:pPr>
      <w:r w:rsidRPr="00F611B7">
        <w:rPr>
          <w:rFonts w:eastAsia="Times New Roman" w:cs="Times New Roman"/>
          <w:b/>
          <w:sz w:val="22"/>
          <w:szCs w:val="26"/>
        </w:rPr>
        <w:br w:type="page"/>
      </w:r>
    </w:p>
    <w:p w:rsidR="00F611B7" w:rsidRPr="00F611B7" w:rsidRDefault="00F611B7" w:rsidP="00F611B7">
      <w:pPr>
        <w:jc w:val="center"/>
        <w:rPr>
          <w:rFonts w:eastAsia="Times New Roman"/>
          <w:b/>
        </w:rPr>
      </w:pPr>
      <w:r w:rsidRPr="00F611B7">
        <w:rPr>
          <w:rFonts w:eastAsia="Times New Roman"/>
          <w:b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rPr>
          <w:rFonts w:eastAsia="Times New Roman" w:cs="Times New Roman"/>
          <w:spacing w:val="-4"/>
          <w:szCs w:val="20"/>
        </w:rPr>
      </w:pP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ind w:firstLine="709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>Прохождение учебной практики осуществляется в соответствии с учебным планом и утвержденной программой практической подготовки и завершается составлением отчета о практической подготовке и его защитой. Дифференцированный зачет по учебной практике проводится в установленные сроки.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ind w:firstLine="709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</w:rPr>
        <w:t>Дневник по учебной практике заполняется обучающимся в период практики ежедневно в соответствии с выполняемыми работами. Отчет по учебной практике составляется по результатам выполнения индивидуального задания в соответствии с шаблоном отчета и представляется руководителю практической подготовки от Университета в печатном виде не позднее предпоследней дня практики.</w:t>
      </w:r>
      <w:r w:rsidRPr="00F611B7">
        <w:rPr>
          <w:rFonts w:eastAsia="Times New Roman" w:cs="Times New Roman"/>
          <w:spacing w:val="-4"/>
          <w:szCs w:val="20"/>
        </w:rPr>
        <w:t xml:space="preserve"> 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ind w:firstLine="709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>Промежуточная аттестация проводится с учетом результатов текущего контроля успеваемости по учебной практике при наличии отчетной документации. К промежуточной аттестации обучающийся допускается при выполнении всех требований по прохождению учебной практики.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ind w:firstLine="709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>Результаты учебной практики оцениваются в виде дифференцированного зачета.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ind w:firstLine="709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 xml:space="preserve">Зачет </w:t>
      </w:r>
      <w:r w:rsidRPr="00F611B7">
        <w:rPr>
          <w:rFonts w:eastAsia="Times New Roman" w:cs="Times New Roman"/>
        </w:rPr>
        <w:t>представляет собой защиту отчета по учебной практике. Для заслушивания отчетов обучающихся создается комиссия в составе не менее 2-х преподавателей или представителей работодателей. Защита проводится в форме устного собеседования по теме индивидуального задания.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ind w:firstLine="709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>Обучающийся представляет комиссии отчет о практике, отзыв руководителя практической подготовки, индивидуальное задание, дневник по практической подготовке.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ind w:firstLine="709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>Итоговая оценка определяется как комплексная по результатам прохождения практической подготовки.</w:t>
      </w:r>
    </w:p>
    <w:p w:rsidR="00F611B7" w:rsidRPr="00F611B7" w:rsidRDefault="00F611B7" w:rsidP="00F611B7">
      <w:pPr>
        <w:tabs>
          <w:tab w:val="right" w:leader="underscore" w:pos="9639"/>
        </w:tabs>
        <w:spacing w:line="240" w:lineRule="auto"/>
        <w:ind w:firstLine="709"/>
        <w:rPr>
          <w:rFonts w:eastAsia="Times New Roman" w:cs="Times New Roman"/>
          <w:spacing w:val="-4"/>
          <w:szCs w:val="20"/>
        </w:rPr>
      </w:pPr>
      <w:r w:rsidRPr="00F611B7">
        <w:rPr>
          <w:rFonts w:eastAsia="Times New Roman" w:cs="Times New Roman"/>
          <w:spacing w:val="-4"/>
          <w:szCs w:val="20"/>
        </w:rPr>
        <w:t>На зачете обсуждается организация учебной практики, ее положительные и отрицательные моменты, замечания и пожелания, как со стороны руководителей, так и обучающихся.</w:t>
      </w:r>
    </w:p>
    <w:p w:rsidR="00F611B7" w:rsidRPr="00F611B7" w:rsidRDefault="00F611B7" w:rsidP="00F611B7">
      <w:pPr>
        <w:tabs>
          <w:tab w:val="right" w:leader="underscore" w:pos="9639"/>
        </w:tabs>
        <w:spacing w:after="240" w:line="240" w:lineRule="auto"/>
        <w:jc w:val="center"/>
        <w:rPr>
          <w:rFonts w:eastAsia="Times New Roman" w:cs="Times New Roman"/>
          <w:spacing w:val="-4"/>
          <w:szCs w:val="20"/>
        </w:rPr>
      </w:pPr>
    </w:p>
    <w:p w:rsidR="00F611B7" w:rsidRPr="00F611B7" w:rsidRDefault="00F611B7" w:rsidP="00F611B7">
      <w:pPr>
        <w:tabs>
          <w:tab w:val="right" w:leader="underscore" w:pos="9639"/>
        </w:tabs>
        <w:spacing w:after="240" w:line="240" w:lineRule="auto"/>
        <w:jc w:val="center"/>
        <w:rPr>
          <w:rFonts w:eastAsia="Times New Roman" w:cs="Times New Roman"/>
          <w:spacing w:val="-4"/>
          <w:szCs w:val="20"/>
        </w:rPr>
      </w:pPr>
    </w:p>
    <w:p w:rsidR="00F611B7" w:rsidRDefault="00F611B7" w:rsidP="00F611B7">
      <w:pPr>
        <w:tabs>
          <w:tab w:val="right" w:leader="underscore" w:pos="9639"/>
        </w:tabs>
        <w:spacing w:before="240" w:after="240" w:line="240" w:lineRule="auto"/>
        <w:rPr>
          <w:b/>
          <w:spacing w:val="-4"/>
          <w:szCs w:val="20"/>
        </w:rPr>
      </w:pPr>
    </w:p>
    <w:sectPr w:rsidR="00F611B7" w:rsidSect="00BC6EAD">
      <w:footerReference w:type="defaul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7A4" w:rsidRDefault="00A917A4">
      <w:r>
        <w:separator/>
      </w:r>
    </w:p>
  </w:endnote>
  <w:endnote w:type="continuationSeparator" w:id="0">
    <w:p w:rsidR="00A917A4" w:rsidRDefault="00A9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6D" w:rsidRDefault="00F35A6D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2539F2">
      <w:rPr>
        <w:noProof/>
      </w:rPr>
      <w:t>2</w:t>
    </w:r>
    <w:r>
      <w:fldChar w:fldCharType="end"/>
    </w:r>
  </w:p>
  <w:p w:rsidR="00F35A6D" w:rsidRDefault="00F35A6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7A4" w:rsidRDefault="00A917A4">
      <w:r>
        <w:separator/>
      </w:r>
    </w:p>
  </w:footnote>
  <w:footnote w:type="continuationSeparator" w:id="0">
    <w:p w:rsidR="00A917A4" w:rsidRDefault="00A9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F646C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33539"/>
    <w:multiLevelType w:val="hybridMultilevel"/>
    <w:tmpl w:val="D4EAAB70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58DF"/>
    <w:multiLevelType w:val="hybridMultilevel"/>
    <w:tmpl w:val="AF62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2401"/>
    <w:multiLevelType w:val="multilevel"/>
    <w:tmpl w:val="FBCC54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D83CAE"/>
    <w:multiLevelType w:val="hybridMultilevel"/>
    <w:tmpl w:val="40A089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173FDC"/>
    <w:multiLevelType w:val="hybridMultilevel"/>
    <w:tmpl w:val="1CE83AAA"/>
    <w:lvl w:ilvl="0" w:tplc="5AC8FFE0">
      <w:start w:val="10"/>
      <w:numFmt w:val="bullet"/>
      <w:lvlText w:val="-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C3AD7"/>
    <w:multiLevelType w:val="hybridMultilevel"/>
    <w:tmpl w:val="AB6A9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92416F"/>
    <w:multiLevelType w:val="hybridMultilevel"/>
    <w:tmpl w:val="DCCCF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2539E5"/>
    <w:multiLevelType w:val="hybridMultilevel"/>
    <w:tmpl w:val="B108FD00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6459E"/>
    <w:multiLevelType w:val="hybridMultilevel"/>
    <w:tmpl w:val="06AC77C8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FEC0C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1AD5"/>
    <w:multiLevelType w:val="hybridMultilevel"/>
    <w:tmpl w:val="C944BB68"/>
    <w:lvl w:ilvl="0" w:tplc="1B421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72F"/>
    <w:multiLevelType w:val="hybridMultilevel"/>
    <w:tmpl w:val="70B68D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FAA8F3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818567C"/>
    <w:multiLevelType w:val="hybridMultilevel"/>
    <w:tmpl w:val="32380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4229D"/>
    <w:multiLevelType w:val="hybridMultilevel"/>
    <w:tmpl w:val="99D053F0"/>
    <w:lvl w:ilvl="0" w:tplc="7E02A0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01652"/>
    <w:multiLevelType w:val="hybridMultilevel"/>
    <w:tmpl w:val="F1F49E08"/>
    <w:lvl w:ilvl="0" w:tplc="E0EC3B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6459BD"/>
    <w:multiLevelType w:val="hybridMultilevel"/>
    <w:tmpl w:val="C33208F8"/>
    <w:lvl w:ilvl="0" w:tplc="86BA1A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2D170CFC"/>
    <w:multiLevelType w:val="multilevel"/>
    <w:tmpl w:val="706EAF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C6249"/>
    <w:multiLevelType w:val="hybridMultilevel"/>
    <w:tmpl w:val="B862FB28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346B3D09"/>
    <w:multiLevelType w:val="hybridMultilevel"/>
    <w:tmpl w:val="A7E6BBEC"/>
    <w:lvl w:ilvl="0" w:tplc="7624E5EC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B4D65"/>
    <w:multiLevelType w:val="hybridMultilevel"/>
    <w:tmpl w:val="C5748E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D27A42"/>
    <w:multiLevelType w:val="hybridMultilevel"/>
    <w:tmpl w:val="AE9C2690"/>
    <w:lvl w:ilvl="0" w:tplc="187A5C1A">
      <w:start w:val="1"/>
      <w:numFmt w:val="bullet"/>
      <w:pStyle w:val="a0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1A08A9"/>
    <w:multiLevelType w:val="hybridMultilevel"/>
    <w:tmpl w:val="B58C479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98C66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0536AD0"/>
    <w:multiLevelType w:val="hybridMultilevel"/>
    <w:tmpl w:val="D3D66A60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A77407"/>
    <w:multiLevelType w:val="hybridMultilevel"/>
    <w:tmpl w:val="FCF01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D4920"/>
    <w:multiLevelType w:val="hybridMultilevel"/>
    <w:tmpl w:val="BD10C0AE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269D4"/>
    <w:multiLevelType w:val="hybridMultilevel"/>
    <w:tmpl w:val="20060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96DCD"/>
    <w:multiLevelType w:val="hybridMultilevel"/>
    <w:tmpl w:val="34F4BC24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777E5"/>
    <w:multiLevelType w:val="hybridMultilevel"/>
    <w:tmpl w:val="B62E9202"/>
    <w:lvl w:ilvl="0" w:tplc="365CE62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3DC5EAF"/>
    <w:multiLevelType w:val="hybridMultilevel"/>
    <w:tmpl w:val="5030A0D2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80C8D"/>
    <w:multiLevelType w:val="hybridMultilevel"/>
    <w:tmpl w:val="5066A95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59F0A25"/>
    <w:multiLevelType w:val="hybridMultilevel"/>
    <w:tmpl w:val="80EC3EAA"/>
    <w:lvl w:ilvl="0" w:tplc="AE24446C">
      <w:start w:val="1"/>
      <w:numFmt w:val="bullet"/>
      <w:pStyle w:val="a1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65664D4"/>
    <w:multiLevelType w:val="hybridMultilevel"/>
    <w:tmpl w:val="EE5E271C"/>
    <w:lvl w:ilvl="0" w:tplc="E0EC3BAA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3" w15:restartNumberingAfterBreak="0">
    <w:nsid w:val="567224DB"/>
    <w:multiLevelType w:val="hybridMultilevel"/>
    <w:tmpl w:val="F822E794"/>
    <w:lvl w:ilvl="0" w:tplc="908258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6E256EF"/>
    <w:multiLevelType w:val="hybridMultilevel"/>
    <w:tmpl w:val="A79A43F6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459B2"/>
    <w:multiLevelType w:val="hybridMultilevel"/>
    <w:tmpl w:val="9BC8AE50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F586AA7"/>
    <w:multiLevelType w:val="hybridMultilevel"/>
    <w:tmpl w:val="AF62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43C07"/>
    <w:multiLevelType w:val="hybridMultilevel"/>
    <w:tmpl w:val="4A447042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46388"/>
    <w:multiLevelType w:val="hybridMultilevel"/>
    <w:tmpl w:val="EE12CE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016AF"/>
    <w:multiLevelType w:val="hybridMultilevel"/>
    <w:tmpl w:val="134CAB70"/>
    <w:lvl w:ilvl="0" w:tplc="AE24446C">
      <w:start w:val="1"/>
      <w:numFmt w:val="bullet"/>
      <w:pStyle w:val="a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F81781"/>
    <w:multiLevelType w:val="hybridMultilevel"/>
    <w:tmpl w:val="ED8EE72E"/>
    <w:lvl w:ilvl="0" w:tplc="6256EB16">
      <w:start w:val="1"/>
      <w:numFmt w:val="lowerLetter"/>
      <w:pStyle w:val="e1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A7362"/>
    <w:multiLevelType w:val="hybridMultilevel"/>
    <w:tmpl w:val="9AF2E6BC"/>
    <w:lvl w:ilvl="0" w:tplc="2A149382">
      <w:start w:val="1"/>
      <w:numFmt w:val="bullet"/>
      <w:pStyle w:val="a3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744A1640"/>
    <w:multiLevelType w:val="hybridMultilevel"/>
    <w:tmpl w:val="A1780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81C4A"/>
    <w:multiLevelType w:val="hybridMultilevel"/>
    <w:tmpl w:val="CD1C3B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D623F1"/>
    <w:multiLevelType w:val="hybridMultilevel"/>
    <w:tmpl w:val="69CAEB46"/>
    <w:lvl w:ilvl="0" w:tplc="88C0A6FE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26438"/>
    <w:multiLevelType w:val="hybridMultilevel"/>
    <w:tmpl w:val="20060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41"/>
  </w:num>
  <w:num w:numId="7">
    <w:abstractNumId w:val="22"/>
  </w:num>
  <w:num w:numId="8">
    <w:abstractNumId w:val="42"/>
  </w:num>
  <w:num w:numId="9">
    <w:abstractNumId w:val="31"/>
  </w:num>
  <w:num w:numId="10">
    <w:abstractNumId w:val="30"/>
  </w:num>
  <w:num w:numId="11">
    <w:abstractNumId w:val="33"/>
  </w:num>
  <w:num w:numId="12">
    <w:abstractNumId w:val="38"/>
  </w:num>
  <w:num w:numId="13">
    <w:abstractNumId w:val="12"/>
  </w:num>
  <w:num w:numId="14">
    <w:abstractNumId w:val="17"/>
  </w:num>
  <w:num w:numId="15">
    <w:abstractNumId w:val="18"/>
  </w:num>
  <w:num w:numId="16">
    <w:abstractNumId w:val="4"/>
  </w:num>
  <w:num w:numId="17">
    <w:abstractNumId w:val="40"/>
  </w:num>
  <w:num w:numId="18">
    <w:abstractNumId w:val="3"/>
  </w:num>
  <w:num w:numId="19">
    <w:abstractNumId w:val="45"/>
  </w:num>
  <w:num w:numId="20">
    <w:abstractNumId w:val="9"/>
  </w:num>
  <w:num w:numId="21">
    <w:abstractNumId w:val="29"/>
  </w:num>
  <w:num w:numId="22">
    <w:abstractNumId w:val="25"/>
  </w:num>
  <w:num w:numId="23">
    <w:abstractNumId w:val="11"/>
  </w:num>
  <w:num w:numId="24">
    <w:abstractNumId w:val="10"/>
  </w:num>
  <w:num w:numId="25">
    <w:abstractNumId w:val="35"/>
  </w:num>
  <w:num w:numId="26">
    <w:abstractNumId w:val="36"/>
  </w:num>
  <w:num w:numId="27">
    <w:abstractNumId w:val="7"/>
  </w:num>
  <w:num w:numId="28">
    <w:abstractNumId w:val="43"/>
  </w:num>
  <w:num w:numId="29">
    <w:abstractNumId w:val="26"/>
  </w:num>
  <w:num w:numId="30">
    <w:abstractNumId w:val="20"/>
  </w:num>
  <w:num w:numId="31">
    <w:abstractNumId w:val="1"/>
  </w:num>
  <w:num w:numId="32">
    <w:abstractNumId w:val="14"/>
  </w:num>
  <w:num w:numId="33">
    <w:abstractNumId w:val="24"/>
  </w:num>
  <w:num w:numId="34">
    <w:abstractNumId w:val="44"/>
  </w:num>
  <w:num w:numId="35">
    <w:abstractNumId w:val="15"/>
  </w:num>
  <w:num w:numId="36">
    <w:abstractNumId w:val="32"/>
  </w:num>
  <w:num w:numId="37">
    <w:abstractNumId w:val="37"/>
  </w:num>
  <w:num w:numId="38">
    <w:abstractNumId w:val="2"/>
  </w:num>
  <w:num w:numId="39">
    <w:abstractNumId w:val="0"/>
  </w:num>
  <w:num w:numId="40">
    <w:abstractNumId w:val="6"/>
  </w:num>
  <w:num w:numId="41">
    <w:abstractNumId w:val="23"/>
  </w:num>
  <w:num w:numId="42">
    <w:abstractNumId w:val="13"/>
  </w:num>
  <w:num w:numId="43">
    <w:abstractNumId w:val="28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</w:num>
  <w:num w:numId="50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C6"/>
    <w:rsid w:val="0000069F"/>
    <w:rsid w:val="0000498D"/>
    <w:rsid w:val="00015704"/>
    <w:rsid w:val="00017013"/>
    <w:rsid w:val="00022359"/>
    <w:rsid w:val="00023F4B"/>
    <w:rsid w:val="0002727C"/>
    <w:rsid w:val="00031C2F"/>
    <w:rsid w:val="00032B60"/>
    <w:rsid w:val="00032F48"/>
    <w:rsid w:val="00033EA1"/>
    <w:rsid w:val="0003435C"/>
    <w:rsid w:val="00034F01"/>
    <w:rsid w:val="00035556"/>
    <w:rsid w:val="00040309"/>
    <w:rsid w:val="0004156A"/>
    <w:rsid w:val="00045D1B"/>
    <w:rsid w:val="00045FC2"/>
    <w:rsid w:val="00046B3A"/>
    <w:rsid w:val="000470A7"/>
    <w:rsid w:val="000512BF"/>
    <w:rsid w:val="00055DDE"/>
    <w:rsid w:val="00062E01"/>
    <w:rsid w:val="000665AB"/>
    <w:rsid w:val="00070122"/>
    <w:rsid w:val="000712F8"/>
    <w:rsid w:val="00077558"/>
    <w:rsid w:val="00081303"/>
    <w:rsid w:val="000833E1"/>
    <w:rsid w:val="0008672E"/>
    <w:rsid w:val="0009590F"/>
    <w:rsid w:val="000A08B3"/>
    <w:rsid w:val="000A2DC7"/>
    <w:rsid w:val="000A4EC0"/>
    <w:rsid w:val="000A56AE"/>
    <w:rsid w:val="000B2091"/>
    <w:rsid w:val="000B5EE6"/>
    <w:rsid w:val="000C5ECE"/>
    <w:rsid w:val="000C76CF"/>
    <w:rsid w:val="000D57D6"/>
    <w:rsid w:val="000D70CE"/>
    <w:rsid w:val="000E0B21"/>
    <w:rsid w:val="000E13C6"/>
    <w:rsid w:val="000E5B63"/>
    <w:rsid w:val="000F09B5"/>
    <w:rsid w:val="000F77F5"/>
    <w:rsid w:val="000F7B7C"/>
    <w:rsid w:val="001007FB"/>
    <w:rsid w:val="00104387"/>
    <w:rsid w:val="001043C4"/>
    <w:rsid w:val="001049DD"/>
    <w:rsid w:val="00105915"/>
    <w:rsid w:val="00105A8E"/>
    <w:rsid w:val="00105CE1"/>
    <w:rsid w:val="00106433"/>
    <w:rsid w:val="001072DB"/>
    <w:rsid w:val="001154BD"/>
    <w:rsid w:val="00115AA1"/>
    <w:rsid w:val="00115D00"/>
    <w:rsid w:val="0012221A"/>
    <w:rsid w:val="001227A5"/>
    <w:rsid w:val="00126857"/>
    <w:rsid w:val="00130F41"/>
    <w:rsid w:val="00134DBB"/>
    <w:rsid w:val="00135088"/>
    <w:rsid w:val="00137404"/>
    <w:rsid w:val="00141C4A"/>
    <w:rsid w:val="00142441"/>
    <w:rsid w:val="001428FE"/>
    <w:rsid w:val="0014332E"/>
    <w:rsid w:val="00147CAD"/>
    <w:rsid w:val="0015176D"/>
    <w:rsid w:val="00154562"/>
    <w:rsid w:val="00154FC0"/>
    <w:rsid w:val="00163939"/>
    <w:rsid w:val="00164168"/>
    <w:rsid w:val="00164701"/>
    <w:rsid w:val="001662A6"/>
    <w:rsid w:val="001675B7"/>
    <w:rsid w:val="00173EC7"/>
    <w:rsid w:val="00174FF9"/>
    <w:rsid w:val="001837DF"/>
    <w:rsid w:val="00184A64"/>
    <w:rsid w:val="00190A04"/>
    <w:rsid w:val="001955D3"/>
    <w:rsid w:val="001A02A0"/>
    <w:rsid w:val="001A0EAF"/>
    <w:rsid w:val="001A28E3"/>
    <w:rsid w:val="001A50A6"/>
    <w:rsid w:val="001A7757"/>
    <w:rsid w:val="001B0C17"/>
    <w:rsid w:val="001B25B8"/>
    <w:rsid w:val="001B285F"/>
    <w:rsid w:val="001B32BC"/>
    <w:rsid w:val="001B3530"/>
    <w:rsid w:val="001B53B2"/>
    <w:rsid w:val="001B61B2"/>
    <w:rsid w:val="001D4430"/>
    <w:rsid w:val="001D64AD"/>
    <w:rsid w:val="001D6910"/>
    <w:rsid w:val="001D7F74"/>
    <w:rsid w:val="001E4346"/>
    <w:rsid w:val="001F089D"/>
    <w:rsid w:val="001F2059"/>
    <w:rsid w:val="001F2098"/>
    <w:rsid w:val="00200B27"/>
    <w:rsid w:val="002022F0"/>
    <w:rsid w:val="002030A0"/>
    <w:rsid w:val="00204436"/>
    <w:rsid w:val="0021042C"/>
    <w:rsid w:val="00210C02"/>
    <w:rsid w:val="0021267C"/>
    <w:rsid w:val="00217BFC"/>
    <w:rsid w:val="0022031D"/>
    <w:rsid w:val="00221F5B"/>
    <w:rsid w:val="002311BB"/>
    <w:rsid w:val="0023325C"/>
    <w:rsid w:val="00233984"/>
    <w:rsid w:val="0023496E"/>
    <w:rsid w:val="00243FB9"/>
    <w:rsid w:val="00246605"/>
    <w:rsid w:val="0025288E"/>
    <w:rsid w:val="002539F2"/>
    <w:rsid w:val="00256011"/>
    <w:rsid w:val="00261287"/>
    <w:rsid w:val="00263B4E"/>
    <w:rsid w:val="002733AF"/>
    <w:rsid w:val="00281A79"/>
    <w:rsid w:val="00285203"/>
    <w:rsid w:val="00293BB6"/>
    <w:rsid w:val="00295FEC"/>
    <w:rsid w:val="002965A6"/>
    <w:rsid w:val="002B3382"/>
    <w:rsid w:val="002B364E"/>
    <w:rsid w:val="002B4FFA"/>
    <w:rsid w:val="002C16D5"/>
    <w:rsid w:val="002C414F"/>
    <w:rsid w:val="002C56C2"/>
    <w:rsid w:val="002D08C7"/>
    <w:rsid w:val="002D2A9E"/>
    <w:rsid w:val="002D3657"/>
    <w:rsid w:val="002E7F38"/>
    <w:rsid w:val="002F07EB"/>
    <w:rsid w:val="002F0C25"/>
    <w:rsid w:val="002F116F"/>
    <w:rsid w:val="002F2727"/>
    <w:rsid w:val="002F2929"/>
    <w:rsid w:val="002F6A73"/>
    <w:rsid w:val="003002B1"/>
    <w:rsid w:val="003038F2"/>
    <w:rsid w:val="003059EB"/>
    <w:rsid w:val="00317C76"/>
    <w:rsid w:val="003225C1"/>
    <w:rsid w:val="003237A9"/>
    <w:rsid w:val="00323960"/>
    <w:rsid w:val="00324544"/>
    <w:rsid w:val="00330CEB"/>
    <w:rsid w:val="00331227"/>
    <w:rsid w:val="00332FD3"/>
    <w:rsid w:val="003346B0"/>
    <w:rsid w:val="0033652A"/>
    <w:rsid w:val="00336C8A"/>
    <w:rsid w:val="00336F19"/>
    <w:rsid w:val="00336FE1"/>
    <w:rsid w:val="00337E13"/>
    <w:rsid w:val="003403C5"/>
    <w:rsid w:val="00341F61"/>
    <w:rsid w:val="00345D17"/>
    <w:rsid w:val="003469D3"/>
    <w:rsid w:val="003510FB"/>
    <w:rsid w:val="00351A6E"/>
    <w:rsid w:val="00351B71"/>
    <w:rsid w:val="00354BD5"/>
    <w:rsid w:val="0036179D"/>
    <w:rsid w:val="003632BF"/>
    <w:rsid w:val="00366F91"/>
    <w:rsid w:val="0036706C"/>
    <w:rsid w:val="0037178E"/>
    <w:rsid w:val="003745F7"/>
    <w:rsid w:val="00375B11"/>
    <w:rsid w:val="00377651"/>
    <w:rsid w:val="00377B31"/>
    <w:rsid w:val="00380BB1"/>
    <w:rsid w:val="00381AE1"/>
    <w:rsid w:val="00381C00"/>
    <w:rsid w:val="00395501"/>
    <w:rsid w:val="00395515"/>
    <w:rsid w:val="00395B4A"/>
    <w:rsid w:val="00397BE5"/>
    <w:rsid w:val="003A22C8"/>
    <w:rsid w:val="003A2F07"/>
    <w:rsid w:val="003A32C4"/>
    <w:rsid w:val="003A3870"/>
    <w:rsid w:val="003A3AE2"/>
    <w:rsid w:val="003A441D"/>
    <w:rsid w:val="003B12BF"/>
    <w:rsid w:val="003B27DB"/>
    <w:rsid w:val="003B3E8A"/>
    <w:rsid w:val="003B573E"/>
    <w:rsid w:val="003B78F9"/>
    <w:rsid w:val="003C3445"/>
    <w:rsid w:val="003C7256"/>
    <w:rsid w:val="003C7E6C"/>
    <w:rsid w:val="003D5E3F"/>
    <w:rsid w:val="003E04DF"/>
    <w:rsid w:val="003E0C78"/>
    <w:rsid w:val="003E4C5F"/>
    <w:rsid w:val="003E69BB"/>
    <w:rsid w:val="003E7A30"/>
    <w:rsid w:val="003F411F"/>
    <w:rsid w:val="00404D1B"/>
    <w:rsid w:val="00413825"/>
    <w:rsid w:val="00414023"/>
    <w:rsid w:val="0041712D"/>
    <w:rsid w:val="004275A4"/>
    <w:rsid w:val="00430EF4"/>
    <w:rsid w:val="00436B7D"/>
    <w:rsid w:val="00436C81"/>
    <w:rsid w:val="004374C7"/>
    <w:rsid w:val="004375E2"/>
    <w:rsid w:val="00441F41"/>
    <w:rsid w:val="0044272E"/>
    <w:rsid w:val="004429EE"/>
    <w:rsid w:val="004447A0"/>
    <w:rsid w:val="00446D3C"/>
    <w:rsid w:val="0045118B"/>
    <w:rsid w:val="00454E8C"/>
    <w:rsid w:val="00456B5F"/>
    <w:rsid w:val="0046405A"/>
    <w:rsid w:val="00465ADC"/>
    <w:rsid w:val="00465D42"/>
    <w:rsid w:val="0047181F"/>
    <w:rsid w:val="004752B4"/>
    <w:rsid w:val="00481077"/>
    <w:rsid w:val="00481B06"/>
    <w:rsid w:val="00482175"/>
    <w:rsid w:val="00482784"/>
    <w:rsid w:val="0048465C"/>
    <w:rsid w:val="0049230B"/>
    <w:rsid w:val="004964DC"/>
    <w:rsid w:val="00496A1E"/>
    <w:rsid w:val="004A2B58"/>
    <w:rsid w:val="004A75D9"/>
    <w:rsid w:val="004A7D1A"/>
    <w:rsid w:val="004A7E9E"/>
    <w:rsid w:val="004B0B72"/>
    <w:rsid w:val="004B1656"/>
    <w:rsid w:val="004C0402"/>
    <w:rsid w:val="004C70A1"/>
    <w:rsid w:val="004C7A00"/>
    <w:rsid w:val="004D1BEE"/>
    <w:rsid w:val="004E188B"/>
    <w:rsid w:val="004F6093"/>
    <w:rsid w:val="0050017D"/>
    <w:rsid w:val="00500881"/>
    <w:rsid w:val="0050202B"/>
    <w:rsid w:val="00506AA5"/>
    <w:rsid w:val="00511579"/>
    <w:rsid w:val="005121D0"/>
    <w:rsid w:val="00515F85"/>
    <w:rsid w:val="00520257"/>
    <w:rsid w:val="005259C1"/>
    <w:rsid w:val="005270AC"/>
    <w:rsid w:val="0052748B"/>
    <w:rsid w:val="005312D8"/>
    <w:rsid w:val="00531673"/>
    <w:rsid w:val="00535D8A"/>
    <w:rsid w:val="00537EAB"/>
    <w:rsid w:val="0054072E"/>
    <w:rsid w:val="00541509"/>
    <w:rsid w:val="00541F84"/>
    <w:rsid w:val="00550DDC"/>
    <w:rsid w:val="00551B1D"/>
    <w:rsid w:val="005535E0"/>
    <w:rsid w:val="005563C8"/>
    <w:rsid w:val="005621EC"/>
    <w:rsid w:val="005727D2"/>
    <w:rsid w:val="00580C98"/>
    <w:rsid w:val="00584C3C"/>
    <w:rsid w:val="005850F1"/>
    <w:rsid w:val="005856E4"/>
    <w:rsid w:val="00592735"/>
    <w:rsid w:val="00592FBC"/>
    <w:rsid w:val="00595B6B"/>
    <w:rsid w:val="005A1631"/>
    <w:rsid w:val="005A4396"/>
    <w:rsid w:val="005A61DE"/>
    <w:rsid w:val="005B19D9"/>
    <w:rsid w:val="005B23BF"/>
    <w:rsid w:val="005B2D70"/>
    <w:rsid w:val="005B329D"/>
    <w:rsid w:val="005B37B3"/>
    <w:rsid w:val="005B4EC8"/>
    <w:rsid w:val="005B717C"/>
    <w:rsid w:val="005C2F8E"/>
    <w:rsid w:val="005C3A30"/>
    <w:rsid w:val="005C4346"/>
    <w:rsid w:val="005C50B0"/>
    <w:rsid w:val="005D326A"/>
    <w:rsid w:val="005D4BCA"/>
    <w:rsid w:val="005D7A24"/>
    <w:rsid w:val="005E01C2"/>
    <w:rsid w:val="005F1B9B"/>
    <w:rsid w:val="00602041"/>
    <w:rsid w:val="00603B1F"/>
    <w:rsid w:val="00607183"/>
    <w:rsid w:val="00607426"/>
    <w:rsid w:val="006144C1"/>
    <w:rsid w:val="0061628F"/>
    <w:rsid w:val="00617C9E"/>
    <w:rsid w:val="0062150F"/>
    <w:rsid w:val="006233E7"/>
    <w:rsid w:val="00630CC4"/>
    <w:rsid w:val="00631B07"/>
    <w:rsid w:val="00633101"/>
    <w:rsid w:val="00635EFC"/>
    <w:rsid w:val="0063782E"/>
    <w:rsid w:val="00640D36"/>
    <w:rsid w:val="0064499E"/>
    <w:rsid w:val="00654603"/>
    <w:rsid w:val="00657E45"/>
    <w:rsid w:val="00660A58"/>
    <w:rsid w:val="006677FE"/>
    <w:rsid w:val="00667EDE"/>
    <w:rsid w:val="006706D9"/>
    <w:rsid w:val="006713D6"/>
    <w:rsid w:val="00671B40"/>
    <w:rsid w:val="00676D24"/>
    <w:rsid w:val="006801BF"/>
    <w:rsid w:val="00681DBF"/>
    <w:rsid w:val="00682E34"/>
    <w:rsid w:val="00685259"/>
    <w:rsid w:val="0069014C"/>
    <w:rsid w:val="00690C6C"/>
    <w:rsid w:val="00693DC0"/>
    <w:rsid w:val="00695FF7"/>
    <w:rsid w:val="006A04F3"/>
    <w:rsid w:val="006A0AAF"/>
    <w:rsid w:val="006A2610"/>
    <w:rsid w:val="006A7D70"/>
    <w:rsid w:val="006B7848"/>
    <w:rsid w:val="006C0C60"/>
    <w:rsid w:val="006C1081"/>
    <w:rsid w:val="006C731A"/>
    <w:rsid w:val="006D0390"/>
    <w:rsid w:val="006D0B66"/>
    <w:rsid w:val="006D1360"/>
    <w:rsid w:val="006D5B19"/>
    <w:rsid w:val="006E282D"/>
    <w:rsid w:val="006E5CC7"/>
    <w:rsid w:val="006F0000"/>
    <w:rsid w:val="006F0BCB"/>
    <w:rsid w:val="006F1842"/>
    <w:rsid w:val="006F1AB8"/>
    <w:rsid w:val="00700C3B"/>
    <w:rsid w:val="007029D5"/>
    <w:rsid w:val="00710EB3"/>
    <w:rsid w:val="00712CB3"/>
    <w:rsid w:val="00714B9D"/>
    <w:rsid w:val="007161E3"/>
    <w:rsid w:val="00716ADF"/>
    <w:rsid w:val="00717BBF"/>
    <w:rsid w:val="007212C3"/>
    <w:rsid w:val="00731D36"/>
    <w:rsid w:val="007321E1"/>
    <w:rsid w:val="00733CA9"/>
    <w:rsid w:val="00735DD7"/>
    <w:rsid w:val="00737502"/>
    <w:rsid w:val="00744F99"/>
    <w:rsid w:val="00746D68"/>
    <w:rsid w:val="00750181"/>
    <w:rsid w:val="00750D67"/>
    <w:rsid w:val="00750EAD"/>
    <w:rsid w:val="00751433"/>
    <w:rsid w:val="00754E5E"/>
    <w:rsid w:val="0075797C"/>
    <w:rsid w:val="00760477"/>
    <w:rsid w:val="00760F3F"/>
    <w:rsid w:val="00762438"/>
    <w:rsid w:val="007643BD"/>
    <w:rsid w:val="00766AC9"/>
    <w:rsid w:val="00770D74"/>
    <w:rsid w:val="00770DB9"/>
    <w:rsid w:val="00776198"/>
    <w:rsid w:val="00781CC2"/>
    <w:rsid w:val="00784DB9"/>
    <w:rsid w:val="00786EC2"/>
    <w:rsid w:val="00790EFE"/>
    <w:rsid w:val="0079184D"/>
    <w:rsid w:val="00792DCD"/>
    <w:rsid w:val="00796FB1"/>
    <w:rsid w:val="007A3A07"/>
    <w:rsid w:val="007A60C8"/>
    <w:rsid w:val="007B42FF"/>
    <w:rsid w:val="007B51E8"/>
    <w:rsid w:val="007B6EE2"/>
    <w:rsid w:val="007B7708"/>
    <w:rsid w:val="007C5008"/>
    <w:rsid w:val="007C52F9"/>
    <w:rsid w:val="007C5685"/>
    <w:rsid w:val="007C70D5"/>
    <w:rsid w:val="007D0307"/>
    <w:rsid w:val="007D2FE8"/>
    <w:rsid w:val="007D54E2"/>
    <w:rsid w:val="007D68D1"/>
    <w:rsid w:val="007E0D40"/>
    <w:rsid w:val="007E16C0"/>
    <w:rsid w:val="007E1B7C"/>
    <w:rsid w:val="007E2907"/>
    <w:rsid w:val="007E6F11"/>
    <w:rsid w:val="007F15AE"/>
    <w:rsid w:val="007F1B98"/>
    <w:rsid w:val="007F5E7A"/>
    <w:rsid w:val="00800635"/>
    <w:rsid w:val="008014D9"/>
    <w:rsid w:val="008073D3"/>
    <w:rsid w:val="0081547B"/>
    <w:rsid w:val="00820B1B"/>
    <w:rsid w:val="00820F06"/>
    <w:rsid w:val="00821849"/>
    <w:rsid w:val="00821F5B"/>
    <w:rsid w:val="0082242D"/>
    <w:rsid w:val="00830153"/>
    <w:rsid w:val="008314DB"/>
    <w:rsid w:val="00834707"/>
    <w:rsid w:val="0083509F"/>
    <w:rsid w:val="00836B2C"/>
    <w:rsid w:val="00852150"/>
    <w:rsid w:val="008521FE"/>
    <w:rsid w:val="00857CF2"/>
    <w:rsid w:val="008632CA"/>
    <w:rsid w:val="008649D0"/>
    <w:rsid w:val="00870830"/>
    <w:rsid w:val="00872270"/>
    <w:rsid w:val="008817EB"/>
    <w:rsid w:val="008848E9"/>
    <w:rsid w:val="00887B22"/>
    <w:rsid w:val="0089229C"/>
    <w:rsid w:val="008938B6"/>
    <w:rsid w:val="00893A2E"/>
    <w:rsid w:val="008954AD"/>
    <w:rsid w:val="00896656"/>
    <w:rsid w:val="00896AB5"/>
    <w:rsid w:val="008A3038"/>
    <w:rsid w:val="008A41B4"/>
    <w:rsid w:val="008A58FF"/>
    <w:rsid w:val="008C24CD"/>
    <w:rsid w:val="008C279A"/>
    <w:rsid w:val="008C34D9"/>
    <w:rsid w:val="008C489F"/>
    <w:rsid w:val="008C4B33"/>
    <w:rsid w:val="008C5D05"/>
    <w:rsid w:val="008D26D9"/>
    <w:rsid w:val="008D6231"/>
    <w:rsid w:val="008D6708"/>
    <w:rsid w:val="008D73E9"/>
    <w:rsid w:val="008E1352"/>
    <w:rsid w:val="008E1CE0"/>
    <w:rsid w:val="008E26B9"/>
    <w:rsid w:val="008E551A"/>
    <w:rsid w:val="008F2921"/>
    <w:rsid w:val="008F2DCA"/>
    <w:rsid w:val="008F4142"/>
    <w:rsid w:val="008F6011"/>
    <w:rsid w:val="009054A9"/>
    <w:rsid w:val="00905D7B"/>
    <w:rsid w:val="00910240"/>
    <w:rsid w:val="00915EA1"/>
    <w:rsid w:val="009168BA"/>
    <w:rsid w:val="00916DDA"/>
    <w:rsid w:val="0091702E"/>
    <w:rsid w:val="00921A41"/>
    <w:rsid w:val="00922A42"/>
    <w:rsid w:val="00925E32"/>
    <w:rsid w:val="00933FE4"/>
    <w:rsid w:val="00934F10"/>
    <w:rsid w:val="00935DCA"/>
    <w:rsid w:val="00940660"/>
    <w:rsid w:val="0094262D"/>
    <w:rsid w:val="009461C8"/>
    <w:rsid w:val="00951F65"/>
    <w:rsid w:val="00965357"/>
    <w:rsid w:val="00970CC3"/>
    <w:rsid w:val="0097337F"/>
    <w:rsid w:val="009743F2"/>
    <w:rsid w:val="0097444A"/>
    <w:rsid w:val="00975F3C"/>
    <w:rsid w:val="00983100"/>
    <w:rsid w:val="009868D7"/>
    <w:rsid w:val="009869A4"/>
    <w:rsid w:val="0099055E"/>
    <w:rsid w:val="009A200E"/>
    <w:rsid w:val="009A6E0D"/>
    <w:rsid w:val="009A74C1"/>
    <w:rsid w:val="009B1084"/>
    <w:rsid w:val="009B2795"/>
    <w:rsid w:val="009B2D7F"/>
    <w:rsid w:val="009B724C"/>
    <w:rsid w:val="009B78F7"/>
    <w:rsid w:val="009C1CB8"/>
    <w:rsid w:val="009C290B"/>
    <w:rsid w:val="009C3484"/>
    <w:rsid w:val="009C4940"/>
    <w:rsid w:val="009C7913"/>
    <w:rsid w:val="009C7CBC"/>
    <w:rsid w:val="009D07C4"/>
    <w:rsid w:val="009D1CEC"/>
    <w:rsid w:val="009D5D71"/>
    <w:rsid w:val="009E4704"/>
    <w:rsid w:val="009E79F1"/>
    <w:rsid w:val="009F161A"/>
    <w:rsid w:val="009F1F6C"/>
    <w:rsid w:val="009F3C55"/>
    <w:rsid w:val="009F503A"/>
    <w:rsid w:val="00A015EC"/>
    <w:rsid w:val="00A0526E"/>
    <w:rsid w:val="00A14A4A"/>
    <w:rsid w:val="00A21541"/>
    <w:rsid w:val="00A218F1"/>
    <w:rsid w:val="00A25A9E"/>
    <w:rsid w:val="00A27062"/>
    <w:rsid w:val="00A27064"/>
    <w:rsid w:val="00A30CAD"/>
    <w:rsid w:val="00A32493"/>
    <w:rsid w:val="00A347C5"/>
    <w:rsid w:val="00A351F6"/>
    <w:rsid w:val="00A36929"/>
    <w:rsid w:val="00A43167"/>
    <w:rsid w:val="00A44A4C"/>
    <w:rsid w:val="00A476E1"/>
    <w:rsid w:val="00A55B83"/>
    <w:rsid w:val="00A56336"/>
    <w:rsid w:val="00A57227"/>
    <w:rsid w:val="00A60EC4"/>
    <w:rsid w:val="00A62E4E"/>
    <w:rsid w:val="00A63922"/>
    <w:rsid w:val="00A648C5"/>
    <w:rsid w:val="00A66370"/>
    <w:rsid w:val="00A7062E"/>
    <w:rsid w:val="00A7069E"/>
    <w:rsid w:val="00A749A0"/>
    <w:rsid w:val="00A75638"/>
    <w:rsid w:val="00A75F57"/>
    <w:rsid w:val="00A7732A"/>
    <w:rsid w:val="00A85659"/>
    <w:rsid w:val="00A86B2E"/>
    <w:rsid w:val="00A87612"/>
    <w:rsid w:val="00A917A4"/>
    <w:rsid w:val="00A91FC2"/>
    <w:rsid w:val="00A92674"/>
    <w:rsid w:val="00A94D42"/>
    <w:rsid w:val="00AA10FF"/>
    <w:rsid w:val="00AA293B"/>
    <w:rsid w:val="00AA4330"/>
    <w:rsid w:val="00AA6E6E"/>
    <w:rsid w:val="00AB0AF6"/>
    <w:rsid w:val="00AB1AEE"/>
    <w:rsid w:val="00AB41DB"/>
    <w:rsid w:val="00AB5B58"/>
    <w:rsid w:val="00AB70B8"/>
    <w:rsid w:val="00AC1A34"/>
    <w:rsid w:val="00AC2547"/>
    <w:rsid w:val="00AC2B8B"/>
    <w:rsid w:val="00AC5D15"/>
    <w:rsid w:val="00AD50C7"/>
    <w:rsid w:val="00AD5227"/>
    <w:rsid w:val="00AE12E4"/>
    <w:rsid w:val="00AE4758"/>
    <w:rsid w:val="00AE5C15"/>
    <w:rsid w:val="00AE6A9E"/>
    <w:rsid w:val="00AE7B80"/>
    <w:rsid w:val="00AF0155"/>
    <w:rsid w:val="00AF23C8"/>
    <w:rsid w:val="00AF329A"/>
    <w:rsid w:val="00AF368B"/>
    <w:rsid w:val="00AF4B82"/>
    <w:rsid w:val="00AF6522"/>
    <w:rsid w:val="00B00FFF"/>
    <w:rsid w:val="00B072D4"/>
    <w:rsid w:val="00B133EA"/>
    <w:rsid w:val="00B16CFC"/>
    <w:rsid w:val="00B17A1D"/>
    <w:rsid w:val="00B225B1"/>
    <w:rsid w:val="00B25247"/>
    <w:rsid w:val="00B25DEC"/>
    <w:rsid w:val="00B26545"/>
    <w:rsid w:val="00B270AF"/>
    <w:rsid w:val="00B27703"/>
    <w:rsid w:val="00B31A16"/>
    <w:rsid w:val="00B330FA"/>
    <w:rsid w:val="00B35A76"/>
    <w:rsid w:val="00B43AD4"/>
    <w:rsid w:val="00B527C8"/>
    <w:rsid w:val="00B55A39"/>
    <w:rsid w:val="00B60123"/>
    <w:rsid w:val="00B63EB4"/>
    <w:rsid w:val="00B73F1B"/>
    <w:rsid w:val="00B74D89"/>
    <w:rsid w:val="00B7571E"/>
    <w:rsid w:val="00B759F5"/>
    <w:rsid w:val="00B75B4F"/>
    <w:rsid w:val="00B75D08"/>
    <w:rsid w:val="00B8106F"/>
    <w:rsid w:val="00B81873"/>
    <w:rsid w:val="00B83A8E"/>
    <w:rsid w:val="00B83E84"/>
    <w:rsid w:val="00B8476C"/>
    <w:rsid w:val="00B86D33"/>
    <w:rsid w:val="00B87A31"/>
    <w:rsid w:val="00B87A90"/>
    <w:rsid w:val="00B87C3C"/>
    <w:rsid w:val="00B87F6B"/>
    <w:rsid w:val="00B92C2C"/>
    <w:rsid w:val="00B94009"/>
    <w:rsid w:val="00B959C2"/>
    <w:rsid w:val="00B96189"/>
    <w:rsid w:val="00BA1C0F"/>
    <w:rsid w:val="00BA3907"/>
    <w:rsid w:val="00BB0186"/>
    <w:rsid w:val="00BB3544"/>
    <w:rsid w:val="00BB4444"/>
    <w:rsid w:val="00BB70BC"/>
    <w:rsid w:val="00BB77DC"/>
    <w:rsid w:val="00BC0C8D"/>
    <w:rsid w:val="00BC1154"/>
    <w:rsid w:val="00BC16FA"/>
    <w:rsid w:val="00BC6EAD"/>
    <w:rsid w:val="00BD3C7E"/>
    <w:rsid w:val="00BD3F01"/>
    <w:rsid w:val="00BD4BCD"/>
    <w:rsid w:val="00BD5C02"/>
    <w:rsid w:val="00BE226B"/>
    <w:rsid w:val="00BE5C2A"/>
    <w:rsid w:val="00BE78EA"/>
    <w:rsid w:val="00BF168D"/>
    <w:rsid w:val="00BF409C"/>
    <w:rsid w:val="00BF5A64"/>
    <w:rsid w:val="00BF5D69"/>
    <w:rsid w:val="00BF660A"/>
    <w:rsid w:val="00C00897"/>
    <w:rsid w:val="00C01C60"/>
    <w:rsid w:val="00C051E0"/>
    <w:rsid w:val="00C11AC4"/>
    <w:rsid w:val="00C133A7"/>
    <w:rsid w:val="00C153AB"/>
    <w:rsid w:val="00C160F8"/>
    <w:rsid w:val="00C1649C"/>
    <w:rsid w:val="00C16C50"/>
    <w:rsid w:val="00C21EE4"/>
    <w:rsid w:val="00C2385B"/>
    <w:rsid w:val="00C2538A"/>
    <w:rsid w:val="00C25EB5"/>
    <w:rsid w:val="00C332B8"/>
    <w:rsid w:val="00C354B4"/>
    <w:rsid w:val="00C36D09"/>
    <w:rsid w:val="00C61DEE"/>
    <w:rsid w:val="00C62746"/>
    <w:rsid w:val="00C62A9F"/>
    <w:rsid w:val="00C65578"/>
    <w:rsid w:val="00C662E0"/>
    <w:rsid w:val="00C67E62"/>
    <w:rsid w:val="00C72DC0"/>
    <w:rsid w:val="00C74475"/>
    <w:rsid w:val="00C75C92"/>
    <w:rsid w:val="00C762EF"/>
    <w:rsid w:val="00C76765"/>
    <w:rsid w:val="00C81BCD"/>
    <w:rsid w:val="00C84F87"/>
    <w:rsid w:val="00C871DD"/>
    <w:rsid w:val="00C917EA"/>
    <w:rsid w:val="00C93E18"/>
    <w:rsid w:val="00C948A5"/>
    <w:rsid w:val="00CA214E"/>
    <w:rsid w:val="00CA4F4A"/>
    <w:rsid w:val="00CA6E67"/>
    <w:rsid w:val="00CC0658"/>
    <w:rsid w:val="00CC32E4"/>
    <w:rsid w:val="00CC4680"/>
    <w:rsid w:val="00CD36ED"/>
    <w:rsid w:val="00CD5B48"/>
    <w:rsid w:val="00CE2B59"/>
    <w:rsid w:val="00CE3C59"/>
    <w:rsid w:val="00CE4043"/>
    <w:rsid w:val="00CE4A27"/>
    <w:rsid w:val="00CE73A3"/>
    <w:rsid w:val="00CE7B73"/>
    <w:rsid w:val="00CF3A93"/>
    <w:rsid w:val="00CF6DD1"/>
    <w:rsid w:val="00D012C3"/>
    <w:rsid w:val="00D04469"/>
    <w:rsid w:val="00D053C8"/>
    <w:rsid w:val="00D06CCF"/>
    <w:rsid w:val="00D070FB"/>
    <w:rsid w:val="00D10C01"/>
    <w:rsid w:val="00D12815"/>
    <w:rsid w:val="00D12C73"/>
    <w:rsid w:val="00D13CD7"/>
    <w:rsid w:val="00D16CB5"/>
    <w:rsid w:val="00D174D7"/>
    <w:rsid w:val="00D17582"/>
    <w:rsid w:val="00D275E1"/>
    <w:rsid w:val="00D36063"/>
    <w:rsid w:val="00D40350"/>
    <w:rsid w:val="00D429D6"/>
    <w:rsid w:val="00D43B41"/>
    <w:rsid w:val="00D44080"/>
    <w:rsid w:val="00D44DAF"/>
    <w:rsid w:val="00D47CBA"/>
    <w:rsid w:val="00D51702"/>
    <w:rsid w:val="00D57354"/>
    <w:rsid w:val="00D57866"/>
    <w:rsid w:val="00D60902"/>
    <w:rsid w:val="00D60E82"/>
    <w:rsid w:val="00D622A4"/>
    <w:rsid w:val="00D64DC1"/>
    <w:rsid w:val="00D710B7"/>
    <w:rsid w:val="00D7457E"/>
    <w:rsid w:val="00D76521"/>
    <w:rsid w:val="00D81789"/>
    <w:rsid w:val="00D82DA3"/>
    <w:rsid w:val="00D947A2"/>
    <w:rsid w:val="00D95A81"/>
    <w:rsid w:val="00DA0564"/>
    <w:rsid w:val="00DA07C6"/>
    <w:rsid w:val="00DA47EF"/>
    <w:rsid w:val="00DB0B28"/>
    <w:rsid w:val="00DB1169"/>
    <w:rsid w:val="00DB217C"/>
    <w:rsid w:val="00DB4DEF"/>
    <w:rsid w:val="00DC0255"/>
    <w:rsid w:val="00DC1C3C"/>
    <w:rsid w:val="00DC1DAC"/>
    <w:rsid w:val="00DC538E"/>
    <w:rsid w:val="00DC788C"/>
    <w:rsid w:val="00DD0AB1"/>
    <w:rsid w:val="00DD30D5"/>
    <w:rsid w:val="00DD6C13"/>
    <w:rsid w:val="00DE4699"/>
    <w:rsid w:val="00DE54C2"/>
    <w:rsid w:val="00DE598C"/>
    <w:rsid w:val="00DE5A13"/>
    <w:rsid w:val="00DF311A"/>
    <w:rsid w:val="00DF4775"/>
    <w:rsid w:val="00DF5F31"/>
    <w:rsid w:val="00DF6D24"/>
    <w:rsid w:val="00E033C6"/>
    <w:rsid w:val="00E06C6F"/>
    <w:rsid w:val="00E10794"/>
    <w:rsid w:val="00E24550"/>
    <w:rsid w:val="00E24853"/>
    <w:rsid w:val="00E25FDB"/>
    <w:rsid w:val="00E260F4"/>
    <w:rsid w:val="00E26DDA"/>
    <w:rsid w:val="00E27252"/>
    <w:rsid w:val="00E31EDC"/>
    <w:rsid w:val="00E43135"/>
    <w:rsid w:val="00E43583"/>
    <w:rsid w:val="00E46737"/>
    <w:rsid w:val="00E52CA5"/>
    <w:rsid w:val="00E53B7B"/>
    <w:rsid w:val="00E53B7F"/>
    <w:rsid w:val="00E64DD9"/>
    <w:rsid w:val="00E66AD5"/>
    <w:rsid w:val="00E70696"/>
    <w:rsid w:val="00E72300"/>
    <w:rsid w:val="00E75A7D"/>
    <w:rsid w:val="00E82ED2"/>
    <w:rsid w:val="00E84C26"/>
    <w:rsid w:val="00E853D6"/>
    <w:rsid w:val="00E85920"/>
    <w:rsid w:val="00E86EEB"/>
    <w:rsid w:val="00E9017E"/>
    <w:rsid w:val="00E901F6"/>
    <w:rsid w:val="00E91C03"/>
    <w:rsid w:val="00E920B5"/>
    <w:rsid w:val="00E94F4D"/>
    <w:rsid w:val="00EA02AF"/>
    <w:rsid w:val="00EA1999"/>
    <w:rsid w:val="00EA2BB0"/>
    <w:rsid w:val="00EA6FF7"/>
    <w:rsid w:val="00EB2790"/>
    <w:rsid w:val="00EC0F6F"/>
    <w:rsid w:val="00EC4880"/>
    <w:rsid w:val="00EC550B"/>
    <w:rsid w:val="00EC7963"/>
    <w:rsid w:val="00EC7DEE"/>
    <w:rsid w:val="00EC7EDC"/>
    <w:rsid w:val="00ED30F1"/>
    <w:rsid w:val="00ED364F"/>
    <w:rsid w:val="00ED4488"/>
    <w:rsid w:val="00ED5FE3"/>
    <w:rsid w:val="00EE3B96"/>
    <w:rsid w:val="00EE5F04"/>
    <w:rsid w:val="00EF2A8F"/>
    <w:rsid w:val="00F02C80"/>
    <w:rsid w:val="00F048D0"/>
    <w:rsid w:val="00F05B9E"/>
    <w:rsid w:val="00F061EA"/>
    <w:rsid w:val="00F14A63"/>
    <w:rsid w:val="00F20ACB"/>
    <w:rsid w:val="00F20E8C"/>
    <w:rsid w:val="00F247DF"/>
    <w:rsid w:val="00F3003C"/>
    <w:rsid w:val="00F35A6D"/>
    <w:rsid w:val="00F42FBE"/>
    <w:rsid w:val="00F44D13"/>
    <w:rsid w:val="00F461E3"/>
    <w:rsid w:val="00F46B62"/>
    <w:rsid w:val="00F5156C"/>
    <w:rsid w:val="00F57672"/>
    <w:rsid w:val="00F60F0A"/>
    <w:rsid w:val="00F611B7"/>
    <w:rsid w:val="00F62B57"/>
    <w:rsid w:val="00F638F4"/>
    <w:rsid w:val="00F65399"/>
    <w:rsid w:val="00F658F1"/>
    <w:rsid w:val="00F65E4E"/>
    <w:rsid w:val="00F66492"/>
    <w:rsid w:val="00F67D5A"/>
    <w:rsid w:val="00F733FA"/>
    <w:rsid w:val="00F736AA"/>
    <w:rsid w:val="00F769BD"/>
    <w:rsid w:val="00F76C34"/>
    <w:rsid w:val="00F83718"/>
    <w:rsid w:val="00F86F05"/>
    <w:rsid w:val="00F8722D"/>
    <w:rsid w:val="00F873A1"/>
    <w:rsid w:val="00F904DB"/>
    <w:rsid w:val="00F91DA7"/>
    <w:rsid w:val="00F9505E"/>
    <w:rsid w:val="00F97190"/>
    <w:rsid w:val="00F97801"/>
    <w:rsid w:val="00FB27B5"/>
    <w:rsid w:val="00FB3165"/>
    <w:rsid w:val="00FC06F4"/>
    <w:rsid w:val="00FD0C0D"/>
    <w:rsid w:val="00FD5682"/>
    <w:rsid w:val="00FD5C44"/>
    <w:rsid w:val="00FE014D"/>
    <w:rsid w:val="00FE0465"/>
    <w:rsid w:val="00FE0E71"/>
    <w:rsid w:val="00FE4815"/>
    <w:rsid w:val="00FE7295"/>
    <w:rsid w:val="00FF0180"/>
    <w:rsid w:val="00FF1616"/>
    <w:rsid w:val="00FF2607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9F071"/>
  <w15:docId w15:val="{C3F2CD8F-F11B-44B7-A8F8-7DB2E4A1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BB3544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4"/>
    <w:next w:val="a4"/>
    <w:link w:val="11"/>
    <w:uiPriority w:val="9"/>
    <w:qFormat/>
    <w:rsid w:val="00BB3544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4"/>
    <w:next w:val="a4"/>
    <w:link w:val="20"/>
    <w:uiPriority w:val="9"/>
    <w:unhideWhenUsed/>
    <w:qFormat/>
    <w:rsid w:val="00BB3544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4"/>
    <w:next w:val="a4"/>
    <w:link w:val="30"/>
    <w:uiPriority w:val="9"/>
    <w:unhideWhenUsed/>
    <w:qFormat/>
    <w:rsid w:val="00BB3544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4"/>
    <w:next w:val="a4"/>
    <w:link w:val="40"/>
    <w:uiPriority w:val="9"/>
    <w:unhideWhenUsed/>
    <w:qFormat/>
    <w:rsid w:val="00BB3544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4"/>
    <w:next w:val="a4"/>
    <w:link w:val="50"/>
    <w:uiPriority w:val="9"/>
    <w:unhideWhenUsed/>
    <w:qFormat/>
    <w:rsid w:val="00BB3544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4"/>
    <w:next w:val="a4"/>
    <w:link w:val="60"/>
    <w:uiPriority w:val="9"/>
    <w:unhideWhenUsed/>
    <w:qFormat/>
    <w:rsid w:val="00BB3544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4"/>
    <w:next w:val="a4"/>
    <w:link w:val="70"/>
    <w:uiPriority w:val="9"/>
    <w:unhideWhenUsed/>
    <w:qFormat/>
    <w:rsid w:val="00BB3544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BB3544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4"/>
    <w:next w:val="a4"/>
    <w:link w:val="90"/>
    <w:uiPriority w:val="9"/>
    <w:unhideWhenUsed/>
    <w:qFormat/>
    <w:rsid w:val="00BB3544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21">
    <w:name w:val="toc 2"/>
    <w:basedOn w:val="a4"/>
    <w:next w:val="a4"/>
    <w:autoRedefine/>
    <w:semiHidden/>
    <w:rsid w:val="000E13C6"/>
    <w:pPr>
      <w:tabs>
        <w:tab w:val="right" w:leader="dot" w:pos="9345"/>
      </w:tabs>
      <w:spacing w:line="240" w:lineRule="auto"/>
      <w:ind w:left="720"/>
    </w:pPr>
  </w:style>
  <w:style w:type="character" w:styleId="a8">
    <w:name w:val="Hyperlink"/>
    <w:uiPriority w:val="99"/>
    <w:rsid w:val="000E13C6"/>
    <w:rPr>
      <w:color w:val="0000FF"/>
      <w:u w:val="single"/>
    </w:rPr>
  </w:style>
  <w:style w:type="paragraph" w:styleId="a9">
    <w:name w:val="footnote text"/>
    <w:basedOn w:val="a4"/>
    <w:semiHidden/>
    <w:rsid w:val="000E13C6"/>
    <w:rPr>
      <w:sz w:val="20"/>
      <w:szCs w:val="20"/>
    </w:rPr>
  </w:style>
  <w:style w:type="character" w:styleId="aa">
    <w:name w:val="footnote reference"/>
    <w:semiHidden/>
    <w:rsid w:val="000E13C6"/>
    <w:rPr>
      <w:vertAlign w:val="superscript"/>
    </w:rPr>
  </w:style>
  <w:style w:type="paragraph" w:styleId="41">
    <w:name w:val="toc 4"/>
    <w:basedOn w:val="a4"/>
    <w:next w:val="a4"/>
    <w:autoRedefine/>
    <w:semiHidden/>
    <w:rsid w:val="000E13C6"/>
    <w:pPr>
      <w:ind w:left="720"/>
    </w:pPr>
  </w:style>
  <w:style w:type="paragraph" w:customStyle="1" w:styleId="a">
    <w:name w:val="список с точками"/>
    <w:basedOn w:val="a4"/>
    <w:rsid w:val="000E13C6"/>
    <w:pPr>
      <w:numPr>
        <w:numId w:val="1"/>
      </w:numPr>
    </w:pPr>
  </w:style>
  <w:style w:type="paragraph" w:customStyle="1" w:styleId="ab">
    <w:name w:val="Для таблиц"/>
    <w:basedOn w:val="a4"/>
    <w:rsid w:val="000E13C6"/>
    <w:pPr>
      <w:spacing w:line="240" w:lineRule="auto"/>
      <w:jc w:val="left"/>
    </w:pPr>
  </w:style>
  <w:style w:type="paragraph" w:styleId="51">
    <w:name w:val="toc 5"/>
    <w:basedOn w:val="a4"/>
    <w:next w:val="a4"/>
    <w:autoRedefine/>
    <w:semiHidden/>
    <w:rsid w:val="000E13C6"/>
    <w:pPr>
      <w:tabs>
        <w:tab w:val="right" w:leader="dot" w:pos="9345"/>
      </w:tabs>
      <w:spacing w:line="240" w:lineRule="auto"/>
      <w:ind w:left="540"/>
    </w:pPr>
  </w:style>
  <w:style w:type="paragraph" w:customStyle="1" w:styleId="12">
    <w:name w:val="Заголовок1"/>
    <w:basedOn w:val="a4"/>
    <w:next w:val="a4"/>
    <w:link w:val="ac"/>
    <w:uiPriority w:val="10"/>
    <w:qFormat/>
    <w:rsid w:val="00BB3544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d">
    <w:name w:val="Body Text"/>
    <w:basedOn w:val="a4"/>
    <w:rsid w:val="000E13C6"/>
    <w:pPr>
      <w:spacing w:line="240" w:lineRule="auto"/>
    </w:pPr>
    <w:rPr>
      <w:b/>
      <w:sz w:val="28"/>
      <w:szCs w:val="20"/>
    </w:rPr>
  </w:style>
  <w:style w:type="paragraph" w:styleId="ae">
    <w:name w:val="Body Text Indent"/>
    <w:aliases w:val="текст,Основной текст 1,Нумерованный список !!,Надин стиль"/>
    <w:basedOn w:val="a4"/>
    <w:rsid w:val="000E13C6"/>
    <w:pPr>
      <w:spacing w:line="240" w:lineRule="auto"/>
    </w:pPr>
    <w:rPr>
      <w:sz w:val="28"/>
    </w:rPr>
  </w:style>
  <w:style w:type="paragraph" w:styleId="22">
    <w:name w:val="Body Text Indent 2"/>
    <w:basedOn w:val="a4"/>
    <w:rsid w:val="000E13C6"/>
    <w:pPr>
      <w:spacing w:line="240" w:lineRule="auto"/>
      <w:ind w:firstLine="708"/>
    </w:pPr>
    <w:rPr>
      <w:sz w:val="28"/>
    </w:rPr>
  </w:style>
  <w:style w:type="paragraph" w:styleId="23">
    <w:name w:val="Body Text 2"/>
    <w:aliases w:val="Основной текст 2 Знак Знак Знак Знак"/>
    <w:basedOn w:val="a4"/>
    <w:rsid w:val="000E13C6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4"/>
    <w:rsid w:val="000E13C6"/>
    <w:pPr>
      <w:spacing w:after="120"/>
      <w:ind w:left="283"/>
    </w:pPr>
    <w:rPr>
      <w:sz w:val="16"/>
      <w:szCs w:val="16"/>
    </w:rPr>
  </w:style>
  <w:style w:type="paragraph" w:customStyle="1" w:styleId="af">
    <w:name w:val="АБЗАЦ"/>
    <w:basedOn w:val="a4"/>
    <w:rsid w:val="000E13C6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E13C6"/>
    <w:rPr>
      <w:sz w:val="28"/>
      <w:lang w:val="ru-RU" w:eastAsia="ru-RU" w:bidi="ar-SA"/>
    </w:rPr>
  </w:style>
  <w:style w:type="paragraph" w:styleId="32">
    <w:name w:val="Body Text 3"/>
    <w:basedOn w:val="a4"/>
    <w:rsid w:val="000E13C6"/>
    <w:pPr>
      <w:spacing w:after="120"/>
    </w:pPr>
    <w:rPr>
      <w:sz w:val="16"/>
      <w:szCs w:val="16"/>
    </w:rPr>
  </w:style>
  <w:style w:type="paragraph" w:styleId="af0">
    <w:name w:val="header"/>
    <w:basedOn w:val="a4"/>
    <w:rsid w:val="000E13C6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2">
    <w:name w:val="СПИС"/>
    <w:basedOn w:val="a4"/>
    <w:rsid w:val="000E13C6"/>
    <w:pPr>
      <w:numPr>
        <w:numId w:val="2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E13C6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4"/>
    <w:rsid w:val="000E1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f1">
    <w:name w:val="List Bullet"/>
    <w:basedOn w:val="a4"/>
    <w:autoRedefine/>
    <w:rsid w:val="000E13C6"/>
    <w:pPr>
      <w:tabs>
        <w:tab w:val="num" w:pos="360"/>
        <w:tab w:val="num" w:pos="1069"/>
      </w:tabs>
      <w:spacing w:line="240" w:lineRule="auto"/>
      <w:ind w:left="360" w:hanging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4"/>
    <w:autoRedefine/>
    <w:rsid w:val="000E13C6"/>
    <w:pPr>
      <w:spacing w:line="240" w:lineRule="auto"/>
    </w:pPr>
    <w:rPr>
      <w:bCs/>
      <w:iCs/>
      <w:sz w:val="28"/>
      <w:szCs w:val="28"/>
    </w:rPr>
  </w:style>
  <w:style w:type="paragraph" w:styleId="a0">
    <w:name w:val="Normal (Web)"/>
    <w:basedOn w:val="a4"/>
    <w:uiPriority w:val="99"/>
    <w:semiHidden/>
    <w:rsid w:val="000E13C6"/>
    <w:pPr>
      <w:numPr>
        <w:numId w:val="3"/>
      </w:numPr>
      <w:spacing w:before="100" w:beforeAutospacing="1" w:after="100" w:afterAutospacing="1" w:line="240" w:lineRule="auto"/>
      <w:jc w:val="left"/>
    </w:pPr>
  </w:style>
  <w:style w:type="paragraph" w:styleId="af2">
    <w:name w:val="footer"/>
    <w:basedOn w:val="a4"/>
    <w:link w:val="af3"/>
    <w:uiPriority w:val="99"/>
    <w:rsid w:val="000E13C6"/>
    <w:pPr>
      <w:tabs>
        <w:tab w:val="center" w:pos="4677"/>
        <w:tab w:val="right" w:pos="9355"/>
      </w:tabs>
    </w:pPr>
  </w:style>
  <w:style w:type="character" w:styleId="af4">
    <w:name w:val="page number"/>
    <w:basedOn w:val="a5"/>
    <w:rsid w:val="000E13C6"/>
  </w:style>
  <w:style w:type="paragraph" w:customStyle="1" w:styleId="af5">
    <w:name w:val="Без отступа"/>
    <w:basedOn w:val="a4"/>
    <w:rsid w:val="000E13C6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Абзац"/>
    <w:basedOn w:val="a4"/>
    <w:rsid w:val="000E13C6"/>
    <w:pPr>
      <w:ind w:firstLine="567"/>
    </w:pPr>
    <w:rPr>
      <w:spacing w:val="-4"/>
      <w:szCs w:val="20"/>
    </w:rPr>
  </w:style>
  <w:style w:type="character" w:customStyle="1" w:styleId="af3">
    <w:name w:val="Нижний колонтитул Знак"/>
    <w:link w:val="af2"/>
    <w:uiPriority w:val="99"/>
    <w:locked/>
    <w:rsid w:val="000E13C6"/>
    <w:rPr>
      <w:sz w:val="24"/>
      <w:szCs w:val="24"/>
      <w:lang w:val="ru-RU" w:eastAsia="ru-RU" w:bidi="ar-SA"/>
    </w:rPr>
  </w:style>
  <w:style w:type="character" w:customStyle="1" w:styleId="af7">
    <w:name w:val="Заголовок Знак"/>
    <w:locked/>
    <w:rsid w:val="000E13C6"/>
    <w:rPr>
      <w:b/>
      <w:sz w:val="40"/>
      <w:lang w:val="ru-RU" w:eastAsia="ru-RU" w:bidi="ar-SA"/>
    </w:rPr>
  </w:style>
  <w:style w:type="character" w:customStyle="1" w:styleId="af8">
    <w:name w:val="Подзаголовок Знак"/>
    <w:link w:val="af9"/>
    <w:uiPriority w:val="11"/>
    <w:locked/>
    <w:rsid w:val="00BB3544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9">
    <w:name w:val="Subtitle"/>
    <w:basedOn w:val="a4"/>
    <w:next w:val="a4"/>
    <w:link w:val="af8"/>
    <w:uiPriority w:val="11"/>
    <w:qFormat/>
    <w:rsid w:val="00BB3544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a">
    <w:name w:val="Block Text"/>
    <w:basedOn w:val="a4"/>
    <w:rsid w:val="000E13C6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Маркированный"/>
    <w:basedOn w:val="a4"/>
    <w:rsid w:val="000E13C6"/>
    <w:pPr>
      <w:numPr>
        <w:numId w:val="9"/>
      </w:numPr>
    </w:pPr>
  </w:style>
  <w:style w:type="paragraph" w:styleId="afb">
    <w:name w:val="List"/>
    <w:basedOn w:val="ad"/>
    <w:rsid w:val="000E13C6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c">
    <w:name w:val="Balloon Text"/>
    <w:basedOn w:val="a4"/>
    <w:semiHidden/>
    <w:rsid w:val="000E13C6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d">
    <w:name w:val="Table Grid"/>
    <w:basedOn w:val="a6"/>
    <w:semiHidden/>
    <w:rsid w:val="000E13C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E13C6"/>
    <w:rPr>
      <w:sz w:val="24"/>
    </w:rPr>
  </w:style>
  <w:style w:type="paragraph" w:customStyle="1" w:styleId="table2centre">
    <w:name w:val="table_2_centre"/>
    <w:basedOn w:val="table2left"/>
    <w:rsid w:val="000E13C6"/>
    <w:pPr>
      <w:jc w:val="center"/>
    </w:pPr>
    <w:rPr>
      <w:bCs w:val="0"/>
    </w:rPr>
  </w:style>
  <w:style w:type="numbering" w:customStyle="1" w:styleId="1">
    <w:name w:val="Список1"/>
    <w:basedOn w:val="a7"/>
    <w:rsid w:val="000E13C6"/>
    <w:pPr>
      <w:numPr>
        <w:numId w:val="6"/>
      </w:numPr>
    </w:pPr>
  </w:style>
  <w:style w:type="character" w:customStyle="1" w:styleId="Char">
    <w:name w:val="описание Char"/>
    <w:link w:val="afe"/>
    <w:rsid w:val="000E13C6"/>
    <w:rPr>
      <w:i/>
      <w:sz w:val="24"/>
      <w:lang w:val="ru-RU" w:eastAsia="en-US" w:bidi="ar-SA"/>
    </w:rPr>
  </w:style>
  <w:style w:type="paragraph" w:customStyle="1" w:styleId="afe">
    <w:name w:val="описание"/>
    <w:basedOn w:val="a4"/>
    <w:link w:val="Char"/>
    <w:rsid w:val="000E13C6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4"/>
    <w:rsid w:val="000E13C6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BB3544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4"/>
    <w:next w:val="a4"/>
    <w:rsid w:val="000E13C6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4"/>
    <w:rsid w:val="000E13C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E13C6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E13C6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E13C6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4"/>
    <w:rsid w:val="000E13C6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4"/>
    <w:rsid w:val="000E13C6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4"/>
    <w:rsid w:val="000E13C6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E13C6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E13C6"/>
    <w:rPr>
      <w:rFonts w:ascii="Arial" w:hAnsi="Arial"/>
      <w:sz w:val="24"/>
    </w:rPr>
  </w:style>
  <w:style w:type="numbering" w:customStyle="1" w:styleId="15">
    <w:name w:val="Нет списка1"/>
    <w:next w:val="a7"/>
    <w:semiHidden/>
    <w:rsid w:val="000E13C6"/>
  </w:style>
  <w:style w:type="numbering" w:customStyle="1" w:styleId="list1">
    <w:name w:val="list1"/>
    <w:basedOn w:val="a7"/>
    <w:rsid w:val="000E13C6"/>
    <w:pPr>
      <w:numPr>
        <w:numId w:val="4"/>
      </w:numPr>
    </w:pPr>
  </w:style>
  <w:style w:type="paragraph" w:customStyle="1" w:styleId="120">
    <w:name w:val="Знак Знак Знак Знак Знак Знак Знак1 Знак Знак2 Знак"/>
    <w:basedOn w:val="a4"/>
    <w:rsid w:val="000E13C6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Обычный маркированный"/>
    <w:basedOn w:val="a4"/>
    <w:rsid w:val="000E13C6"/>
    <w:pPr>
      <w:numPr>
        <w:numId w:val="8"/>
      </w:numPr>
    </w:pPr>
  </w:style>
  <w:style w:type="character" w:styleId="aff">
    <w:name w:val="FollowedHyperlink"/>
    <w:rsid w:val="003510FB"/>
    <w:rPr>
      <w:color w:val="800080"/>
      <w:u w:val="single"/>
    </w:rPr>
  </w:style>
  <w:style w:type="paragraph" w:customStyle="1" w:styleId="1-21">
    <w:name w:val="Средняя сетка 1 - Акцент 21"/>
    <w:basedOn w:val="a4"/>
    <w:uiPriority w:val="34"/>
    <w:qFormat/>
    <w:rsid w:val="00AE6A9E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character" w:styleId="aff0">
    <w:name w:val="annotation reference"/>
    <w:rsid w:val="00077558"/>
    <w:rPr>
      <w:sz w:val="16"/>
      <w:szCs w:val="16"/>
    </w:rPr>
  </w:style>
  <w:style w:type="paragraph" w:styleId="aff1">
    <w:name w:val="annotation text"/>
    <w:basedOn w:val="a4"/>
    <w:link w:val="aff2"/>
    <w:rsid w:val="00077558"/>
    <w:rPr>
      <w:sz w:val="20"/>
      <w:szCs w:val="20"/>
    </w:rPr>
  </w:style>
  <w:style w:type="character" w:customStyle="1" w:styleId="aff2">
    <w:name w:val="Текст примечания Знак"/>
    <w:basedOn w:val="a5"/>
    <w:link w:val="aff1"/>
    <w:rsid w:val="00077558"/>
  </w:style>
  <w:style w:type="paragraph" w:styleId="aff3">
    <w:name w:val="annotation subject"/>
    <w:basedOn w:val="aff1"/>
    <w:next w:val="aff1"/>
    <w:link w:val="aff4"/>
    <w:rsid w:val="00077558"/>
    <w:rPr>
      <w:b/>
      <w:bCs/>
      <w:lang w:val="x-none" w:eastAsia="x-none"/>
    </w:rPr>
  </w:style>
  <w:style w:type="character" w:customStyle="1" w:styleId="aff4">
    <w:name w:val="Тема примечания Знак"/>
    <w:link w:val="aff3"/>
    <w:rsid w:val="00077558"/>
    <w:rPr>
      <w:b/>
      <w:bCs/>
    </w:rPr>
  </w:style>
  <w:style w:type="paragraph" w:customStyle="1" w:styleId="p34">
    <w:name w:val="p34"/>
    <w:basedOn w:val="a4"/>
    <w:rsid w:val="00D04469"/>
    <w:pPr>
      <w:spacing w:before="100" w:beforeAutospacing="1" w:after="100" w:afterAutospacing="1" w:line="240" w:lineRule="auto"/>
      <w:jc w:val="left"/>
    </w:pPr>
  </w:style>
  <w:style w:type="character" w:customStyle="1" w:styleId="s19">
    <w:name w:val="s19"/>
    <w:rsid w:val="00D04469"/>
  </w:style>
  <w:style w:type="character" w:customStyle="1" w:styleId="s8">
    <w:name w:val="s8"/>
    <w:rsid w:val="00D04469"/>
  </w:style>
  <w:style w:type="character" w:customStyle="1" w:styleId="apple-converted-space">
    <w:name w:val="apple-converted-space"/>
    <w:rsid w:val="00D04469"/>
  </w:style>
  <w:style w:type="character" w:customStyle="1" w:styleId="s5">
    <w:name w:val="s5"/>
    <w:rsid w:val="00D04469"/>
  </w:style>
  <w:style w:type="paragraph" w:customStyle="1" w:styleId="p36">
    <w:name w:val="p36"/>
    <w:basedOn w:val="a4"/>
    <w:rsid w:val="00D04469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D04469"/>
  </w:style>
  <w:style w:type="paragraph" w:customStyle="1" w:styleId="2-21">
    <w:name w:val="Средний список 2 - Акцент 21"/>
    <w:hidden/>
    <w:uiPriority w:val="99"/>
    <w:semiHidden/>
    <w:rsid w:val="008073D3"/>
    <w:rPr>
      <w:sz w:val="24"/>
      <w:szCs w:val="24"/>
    </w:rPr>
  </w:style>
  <w:style w:type="paragraph" w:customStyle="1" w:styleId="p62">
    <w:name w:val="p62"/>
    <w:basedOn w:val="a4"/>
    <w:rsid w:val="00B86D33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5"/>
    <w:rsid w:val="00B86D33"/>
  </w:style>
  <w:style w:type="paragraph" w:customStyle="1" w:styleId="p24">
    <w:name w:val="p24"/>
    <w:basedOn w:val="a4"/>
    <w:rsid w:val="00B86D33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4"/>
    <w:rsid w:val="00B86D33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5"/>
    <w:rsid w:val="00B86D33"/>
  </w:style>
  <w:style w:type="character" w:styleId="aff5">
    <w:name w:val="Emphasis"/>
    <w:uiPriority w:val="20"/>
    <w:qFormat/>
    <w:rsid w:val="00BB3544"/>
    <w:rPr>
      <w:i/>
      <w:iCs/>
    </w:rPr>
  </w:style>
  <w:style w:type="paragraph" w:styleId="24">
    <w:name w:val="List 2"/>
    <w:basedOn w:val="a4"/>
    <w:rsid w:val="00FF561B"/>
    <w:pPr>
      <w:ind w:left="566" w:hanging="283"/>
      <w:contextualSpacing/>
    </w:pPr>
  </w:style>
  <w:style w:type="character" w:customStyle="1" w:styleId="25">
    <w:name w:val="Основной текст (2) + Курсив"/>
    <w:rsid w:val="00351A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link w:val="27"/>
    <w:rsid w:val="009D07C4"/>
    <w:rPr>
      <w:sz w:val="16"/>
      <w:szCs w:val="16"/>
      <w:shd w:val="clear" w:color="auto" w:fill="FFFFFF"/>
    </w:rPr>
  </w:style>
  <w:style w:type="paragraph" w:customStyle="1" w:styleId="27">
    <w:name w:val="Основной текст (2)"/>
    <w:basedOn w:val="a4"/>
    <w:link w:val="26"/>
    <w:rsid w:val="009D07C4"/>
    <w:pPr>
      <w:shd w:val="clear" w:color="auto" w:fill="FFFFFF"/>
      <w:spacing w:after="360" w:line="0" w:lineRule="atLeast"/>
      <w:ind w:hanging="260"/>
      <w:jc w:val="center"/>
    </w:pPr>
    <w:rPr>
      <w:sz w:val="16"/>
      <w:szCs w:val="16"/>
    </w:rPr>
  </w:style>
  <w:style w:type="paragraph" w:customStyle="1" w:styleId="e1">
    <w:name w:val="e1"/>
    <w:basedOn w:val="a4"/>
    <w:autoRedefine/>
    <w:rsid w:val="001D7F74"/>
    <w:pPr>
      <w:numPr>
        <w:numId w:val="17"/>
      </w:numPr>
      <w:spacing w:before="120" w:after="120" w:line="240" w:lineRule="auto"/>
      <w:jc w:val="left"/>
    </w:pPr>
  </w:style>
  <w:style w:type="paragraph" w:customStyle="1" w:styleId="TableParagraph">
    <w:name w:val="Table Paragraph"/>
    <w:basedOn w:val="a4"/>
    <w:rsid w:val="00AB0AF6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paragraph" w:customStyle="1" w:styleId="Default">
    <w:name w:val="Default"/>
    <w:rsid w:val="00A6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5D4B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2pt">
    <w:name w:val="Основной текст (2) + 12 pt"/>
    <w:rsid w:val="006378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-11">
    <w:name w:val="Цветной список - Акцент 11"/>
    <w:basedOn w:val="a4"/>
    <w:uiPriority w:val="34"/>
    <w:rsid w:val="00164168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2"/>
      <w:lang w:bidi="ru-RU"/>
    </w:rPr>
  </w:style>
  <w:style w:type="character" w:customStyle="1" w:styleId="11">
    <w:name w:val="Заголовок 1 Знак"/>
    <w:link w:val="10"/>
    <w:uiPriority w:val="9"/>
    <w:rsid w:val="00BB3544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BB3544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BB3544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BB3544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BB3544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BB354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BB3544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BB354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6">
    <w:name w:val="caption"/>
    <w:basedOn w:val="a4"/>
    <w:next w:val="a4"/>
    <w:uiPriority w:val="35"/>
    <w:semiHidden/>
    <w:unhideWhenUsed/>
    <w:qFormat/>
    <w:rsid w:val="00BB3544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c">
    <w:name w:val="Название Знак"/>
    <w:link w:val="12"/>
    <w:uiPriority w:val="10"/>
    <w:rsid w:val="00BB3544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7">
    <w:name w:val="Strong"/>
    <w:uiPriority w:val="22"/>
    <w:qFormat/>
    <w:rsid w:val="00BB3544"/>
    <w:rPr>
      <w:b/>
      <w:bCs/>
    </w:rPr>
  </w:style>
  <w:style w:type="paragraph" w:styleId="aff8">
    <w:name w:val="No Spacing"/>
    <w:uiPriority w:val="1"/>
    <w:qFormat/>
    <w:rsid w:val="00BB3544"/>
    <w:pPr>
      <w:spacing w:after="0" w:line="240" w:lineRule="auto"/>
    </w:pPr>
  </w:style>
  <w:style w:type="paragraph" w:styleId="aff9">
    <w:name w:val="List Paragraph"/>
    <w:basedOn w:val="a4"/>
    <w:uiPriority w:val="34"/>
    <w:qFormat/>
    <w:rsid w:val="00BB3544"/>
    <w:pPr>
      <w:ind w:left="720"/>
      <w:contextualSpacing/>
    </w:pPr>
  </w:style>
  <w:style w:type="paragraph" w:styleId="28">
    <w:name w:val="Quote"/>
    <w:basedOn w:val="a4"/>
    <w:next w:val="a4"/>
    <w:link w:val="29"/>
    <w:uiPriority w:val="29"/>
    <w:qFormat/>
    <w:rsid w:val="00BB3544"/>
    <w:rPr>
      <w:i/>
      <w:iCs/>
      <w:color w:val="000000"/>
    </w:rPr>
  </w:style>
  <w:style w:type="character" w:customStyle="1" w:styleId="29">
    <w:name w:val="Цитата 2 Знак"/>
    <w:link w:val="28"/>
    <w:uiPriority w:val="29"/>
    <w:rsid w:val="00BB3544"/>
    <w:rPr>
      <w:i/>
      <w:iCs/>
      <w:color w:val="000000"/>
    </w:rPr>
  </w:style>
  <w:style w:type="paragraph" w:styleId="affa">
    <w:name w:val="Intense Quote"/>
    <w:basedOn w:val="a4"/>
    <w:next w:val="a4"/>
    <w:link w:val="affb"/>
    <w:uiPriority w:val="30"/>
    <w:qFormat/>
    <w:rsid w:val="00BB3544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b">
    <w:name w:val="Выделенная цитата Знак"/>
    <w:link w:val="affa"/>
    <w:uiPriority w:val="30"/>
    <w:rsid w:val="00BB3544"/>
    <w:rPr>
      <w:b/>
      <w:bCs/>
      <w:i/>
      <w:iCs/>
      <w:color w:val="2DA2BF"/>
    </w:rPr>
  </w:style>
  <w:style w:type="character" w:styleId="affc">
    <w:name w:val="Subtle Emphasis"/>
    <w:uiPriority w:val="19"/>
    <w:qFormat/>
    <w:rsid w:val="00BB3544"/>
    <w:rPr>
      <w:i/>
      <w:iCs/>
      <w:color w:val="808080"/>
    </w:rPr>
  </w:style>
  <w:style w:type="character" w:styleId="affd">
    <w:name w:val="Intense Emphasis"/>
    <w:uiPriority w:val="21"/>
    <w:qFormat/>
    <w:rsid w:val="00BB3544"/>
    <w:rPr>
      <w:b/>
      <w:bCs/>
      <w:i/>
      <w:iCs/>
      <w:color w:val="2DA2BF"/>
    </w:rPr>
  </w:style>
  <w:style w:type="character" w:styleId="affe">
    <w:name w:val="Subtle Reference"/>
    <w:uiPriority w:val="31"/>
    <w:qFormat/>
    <w:rsid w:val="00BB3544"/>
    <w:rPr>
      <w:smallCaps/>
      <w:color w:val="DA1F28"/>
      <w:u w:val="single"/>
    </w:rPr>
  </w:style>
  <w:style w:type="character" w:styleId="afff">
    <w:name w:val="Intense Reference"/>
    <w:uiPriority w:val="32"/>
    <w:qFormat/>
    <w:rsid w:val="00BB3544"/>
    <w:rPr>
      <w:b/>
      <w:bCs/>
      <w:smallCaps/>
      <w:color w:val="DA1F28"/>
      <w:spacing w:val="5"/>
      <w:u w:val="single"/>
    </w:rPr>
  </w:style>
  <w:style w:type="character" w:styleId="afff0">
    <w:name w:val="Book Title"/>
    <w:uiPriority w:val="33"/>
    <w:qFormat/>
    <w:rsid w:val="00BB3544"/>
    <w:rPr>
      <w:b/>
      <w:bCs/>
      <w:smallCaps/>
      <w:spacing w:val="5"/>
    </w:rPr>
  </w:style>
  <w:style w:type="paragraph" w:styleId="afff1">
    <w:name w:val="TOC Heading"/>
    <w:basedOn w:val="10"/>
    <w:next w:val="a4"/>
    <w:uiPriority w:val="39"/>
    <w:semiHidden/>
    <w:unhideWhenUsed/>
    <w:qFormat/>
    <w:rsid w:val="00BB3544"/>
    <w:pPr>
      <w:outlineLvl w:val="9"/>
    </w:pPr>
    <w:rPr>
      <w:rFonts w:ascii="Cambria" w:hAnsi="Cambria"/>
      <w:color w:val="21798E"/>
    </w:rPr>
  </w:style>
  <w:style w:type="table" w:customStyle="1" w:styleId="16">
    <w:name w:val="Сетка таблицы1"/>
    <w:basedOn w:val="a6"/>
    <w:next w:val="afd"/>
    <w:uiPriority w:val="59"/>
    <w:rsid w:val="0045118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7">
    <w:name w:val="toc 1"/>
    <w:basedOn w:val="a4"/>
    <w:next w:val="a4"/>
    <w:autoRedefine/>
    <w:uiPriority w:val="39"/>
    <w:unhideWhenUsed/>
    <w:rsid w:val="00F611B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1256" TargetMode="External"/><Relationship Id="rId13" Type="http://schemas.openxmlformats.org/officeDocument/2006/relationships/hyperlink" Target="https://urait.ru/bcode/47627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911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10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" TargetMode="External"/><Relationship Id="rId10" Type="http://schemas.openxmlformats.org/officeDocument/2006/relationships/hyperlink" Target="https://urait.ru/bcode/491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1257" TargetMode="External"/><Relationship Id="rId14" Type="http://schemas.openxmlformats.org/officeDocument/2006/relationships/hyperlink" Target="https://urait.ru/bcode/497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FE848-F310-404A-9569-CB097D60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5116</Words>
  <Characters>29164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34212</CharactersWithSpaces>
  <SharedDoc>false</SharedDoc>
  <HLinks>
    <vt:vector size="42" baseType="variant">
      <vt:variant>
        <vt:i4>6881384</vt:i4>
      </vt:variant>
      <vt:variant>
        <vt:i4>18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131159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https://urait.ru/bcode/456792</vt:lpwstr>
      </vt:variant>
      <vt:variant>
        <vt:lpwstr/>
      </vt:variant>
      <vt:variant>
        <vt:i4>917585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https://urait.ru/bcode/457148</vt:lpwstr>
      </vt:variant>
      <vt:variant>
        <vt:lpwstr/>
      </vt:variant>
      <vt:variant>
        <vt:i4>131159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https://urait.ru/bcode/456795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https://urait.ru/bcode/456697</vt:lpwstr>
      </vt:variant>
      <vt:variant>
        <vt:lpwstr/>
      </vt:variant>
      <vt:variant>
        <vt:i4>458833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https://urait.ru/bcode/452182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Людмила Вениаминовна Беляшова</cp:lastModifiedBy>
  <cp:revision>9</cp:revision>
  <cp:lastPrinted>2018-02-02T13:19:00Z</cp:lastPrinted>
  <dcterms:created xsi:type="dcterms:W3CDTF">2022-03-03T12:09:00Z</dcterms:created>
  <dcterms:modified xsi:type="dcterms:W3CDTF">2023-05-08T11:35:00Z</dcterms:modified>
</cp:coreProperties>
</file>