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86" w:rsidRPr="00CB3A4F" w:rsidRDefault="001C0E86" w:rsidP="001C0E8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1C0E86" w:rsidRPr="008E619B" w:rsidRDefault="001C0E86" w:rsidP="001C0E8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1C0E86" w:rsidRPr="008E619B" w:rsidRDefault="001C0E86" w:rsidP="001C0E8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C0E86" w:rsidRPr="00CB3A4F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ФТД.03 ГОРИЗОНТАЛЬНЫЙ ПЕРЕНОС ГЕНОВ И ЭВОЛЮЦИЯ</w:t>
      </w: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1C0E86" w:rsidRPr="008E619B" w:rsidRDefault="001C0E86" w:rsidP="001C0E8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C0E86" w:rsidRPr="00BD33DE" w:rsidRDefault="001C0E86" w:rsidP="001C0E8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C0E86" w:rsidRPr="008E619B" w:rsidRDefault="001C0E86" w:rsidP="001C0E8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1C0E86" w:rsidRPr="008E619B" w:rsidRDefault="001C0E86" w:rsidP="001C0E8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570DB1" w:rsidRPr="007F18F6" w:rsidRDefault="00570DB1" w:rsidP="006047DF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</w:t>
      </w:r>
      <w:r w:rsidRPr="007F18F6">
        <w:rPr>
          <w:b/>
          <w:bCs/>
        </w:rPr>
        <w:t xml:space="preserve"> </w:t>
      </w:r>
      <w:r>
        <w:rPr>
          <w:b/>
          <w:bCs/>
        </w:rPr>
        <w:t>ПЛАНИРУЕМЫХ РЕЗУЛЬТАТОВ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570DB1" w:rsidRDefault="00570DB1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70DB1" w:rsidRPr="00360688" w:rsidRDefault="00570DB1" w:rsidP="00EC69C9">
      <w:pPr>
        <w:jc w:val="both"/>
        <w:rPr>
          <w:i/>
          <w:iCs/>
          <w:color w:val="FF0000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C0E86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1C0E86" w:rsidRPr="00854B8B" w:rsidRDefault="001C0E86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C0E86" w:rsidRPr="00854B8B" w:rsidRDefault="001C0E86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C0E86" w:rsidRPr="00854B8B" w:rsidRDefault="001C0E86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1C0E86" w:rsidRPr="00854B8B" w:rsidRDefault="001C0E86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C0E86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1C0E86" w:rsidRPr="00854B8B" w:rsidRDefault="001C0E86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1C0E86" w:rsidRPr="00854B8B" w:rsidRDefault="0017716E" w:rsidP="0017716E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научные исследования в области создания биотехнических систем и технологий</w:t>
            </w:r>
          </w:p>
        </w:tc>
        <w:tc>
          <w:tcPr>
            <w:tcW w:w="4961" w:type="dxa"/>
            <w:shd w:val="clear" w:color="auto" w:fill="auto"/>
          </w:tcPr>
          <w:p w:rsidR="001C0E86" w:rsidRPr="001C0E86" w:rsidRDefault="0017716E" w:rsidP="001C0E86">
            <w:pPr>
              <w:pStyle w:val="a5"/>
              <w:spacing w:line="254" w:lineRule="auto"/>
              <w:jc w:val="both"/>
            </w:pPr>
            <w:r>
              <w:t>ПК-5.1 Осуществляет проведение научных исследований в области создания биотехнических систем и технологий.</w:t>
            </w:r>
            <w:bookmarkStart w:id="0" w:name="_GoBack"/>
            <w:bookmarkEnd w:id="0"/>
          </w:p>
        </w:tc>
      </w:tr>
    </w:tbl>
    <w:p w:rsidR="00570DB1" w:rsidRDefault="00570DB1" w:rsidP="00EC69C9">
      <w:pPr>
        <w:rPr>
          <w:b/>
          <w:bCs/>
        </w:rPr>
      </w:pPr>
    </w:p>
    <w:p w:rsidR="00570DB1" w:rsidRDefault="00570DB1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570DB1" w:rsidRDefault="00570DB1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70DB1" w:rsidRPr="007327C8" w:rsidRDefault="00570DB1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color w:val="auto"/>
          <w:sz w:val="24"/>
          <w:szCs w:val="24"/>
          <w:u w:val="single"/>
        </w:rPr>
        <w:t>Цель</w:t>
      </w:r>
      <w:r w:rsidR="00847F02">
        <w:rPr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>:</w:t>
      </w:r>
      <w:r w:rsidRPr="007327C8">
        <w:rPr>
          <w:color w:val="auto"/>
          <w:sz w:val="24"/>
          <w:szCs w:val="24"/>
        </w:rPr>
        <w:t xml:space="preserve"> </w:t>
      </w:r>
      <w:r w:rsidRPr="007327C8">
        <w:rPr>
          <w:sz w:val="24"/>
          <w:szCs w:val="24"/>
        </w:rPr>
        <w:t>систематизация знаний по теоретическим и прикладным вопросам молекулярной биологии, механизмам обмена генетической информацией между неродственными организмами и по вопросам эволюционной биологии.</w:t>
      </w:r>
    </w:p>
    <w:p w:rsidR="00570DB1" w:rsidRPr="00D6425B" w:rsidRDefault="00570DB1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570DB1" w:rsidRPr="007327C8" w:rsidRDefault="00570DB1" w:rsidP="007327C8">
      <w:pPr>
        <w:autoSpaceDE w:val="0"/>
        <w:autoSpaceDN w:val="0"/>
        <w:adjustRightInd w:val="0"/>
        <w:jc w:val="both"/>
      </w:pPr>
      <w:r w:rsidRPr="007327C8">
        <w:t>- знакомство с понятием горизонтального переноса генов;</w:t>
      </w:r>
    </w:p>
    <w:p w:rsidR="00570DB1" w:rsidRPr="007327C8" w:rsidRDefault="00570DB1" w:rsidP="007327C8">
      <w:pPr>
        <w:autoSpaceDE w:val="0"/>
        <w:autoSpaceDN w:val="0"/>
        <w:adjustRightInd w:val="0"/>
        <w:jc w:val="both"/>
      </w:pPr>
      <w:r w:rsidRPr="007327C8">
        <w:t xml:space="preserve">- изучение механизмов передачи генетической информации между неродственными организмами; </w:t>
      </w:r>
    </w:p>
    <w:p w:rsidR="00570DB1" w:rsidRPr="007327C8" w:rsidRDefault="00570DB1" w:rsidP="007327C8">
      <w:pPr>
        <w:autoSpaceDE w:val="0"/>
        <w:autoSpaceDN w:val="0"/>
        <w:adjustRightInd w:val="0"/>
        <w:jc w:val="both"/>
      </w:pPr>
      <w:r w:rsidRPr="007327C8">
        <w:t>- формирование представления о подходах и методах выявления и анализа фактов горизонтального переноса генов;</w:t>
      </w:r>
    </w:p>
    <w:p w:rsidR="00570DB1" w:rsidRPr="007327C8" w:rsidRDefault="00570DB1" w:rsidP="007327C8">
      <w:pPr>
        <w:autoSpaceDE w:val="0"/>
        <w:autoSpaceDN w:val="0"/>
        <w:adjustRightInd w:val="0"/>
        <w:jc w:val="both"/>
      </w:pPr>
      <w:r w:rsidRPr="007327C8">
        <w:t>- знакомство с известными на настоящий момент примерами передачи генов между разными царствами живых организмов;</w:t>
      </w:r>
    </w:p>
    <w:p w:rsidR="00570DB1" w:rsidRDefault="00570DB1" w:rsidP="007327C8">
      <w:r w:rsidRPr="007327C8">
        <w:t>- изучение эволюционных последствий горизонтальной передачи генов.</w:t>
      </w:r>
    </w:p>
    <w:p w:rsidR="00570DB1" w:rsidRPr="007327C8" w:rsidRDefault="00570DB1" w:rsidP="007327C8">
      <w:pPr>
        <w:rPr>
          <w:b/>
          <w:bCs/>
        </w:rPr>
      </w:pPr>
    </w:p>
    <w:p w:rsidR="00847F02" w:rsidRPr="00CD4E08" w:rsidRDefault="00847F02" w:rsidP="00847F02">
      <w:pPr>
        <w:ind w:firstLine="709"/>
        <w:jc w:val="both"/>
      </w:pPr>
      <w:r>
        <w:t xml:space="preserve">Дисциплина </w:t>
      </w:r>
      <w:r w:rsidR="00570DB1" w:rsidRPr="007327C8">
        <w:t xml:space="preserve">«Горизонтальный перенос генов и эволюция» </w:t>
      </w:r>
      <w:r w:rsidRPr="00CD4E08">
        <w:t xml:space="preserve">реализуется как Факультатив </w:t>
      </w:r>
      <w:r>
        <w:t>в структуре ОПОП</w:t>
      </w:r>
      <w:r w:rsidRPr="00CD4E08">
        <w:t xml:space="preserve"> направления 19.03.01 Биотехнология, профиль подготовки Молекулярная биология. </w:t>
      </w:r>
    </w:p>
    <w:p w:rsidR="00847F02" w:rsidRPr="00CD4E08" w:rsidRDefault="00847F02" w:rsidP="00847F02">
      <w:pPr>
        <w:ind w:firstLine="709"/>
        <w:jc w:val="both"/>
      </w:pPr>
      <w:r w:rsidRPr="00CD4E08">
        <w:t>Предшествующими для изучения учебной дисциплины являются дисциплины: «Общая генетика», «Клеточная биология».</w:t>
      </w:r>
    </w:p>
    <w:p w:rsidR="00570DB1" w:rsidRDefault="00847F02" w:rsidP="00847F02">
      <w:pPr>
        <w:ind w:firstLine="709"/>
        <w:jc w:val="both"/>
      </w:pPr>
      <w:r w:rsidRPr="00CD4E08">
        <w:t>После изучения дисциплины обучающиеся смогут использовать сформированные компетенции в процессе изучения дисциплин «Биотехнологические производства», «Методы работы с культурами клеток», «Генная инженерия», прохождения практик и выполнения выпускной квалификационной работы (ВКР).</w:t>
      </w:r>
    </w:p>
    <w:p w:rsidR="00570DB1" w:rsidRPr="007F18F6" w:rsidRDefault="00570DB1" w:rsidP="003A38C9">
      <w:pPr>
        <w:spacing w:line="360" w:lineRule="auto"/>
        <w:rPr>
          <w:b/>
          <w:bCs/>
        </w:rPr>
      </w:pPr>
    </w:p>
    <w:p w:rsidR="00570DB1" w:rsidRDefault="00570DB1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847F02" w:rsidRDefault="00570DB1" w:rsidP="00847F0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1 </w:t>
      </w:r>
      <w:r w:rsidRPr="00255A37">
        <w:t>зачетн</w:t>
      </w:r>
      <w:r>
        <w:t>ую</w:t>
      </w:r>
      <w:r w:rsidRPr="00255A37">
        <w:t xml:space="preserve"> единиц</w:t>
      </w:r>
      <w:r>
        <w:t>у</w:t>
      </w:r>
      <w:r w:rsidRPr="00255A37">
        <w:t xml:space="preserve">, </w:t>
      </w:r>
      <w:r>
        <w:t xml:space="preserve">36 </w:t>
      </w:r>
      <w:r w:rsidR="00847F02">
        <w:t>академических часов (</w:t>
      </w:r>
      <w:r w:rsidR="00847F02">
        <w:rPr>
          <w:i/>
        </w:rPr>
        <w:t>1 зачетная единица соответствует 36 академическим часам</w:t>
      </w:r>
      <w:r w:rsidR="00847F02">
        <w:t>).</w:t>
      </w:r>
    </w:p>
    <w:p w:rsidR="00847F02" w:rsidRDefault="00847F02" w:rsidP="00847F02">
      <w:pPr>
        <w:ind w:firstLine="720"/>
        <w:jc w:val="both"/>
      </w:pPr>
    </w:p>
    <w:p w:rsidR="00847F02" w:rsidRDefault="00847F02" w:rsidP="00847F02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847F02" w:rsidRPr="007F18F6" w:rsidTr="002F630E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847F02" w:rsidRPr="007F18F6" w:rsidRDefault="00847F02" w:rsidP="002F630E">
            <w:pPr>
              <w:pStyle w:val="a5"/>
              <w:jc w:val="center"/>
            </w:pPr>
            <w:r w:rsidRPr="007F18F6">
              <w:t>Вид учебной работы</w:t>
            </w:r>
          </w:p>
          <w:p w:rsidR="00847F02" w:rsidRPr="007F18F6" w:rsidRDefault="00847F02" w:rsidP="002F630E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847F02" w:rsidRPr="007F18F6" w:rsidRDefault="00847F02" w:rsidP="002F630E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847F02" w:rsidRPr="007F18F6" w:rsidTr="002F630E">
        <w:trPr>
          <w:trHeight w:val="424"/>
        </w:trPr>
        <w:tc>
          <w:tcPr>
            <w:tcW w:w="6540" w:type="dxa"/>
            <w:shd w:val="clear" w:color="auto" w:fill="E0E0E0"/>
          </w:tcPr>
          <w:p w:rsidR="00847F02" w:rsidRPr="00841850" w:rsidRDefault="00847F02" w:rsidP="002F630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847F02" w:rsidRPr="004C351C" w:rsidRDefault="00847F02" w:rsidP="002F630E">
            <w:pPr>
              <w:jc w:val="center"/>
            </w:pPr>
            <w:r>
              <w:t>32</w:t>
            </w:r>
          </w:p>
        </w:tc>
      </w:tr>
      <w:tr w:rsidR="00847F02" w:rsidRPr="007F18F6" w:rsidTr="002F630E">
        <w:tc>
          <w:tcPr>
            <w:tcW w:w="6540" w:type="dxa"/>
          </w:tcPr>
          <w:p w:rsidR="00847F02" w:rsidRPr="007F18F6" w:rsidRDefault="00847F02" w:rsidP="002F630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847F02" w:rsidRPr="007F18F6" w:rsidRDefault="00847F02" w:rsidP="002F630E">
            <w:pPr>
              <w:pStyle w:val="a5"/>
              <w:jc w:val="center"/>
            </w:pPr>
          </w:p>
        </w:tc>
      </w:tr>
      <w:tr w:rsidR="00847F02" w:rsidRPr="007F18F6" w:rsidTr="002F630E">
        <w:tc>
          <w:tcPr>
            <w:tcW w:w="6540" w:type="dxa"/>
          </w:tcPr>
          <w:p w:rsidR="00847F02" w:rsidRPr="007F18F6" w:rsidRDefault="00847F02" w:rsidP="002F630E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847F02" w:rsidRPr="007F18F6" w:rsidRDefault="00847F02" w:rsidP="002F630E">
            <w:pPr>
              <w:pStyle w:val="a5"/>
              <w:jc w:val="center"/>
            </w:pPr>
            <w:r>
              <w:t>16</w:t>
            </w:r>
          </w:p>
        </w:tc>
      </w:tr>
      <w:tr w:rsidR="00847F02" w:rsidRPr="007F18F6" w:rsidTr="002F630E">
        <w:tc>
          <w:tcPr>
            <w:tcW w:w="6540" w:type="dxa"/>
          </w:tcPr>
          <w:p w:rsidR="00847F02" w:rsidRPr="007F18F6" w:rsidRDefault="00847F02" w:rsidP="002F630E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*)</w:t>
            </w:r>
          </w:p>
        </w:tc>
        <w:tc>
          <w:tcPr>
            <w:tcW w:w="2835" w:type="dxa"/>
          </w:tcPr>
          <w:p w:rsidR="00847F02" w:rsidRPr="007F18F6" w:rsidRDefault="00847F02" w:rsidP="002F630E">
            <w:pPr>
              <w:pStyle w:val="a5"/>
              <w:jc w:val="center"/>
            </w:pPr>
            <w:r>
              <w:t>16</w:t>
            </w:r>
          </w:p>
        </w:tc>
      </w:tr>
      <w:tr w:rsidR="00847F02" w:rsidRPr="007F18F6" w:rsidTr="002F630E">
        <w:tc>
          <w:tcPr>
            <w:tcW w:w="6540" w:type="dxa"/>
            <w:shd w:val="clear" w:color="auto" w:fill="E0E0E0"/>
          </w:tcPr>
          <w:p w:rsidR="00847F02" w:rsidRPr="007F18F6" w:rsidRDefault="00847F02" w:rsidP="002F630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847F02" w:rsidRPr="007F18F6" w:rsidRDefault="00847F02" w:rsidP="002F630E">
            <w:pPr>
              <w:pStyle w:val="a5"/>
              <w:jc w:val="center"/>
            </w:pPr>
            <w:r>
              <w:t>4</w:t>
            </w:r>
          </w:p>
        </w:tc>
      </w:tr>
      <w:tr w:rsidR="00847F02" w:rsidRPr="007F18F6" w:rsidTr="002F630E">
        <w:tc>
          <w:tcPr>
            <w:tcW w:w="6540" w:type="dxa"/>
            <w:shd w:val="clear" w:color="auto" w:fill="D9D9D9"/>
          </w:tcPr>
          <w:p w:rsidR="00847F02" w:rsidRPr="007F18F6" w:rsidRDefault="00847F02" w:rsidP="002F630E">
            <w:pPr>
              <w:pStyle w:val="a5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847F02" w:rsidRPr="007F18F6" w:rsidRDefault="00847F02" w:rsidP="002F630E">
            <w:pPr>
              <w:pStyle w:val="a5"/>
              <w:jc w:val="center"/>
            </w:pPr>
          </w:p>
        </w:tc>
      </w:tr>
      <w:tr w:rsidR="00847F02" w:rsidRPr="007F18F6" w:rsidTr="002F630E">
        <w:trPr>
          <w:trHeight w:val="454"/>
        </w:trPr>
        <w:tc>
          <w:tcPr>
            <w:tcW w:w="6540" w:type="dxa"/>
            <w:shd w:val="clear" w:color="auto" w:fill="E0E0E0"/>
          </w:tcPr>
          <w:p w:rsidR="00847F02" w:rsidRPr="007F18F6" w:rsidRDefault="00847F02" w:rsidP="002F630E">
            <w:pPr>
              <w:pStyle w:val="a5"/>
            </w:pPr>
            <w:r w:rsidRPr="00602C6D">
              <w:rPr>
                <w:b/>
              </w:rPr>
              <w:lastRenderedPageBreak/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847F02" w:rsidRPr="007F18F6" w:rsidRDefault="00847F02" w:rsidP="002F630E">
            <w:pPr>
              <w:pStyle w:val="a5"/>
              <w:jc w:val="center"/>
            </w:pPr>
            <w:r>
              <w:t>36/1</w:t>
            </w:r>
          </w:p>
        </w:tc>
      </w:tr>
    </w:tbl>
    <w:p w:rsidR="00847F02" w:rsidRDefault="00847F02" w:rsidP="00847F02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847F02" w:rsidRPr="00662F33" w:rsidRDefault="00847F02" w:rsidP="00847F02">
      <w:pPr>
        <w:jc w:val="both"/>
        <w:rPr>
          <w:b/>
          <w:bCs/>
        </w:rPr>
      </w:pPr>
    </w:p>
    <w:p w:rsidR="00847F02" w:rsidRDefault="00847F02" w:rsidP="00847F02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847F02" w:rsidRDefault="00847F02" w:rsidP="00847F02">
      <w:pPr>
        <w:ind w:firstLine="720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47F02" w:rsidRDefault="00847F02" w:rsidP="00847F02">
      <w:pPr>
        <w:ind w:firstLine="720"/>
        <w:jc w:val="both"/>
        <w:rPr>
          <w:b/>
          <w:bCs/>
        </w:rPr>
      </w:pPr>
    </w:p>
    <w:p w:rsidR="00570DB1" w:rsidRDefault="00570DB1" w:rsidP="00847F02">
      <w:pPr>
        <w:ind w:firstLine="720"/>
        <w:jc w:val="both"/>
        <w:rPr>
          <w:b/>
          <w:bCs/>
        </w:rPr>
      </w:pPr>
      <w:r>
        <w:rPr>
          <w:b/>
          <w:bCs/>
        </w:rPr>
        <w:t>4.</w:t>
      </w:r>
      <w:r w:rsidR="00847F02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  <w:r w:rsidRPr="009A07E5">
        <w:rPr>
          <w:b/>
          <w:bCs/>
        </w:rPr>
        <w:t>Тема 1. Введение. Общие сведения о горизонтальном переносе генов.</w:t>
      </w:r>
    </w:p>
    <w:p w:rsidR="00570DB1" w:rsidRPr="009A07E5" w:rsidRDefault="00570DB1" w:rsidP="009A07E5">
      <w:pPr>
        <w:pStyle w:val="afb"/>
        <w:ind w:left="0" w:firstLine="709"/>
        <w:jc w:val="both"/>
      </w:pPr>
      <w:r w:rsidRPr="009A07E5">
        <w:t xml:space="preserve">Основные понятия и термины, использующиеся при исследовании горизонтального переноса генов. Суть явления горизонтального переноса генов. История открытия феномена горизонтального переноса генов. Методы исследования данного явления. Методы сравнительной </w:t>
      </w:r>
      <w:proofErr w:type="spellStart"/>
      <w:r w:rsidRPr="009A07E5">
        <w:t>геномики</w:t>
      </w:r>
      <w:proofErr w:type="spellEnd"/>
      <w:r w:rsidRPr="009A07E5">
        <w:t>. Значение горизонтального переноса генов в природе и в практической деятельности человека.</w:t>
      </w: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  <w:highlight w:val="yellow"/>
        </w:rPr>
      </w:pP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  <w:r w:rsidRPr="009A07E5">
        <w:rPr>
          <w:b/>
          <w:bCs/>
        </w:rPr>
        <w:t>Тема 2. Молекулярно-биологические механизмы вертикального и горизонтального переноса генов.</w:t>
      </w:r>
    </w:p>
    <w:p w:rsidR="00570DB1" w:rsidRPr="009A07E5" w:rsidRDefault="00570DB1" w:rsidP="009A07E5">
      <w:pPr>
        <w:pStyle w:val="afb"/>
        <w:ind w:left="0" w:firstLine="709"/>
        <w:jc w:val="both"/>
      </w:pPr>
      <w:r w:rsidRPr="009A07E5">
        <w:t xml:space="preserve">Структура генома. Основные сведения о молекулярных механизмах передачи генетической информации. Репликация ДНК. </w:t>
      </w:r>
      <w:proofErr w:type="spellStart"/>
      <w:r w:rsidRPr="009A07E5">
        <w:t>Плазмиды</w:t>
      </w:r>
      <w:proofErr w:type="spellEnd"/>
      <w:r w:rsidRPr="009A07E5">
        <w:t>. Механизмы встраивания вирусных ДНК и РНК в геном хозяина. Понятие о векторе. Цитогенетические характеристики явления горизонтального переноса генов.</w:t>
      </w: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  <w:highlight w:val="yellow"/>
        </w:rPr>
      </w:pP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  <w:r w:rsidRPr="009A07E5">
        <w:rPr>
          <w:b/>
          <w:bCs/>
        </w:rPr>
        <w:t>Тема 3. Примеры горизонтального переноса генов.</w:t>
      </w:r>
    </w:p>
    <w:p w:rsidR="00570DB1" w:rsidRPr="009A07E5" w:rsidRDefault="00570DB1" w:rsidP="009A07E5">
      <w:pPr>
        <w:pStyle w:val="afb"/>
        <w:ind w:left="0" w:firstLine="709"/>
        <w:jc w:val="both"/>
      </w:pPr>
      <w:r w:rsidRPr="009A07E5">
        <w:t>Горизонтальный перенос генов у микроорганизмов. Горизонтальный перенос генов у растений и животных. Горизонтальный перенос генов от вирусов другим организмам. Горизонтальный перенос генов от бактерий другим организмам. Частота переноса генов между представителями разных таксонов (от видов – до царств).</w:t>
      </w: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  <w:r w:rsidRPr="009A07E5">
        <w:rPr>
          <w:b/>
          <w:bCs/>
        </w:rPr>
        <w:t>Тема 4. Роль горизонтального переноса генов в эволюции.</w:t>
      </w:r>
    </w:p>
    <w:p w:rsidR="00570DB1" w:rsidRPr="009A07E5" w:rsidRDefault="00570DB1" w:rsidP="009A07E5">
      <w:pPr>
        <w:pStyle w:val="afb"/>
        <w:ind w:left="0" w:firstLine="709"/>
        <w:jc w:val="both"/>
      </w:pPr>
      <w:r w:rsidRPr="009A07E5">
        <w:t>Масштабы горизонтального переноса генов в природе. Горизонтальный перенос генов – как фактор эволюции. Примеры алло- и ароморфозов, являющихся последствием горизонтального переноса генов.</w:t>
      </w: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</w:p>
    <w:p w:rsidR="00570DB1" w:rsidRPr="009A07E5" w:rsidRDefault="00570DB1" w:rsidP="009A07E5">
      <w:pPr>
        <w:pStyle w:val="afb"/>
        <w:ind w:left="0" w:firstLine="709"/>
        <w:jc w:val="both"/>
        <w:rPr>
          <w:b/>
          <w:bCs/>
        </w:rPr>
      </w:pPr>
      <w:r w:rsidRPr="009A07E5">
        <w:rPr>
          <w:b/>
          <w:bCs/>
        </w:rPr>
        <w:t>Тема 5. Использование горизонтального переноса генов в биотехнологии и селекции.</w:t>
      </w:r>
    </w:p>
    <w:p w:rsidR="00570DB1" w:rsidRPr="009A07E5" w:rsidRDefault="00570DB1" w:rsidP="009A07E5">
      <w:pPr>
        <w:ind w:firstLine="709"/>
        <w:jc w:val="both"/>
      </w:pPr>
      <w:r w:rsidRPr="009A07E5">
        <w:t>Задачи генетической инженерии. Методы инкорпорации в геном чужеродных генов. Эффективные векторы и промоторы. Примеры искусственного горизонтального переноса генов. Генетически модифицированные организмы.</w:t>
      </w:r>
    </w:p>
    <w:p w:rsidR="00570DB1" w:rsidRPr="009A07E5" w:rsidRDefault="00570DB1" w:rsidP="002B36AA">
      <w:pPr>
        <w:spacing w:line="360" w:lineRule="auto"/>
        <w:rPr>
          <w:b/>
          <w:bCs/>
        </w:rPr>
      </w:pPr>
    </w:p>
    <w:p w:rsidR="00570DB1" w:rsidRDefault="00847F02" w:rsidP="002B36AA">
      <w:pPr>
        <w:spacing w:line="360" w:lineRule="auto"/>
        <w:rPr>
          <w:b/>
          <w:bCs/>
        </w:rPr>
      </w:pPr>
      <w:r>
        <w:rPr>
          <w:b/>
          <w:bCs/>
        </w:rPr>
        <w:t>4.2.</w:t>
      </w:r>
      <w:r w:rsidR="00570DB1">
        <w:rPr>
          <w:b/>
          <w:bCs/>
        </w:rPr>
        <w:t xml:space="preserve"> ПРИМЕРНАЯ ТЕМАТИКА КУРСОВЫХ </w:t>
      </w:r>
      <w:r>
        <w:rPr>
          <w:b/>
          <w:bCs/>
        </w:rPr>
        <w:t xml:space="preserve">РАБОТ </w:t>
      </w:r>
      <w:r w:rsidR="00570DB1">
        <w:rPr>
          <w:b/>
          <w:bCs/>
        </w:rPr>
        <w:t>(</w:t>
      </w:r>
      <w:r>
        <w:rPr>
          <w:b/>
          <w:bCs/>
        </w:rPr>
        <w:t>ПРОЕКТОВ</w:t>
      </w:r>
      <w:r w:rsidR="00570DB1">
        <w:rPr>
          <w:b/>
          <w:bCs/>
        </w:rPr>
        <w:t>)</w:t>
      </w:r>
    </w:p>
    <w:p w:rsidR="00570DB1" w:rsidRDefault="00570DB1" w:rsidP="002B36AA">
      <w:pPr>
        <w:spacing w:line="360" w:lineRule="auto"/>
      </w:pPr>
      <w:r w:rsidRPr="00B50F9D">
        <w:lastRenderedPageBreak/>
        <w:t>Курсовая работа по дисциплине не предусмотрена учебным планом.</w:t>
      </w:r>
    </w:p>
    <w:p w:rsidR="00570DB1" w:rsidRPr="00417E24" w:rsidRDefault="00570DB1" w:rsidP="002B36AA">
      <w:pPr>
        <w:spacing w:line="360" w:lineRule="auto"/>
      </w:pPr>
    </w:p>
    <w:p w:rsidR="00847F02" w:rsidRDefault="00570DB1" w:rsidP="00847F02">
      <w:pPr>
        <w:jc w:val="both"/>
        <w:rPr>
          <w:b/>
          <w:bCs/>
        </w:rPr>
      </w:pPr>
      <w:r w:rsidRPr="00417E24">
        <w:rPr>
          <w:b/>
          <w:bCs/>
        </w:rPr>
        <w:t>4.</w:t>
      </w:r>
      <w:r w:rsidR="00847F02">
        <w:rPr>
          <w:b/>
          <w:bCs/>
        </w:rPr>
        <w:t>3</w:t>
      </w:r>
      <w:r w:rsidRPr="00417E24">
        <w:rPr>
          <w:b/>
          <w:bCs/>
        </w:rPr>
        <w:t xml:space="preserve"> ПЕРЕЧЕНЬ ЗАНЯТИЙ, ПРОВОДИМЫХ В АКТИВНОЙ И ИНТЕРАКТИВНОЙ ФОРМАХ</w:t>
      </w:r>
      <w:r w:rsidR="00847F02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570DB1" w:rsidRPr="00417E24" w:rsidRDefault="00570DB1" w:rsidP="00154600">
      <w:pPr>
        <w:spacing w:line="360" w:lineRule="auto"/>
        <w:rPr>
          <w:b/>
          <w:bCs/>
        </w:rPr>
      </w:pP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4172"/>
        <w:gridCol w:w="4305"/>
      </w:tblGrid>
      <w:tr w:rsidR="00847F02" w:rsidRPr="00417E24" w:rsidTr="00847F02">
        <w:trPr>
          <w:trHeight w:val="562"/>
        </w:trPr>
        <w:tc>
          <w:tcPr>
            <w:tcW w:w="987" w:type="dxa"/>
            <w:tcBorders>
              <w:top w:val="single" w:sz="12" w:space="0" w:color="auto"/>
            </w:tcBorders>
            <w:vAlign w:val="center"/>
          </w:tcPr>
          <w:p w:rsidR="00847F02" w:rsidRPr="00417E24" w:rsidRDefault="00847F02" w:rsidP="00051D77">
            <w:pPr>
              <w:pStyle w:val="a5"/>
              <w:jc w:val="center"/>
            </w:pPr>
            <w:r w:rsidRPr="00417E24">
              <w:t>№ п/п</w:t>
            </w:r>
          </w:p>
        </w:tc>
        <w:tc>
          <w:tcPr>
            <w:tcW w:w="4172" w:type="dxa"/>
            <w:tcBorders>
              <w:top w:val="single" w:sz="12" w:space="0" w:color="auto"/>
            </w:tcBorders>
            <w:vAlign w:val="center"/>
          </w:tcPr>
          <w:p w:rsidR="00847F02" w:rsidRPr="00417E24" w:rsidRDefault="00847F02" w:rsidP="00051D77">
            <w:pPr>
              <w:pStyle w:val="a5"/>
              <w:jc w:val="center"/>
            </w:pPr>
            <w:r w:rsidRPr="00417E24">
              <w:t>наименование блока (раздела) дисциплины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47F02" w:rsidRPr="00417E24" w:rsidRDefault="00847F02" w:rsidP="00051D77">
            <w:pPr>
              <w:pStyle w:val="a5"/>
              <w:jc w:val="center"/>
            </w:pPr>
            <w:r w:rsidRPr="00417E24">
              <w:t>Форма проведения занятия</w:t>
            </w:r>
          </w:p>
        </w:tc>
      </w:tr>
      <w:tr w:rsidR="00847F02" w:rsidRPr="00417E24" w:rsidTr="00847F02">
        <w:trPr>
          <w:trHeight w:val="788"/>
        </w:trPr>
        <w:tc>
          <w:tcPr>
            <w:tcW w:w="987" w:type="dxa"/>
            <w:tcBorders>
              <w:top w:val="single" w:sz="4" w:space="0" w:color="auto"/>
            </w:tcBorders>
          </w:tcPr>
          <w:p w:rsidR="00847F02" w:rsidRPr="00417E24" w:rsidRDefault="00847F02" w:rsidP="00D052BA">
            <w:pPr>
              <w:pStyle w:val="a5"/>
              <w:jc w:val="center"/>
            </w:pPr>
            <w:r w:rsidRPr="00417E24">
              <w:t>2.</w:t>
            </w:r>
          </w:p>
        </w:tc>
        <w:tc>
          <w:tcPr>
            <w:tcW w:w="4172" w:type="dxa"/>
            <w:tcBorders>
              <w:top w:val="single" w:sz="4" w:space="0" w:color="auto"/>
            </w:tcBorders>
          </w:tcPr>
          <w:p w:rsidR="00847F02" w:rsidRPr="00417E24" w:rsidRDefault="00847F02" w:rsidP="007F048B">
            <w:r w:rsidRPr="00417E24">
              <w:t xml:space="preserve">Тема </w:t>
            </w:r>
            <w:r>
              <w:t>3</w:t>
            </w:r>
            <w:r w:rsidRPr="00417E24">
              <w:t xml:space="preserve">. </w:t>
            </w:r>
            <w:r w:rsidRPr="009A07E5">
              <w:t>Примеры горизонтального переноса генов.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</w:tcPr>
          <w:p w:rsidR="00847F02" w:rsidRPr="00417E24" w:rsidRDefault="00847F02" w:rsidP="00AD1469">
            <w:pPr>
              <w:pStyle w:val="a5"/>
            </w:pPr>
            <w:r>
              <w:t>Работа в группах</w:t>
            </w:r>
          </w:p>
        </w:tc>
      </w:tr>
      <w:tr w:rsidR="00847F02" w:rsidRPr="00417E24" w:rsidTr="00847F02">
        <w:trPr>
          <w:trHeight w:val="612"/>
        </w:trPr>
        <w:tc>
          <w:tcPr>
            <w:tcW w:w="987" w:type="dxa"/>
            <w:tcBorders>
              <w:bottom w:val="single" w:sz="4" w:space="0" w:color="auto"/>
            </w:tcBorders>
          </w:tcPr>
          <w:p w:rsidR="00847F02" w:rsidRPr="00417E24" w:rsidRDefault="00847F02" w:rsidP="00D052BA">
            <w:pPr>
              <w:pStyle w:val="a5"/>
              <w:jc w:val="center"/>
            </w:pPr>
            <w:r w:rsidRPr="00417E24">
              <w:t>3.</w:t>
            </w:r>
          </w:p>
        </w:tc>
        <w:tc>
          <w:tcPr>
            <w:tcW w:w="4172" w:type="dxa"/>
            <w:tcBorders>
              <w:bottom w:val="single" w:sz="4" w:space="0" w:color="auto"/>
            </w:tcBorders>
          </w:tcPr>
          <w:p w:rsidR="00847F02" w:rsidRPr="00417E24" w:rsidRDefault="00847F02" w:rsidP="007F048B">
            <w:r w:rsidRPr="00417E24">
              <w:t>Тема 4. Роль горизонтального переноса генов в эволюции.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F02" w:rsidRPr="00417E24" w:rsidRDefault="00847F02" w:rsidP="00D052BA">
            <w:pPr>
              <w:pStyle w:val="a5"/>
            </w:pPr>
            <w:r>
              <w:t>Решение ситуационных задач</w:t>
            </w:r>
          </w:p>
        </w:tc>
      </w:tr>
      <w:tr w:rsidR="00847F02" w:rsidRPr="00417E24" w:rsidTr="00847F02">
        <w:trPr>
          <w:trHeight w:val="767"/>
        </w:trPr>
        <w:tc>
          <w:tcPr>
            <w:tcW w:w="987" w:type="dxa"/>
            <w:tcBorders>
              <w:top w:val="single" w:sz="4" w:space="0" w:color="auto"/>
              <w:bottom w:val="single" w:sz="12" w:space="0" w:color="auto"/>
            </w:tcBorders>
          </w:tcPr>
          <w:p w:rsidR="00847F02" w:rsidRPr="00417E24" w:rsidRDefault="00847F02" w:rsidP="00D052BA">
            <w:pPr>
              <w:pStyle w:val="a5"/>
              <w:jc w:val="center"/>
            </w:pPr>
            <w:r w:rsidRPr="00417E24">
              <w:t>4.</w:t>
            </w:r>
          </w:p>
        </w:tc>
        <w:tc>
          <w:tcPr>
            <w:tcW w:w="4172" w:type="dxa"/>
            <w:tcBorders>
              <w:top w:val="single" w:sz="4" w:space="0" w:color="auto"/>
              <w:bottom w:val="single" w:sz="12" w:space="0" w:color="auto"/>
            </w:tcBorders>
          </w:tcPr>
          <w:p w:rsidR="00847F02" w:rsidRPr="00417E24" w:rsidRDefault="00847F02" w:rsidP="007F048B">
            <w:r w:rsidRPr="00417E24">
              <w:t>Тема 5. Использование горизонтального переноса генов в биотехнологии и селекции.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47F02" w:rsidRPr="006A480E" w:rsidRDefault="00847F02" w:rsidP="004A1802">
            <w:pPr>
              <w:pStyle w:val="a5"/>
            </w:pPr>
            <w:r w:rsidRPr="006A480E">
              <w:t>Деловая игра</w:t>
            </w:r>
          </w:p>
        </w:tc>
      </w:tr>
    </w:tbl>
    <w:p w:rsidR="00570DB1" w:rsidRDefault="00570DB1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570DB1" w:rsidRDefault="00570DB1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570DB1" w:rsidRDefault="00570DB1" w:rsidP="002171AE">
      <w:pPr>
        <w:rPr>
          <w:b/>
          <w:bCs/>
        </w:rPr>
      </w:pPr>
    </w:p>
    <w:p w:rsidR="00570DB1" w:rsidRDefault="00570DB1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>Молекулярная филогения, эволюция и систематика.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>Определение нуклеотидных последовательностей ДНК для реконструкции филогении.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>Разнообразие ферментов, управляющих копированием нуклеиновых кислот и биосинтезом белка.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 xml:space="preserve">Сопоставление предмета и задач генетики, </w:t>
      </w:r>
      <w:proofErr w:type="spellStart"/>
      <w:r w:rsidRPr="0027545C">
        <w:rPr>
          <w:color w:val="000000"/>
        </w:rPr>
        <w:t>геномики</w:t>
      </w:r>
      <w:proofErr w:type="spellEnd"/>
      <w:r w:rsidRPr="0027545C">
        <w:rPr>
          <w:color w:val="000000"/>
        </w:rPr>
        <w:t xml:space="preserve">, </w:t>
      </w:r>
      <w:proofErr w:type="spellStart"/>
      <w:r w:rsidRPr="0027545C">
        <w:rPr>
          <w:color w:val="000000"/>
        </w:rPr>
        <w:t>транскриптомики</w:t>
      </w:r>
      <w:proofErr w:type="spellEnd"/>
      <w:r w:rsidRPr="0027545C">
        <w:rPr>
          <w:color w:val="000000"/>
        </w:rPr>
        <w:t xml:space="preserve">, </w:t>
      </w:r>
      <w:proofErr w:type="spellStart"/>
      <w:r w:rsidRPr="0027545C">
        <w:rPr>
          <w:color w:val="000000"/>
        </w:rPr>
        <w:t>протеомики</w:t>
      </w:r>
      <w:proofErr w:type="spellEnd"/>
      <w:r w:rsidRPr="0027545C">
        <w:rPr>
          <w:color w:val="000000"/>
        </w:rPr>
        <w:t xml:space="preserve"> и прочих «</w:t>
      </w:r>
      <w:proofErr w:type="spellStart"/>
      <w:r w:rsidRPr="0027545C">
        <w:rPr>
          <w:color w:val="000000"/>
        </w:rPr>
        <w:t>омик</w:t>
      </w:r>
      <w:proofErr w:type="spellEnd"/>
      <w:r w:rsidRPr="0027545C">
        <w:rPr>
          <w:color w:val="000000"/>
        </w:rPr>
        <w:t>».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>Современные методы и возможности генной инженерии.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>Мобильные генетические элементы и хромосомные перестройки.</w:t>
      </w:r>
    </w:p>
    <w:p w:rsidR="004A1802" w:rsidRPr="0027545C" w:rsidRDefault="004A1802" w:rsidP="004A1802">
      <w:pPr>
        <w:numPr>
          <w:ilvl w:val="0"/>
          <w:numId w:val="11"/>
        </w:numPr>
        <w:shd w:val="clear" w:color="auto" w:fill="FFFFFF"/>
        <w:ind w:left="714" w:hanging="357"/>
        <w:jc w:val="both"/>
        <w:rPr>
          <w:color w:val="000000"/>
        </w:rPr>
      </w:pPr>
      <w:r w:rsidRPr="0027545C">
        <w:rPr>
          <w:color w:val="000000"/>
        </w:rPr>
        <w:t xml:space="preserve">Подходы, используемые в сравнительной </w:t>
      </w:r>
      <w:proofErr w:type="spellStart"/>
      <w:r w:rsidRPr="0027545C">
        <w:rPr>
          <w:color w:val="000000"/>
        </w:rPr>
        <w:t>геномике</w:t>
      </w:r>
      <w:proofErr w:type="spellEnd"/>
      <w:r w:rsidRPr="0027545C">
        <w:rPr>
          <w:color w:val="000000"/>
        </w:rPr>
        <w:t>.</w:t>
      </w:r>
    </w:p>
    <w:p w:rsidR="00570DB1" w:rsidRPr="00B30FFD" w:rsidRDefault="00570DB1" w:rsidP="002171AE">
      <w:pPr>
        <w:rPr>
          <w:b/>
          <w:bCs/>
        </w:rPr>
      </w:pPr>
    </w:p>
    <w:p w:rsidR="00570DB1" w:rsidRDefault="00570DB1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 xml:space="preserve">.2 ВОПРОСЫ ДЛЯ ПОДГОТОВКИ К </w:t>
      </w:r>
      <w:r w:rsidR="00847F02"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 xml:space="preserve">Структура генома. Основные сведения о молекулярных механизмах передачи генетической информации. Репликация ДНК.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proofErr w:type="spellStart"/>
      <w:r w:rsidRPr="004A1802">
        <w:t>Плазмиды</w:t>
      </w:r>
      <w:proofErr w:type="spellEnd"/>
      <w:r w:rsidRPr="004A1802">
        <w:t xml:space="preserve">. Механизмы встраивания вирусных ДНК и РНК в геном хозяина.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>Понятие о векторе. Цитогенетические характеристики явления горизонтального переноса генов.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 xml:space="preserve">Горизонтальный перенос генов у микроорганизмов.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 xml:space="preserve">Горизонтальный перенос генов у растений и животных.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 xml:space="preserve">Горизонтальный перенос генов от вирусов другим организмам.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 xml:space="preserve">Горизонтальный перенос генов от бактерий другим организмам. 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</w:pPr>
      <w:r w:rsidRPr="004A1802">
        <w:t>Частота переноса генов между представителями разных таксонов (от видов – до царств).</w:t>
      </w:r>
    </w:p>
    <w:p w:rsidR="004A1802" w:rsidRPr="004A1802" w:rsidRDefault="004A1802" w:rsidP="004A1802">
      <w:pPr>
        <w:pStyle w:val="afb"/>
        <w:numPr>
          <w:ilvl w:val="0"/>
          <w:numId w:val="15"/>
        </w:numPr>
        <w:spacing w:after="0"/>
        <w:jc w:val="both"/>
        <w:rPr>
          <w:bCs/>
        </w:rPr>
      </w:pPr>
      <w:r w:rsidRPr="004A1802">
        <w:t xml:space="preserve">Горизонтальный перенос генов – как фактор эволюции. </w:t>
      </w:r>
    </w:p>
    <w:p w:rsidR="004A1802" w:rsidRPr="004A1802" w:rsidRDefault="004A1802" w:rsidP="004A1802">
      <w:pPr>
        <w:numPr>
          <w:ilvl w:val="0"/>
          <w:numId w:val="15"/>
        </w:numPr>
        <w:jc w:val="both"/>
      </w:pPr>
      <w:r w:rsidRPr="004A1802">
        <w:t xml:space="preserve">Методы инкорпорации в геном чужеродных генов. </w:t>
      </w:r>
    </w:p>
    <w:p w:rsidR="004A1802" w:rsidRPr="004A1802" w:rsidRDefault="004A1802" w:rsidP="004A1802">
      <w:pPr>
        <w:numPr>
          <w:ilvl w:val="0"/>
          <w:numId w:val="15"/>
        </w:numPr>
        <w:jc w:val="both"/>
      </w:pPr>
      <w:r w:rsidRPr="004A1802">
        <w:t xml:space="preserve">Эффективные векторы и промоторы. </w:t>
      </w:r>
    </w:p>
    <w:p w:rsidR="004A1802" w:rsidRPr="004A1802" w:rsidRDefault="004A1802" w:rsidP="004A1802">
      <w:pPr>
        <w:numPr>
          <w:ilvl w:val="0"/>
          <w:numId w:val="15"/>
        </w:numPr>
        <w:jc w:val="both"/>
      </w:pPr>
      <w:r w:rsidRPr="004A1802">
        <w:t>Генетически модифицированные организмы.</w:t>
      </w:r>
    </w:p>
    <w:p w:rsidR="00570DB1" w:rsidRPr="004A1802" w:rsidRDefault="00570DB1" w:rsidP="004A1802">
      <w:pPr>
        <w:jc w:val="both"/>
        <w:rPr>
          <w:bCs/>
        </w:rPr>
      </w:pPr>
    </w:p>
    <w:p w:rsidR="00570DB1" w:rsidRPr="009A7979" w:rsidRDefault="00570DB1" w:rsidP="00F40E5F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4A1802">
        <w:rPr>
          <w:rFonts w:ascii="Times New Roman" w:hAnsi="Times New Roman" w:cs="Times New Roman"/>
          <w:b/>
          <w:bCs/>
          <w:sz w:val="24"/>
          <w:szCs w:val="24"/>
        </w:rPr>
        <w:t>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979">
        <w:rPr>
          <w:rFonts w:ascii="Times New Roman" w:hAnsi="Times New Roman" w:cs="Times New Roman"/>
          <w:b/>
          <w:bCs/>
          <w:sz w:val="24"/>
          <w:szCs w:val="24"/>
        </w:rPr>
        <w:t>ВОПРОСЫ ДЛЯ ПОДГОТОВКИ К КОЛЛОКВИУМУ: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Особенности организации геномов про- и эукариот.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Развитие концепции гена.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 xml:space="preserve">Уникальные и повторяющиеся последовательности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эукариотического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генома.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Ферменты рестрикции и модификации нуклеиновых кислот.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типа </w:t>
      </w:r>
      <w:r w:rsidRPr="0027545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545C">
        <w:rPr>
          <w:rFonts w:ascii="Times New Roman" w:hAnsi="Times New Roman" w:cs="Times New Roman"/>
          <w:sz w:val="24"/>
          <w:szCs w:val="24"/>
        </w:rPr>
        <w:t xml:space="preserve"> и их применение в генетической инженерии.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Рестриктазы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одноцепочечных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ДНК.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 xml:space="preserve">Биологические свойства бактериальных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плазмид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>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Векторы генетической информации.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Искусственные хромосомы млекопитающих.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 xml:space="preserve">Конструирование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экспрессирующих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векторов и их функционирование.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Интегрирующие и челночные векторы.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>Принципы организации биологических баз данных.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  <w:lang w:val="en-US"/>
        </w:rPr>
        <w:t>NCBI</w:t>
      </w:r>
      <w:r w:rsidRPr="0027545C">
        <w:rPr>
          <w:rFonts w:ascii="Times New Roman" w:hAnsi="Times New Roman" w:cs="Times New Roman"/>
          <w:sz w:val="24"/>
          <w:szCs w:val="24"/>
        </w:rPr>
        <w:t xml:space="preserve"> - глобальный ресурс данных по биотехнологии.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 xml:space="preserve">Генетические карты и геномные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сиквенсы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онлайн.</w:t>
      </w:r>
    </w:p>
    <w:p w:rsidR="00570DB1" w:rsidRPr="0027545C" w:rsidRDefault="00570DB1" w:rsidP="004A1802">
      <w:pPr>
        <w:pStyle w:val="ad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545C">
        <w:rPr>
          <w:rFonts w:ascii="Times New Roman" w:hAnsi="Times New Roman" w:cs="Times New Roman"/>
          <w:sz w:val="24"/>
          <w:szCs w:val="24"/>
        </w:rPr>
        <w:t xml:space="preserve">Сравнение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сиквенсов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и сравнительная </w:t>
      </w:r>
      <w:proofErr w:type="spellStart"/>
      <w:r w:rsidRPr="0027545C">
        <w:rPr>
          <w:rFonts w:ascii="Times New Roman" w:hAnsi="Times New Roman" w:cs="Times New Roman"/>
          <w:sz w:val="24"/>
          <w:szCs w:val="24"/>
        </w:rPr>
        <w:t>геномика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 xml:space="preserve"> </w:t>
      </w:r>
      <w:r w:rsidRPr="0027545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75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5C">
        <w:rPr>
          <w:rFonts w:ascii="Times New Roman" w:hAnsi="Times New Roman" w:cs="Times New Roman"/>
          <w:sz w:val="24"/>
          <w:szCs w:val="24"/>
          <w:lang w:val="en-US"/>
        </w:rPr>
        <w:t>silico</w:t>
      </w:r>
      <w:proofErr w:type="spellEnd"/>
      <w:r w:rsidRPr="0027545C">
        <w:rPr>
          <w:rFonts w:ascii="Times New Roman" w:hAnsi="Times New Roman" w:cs="Times New Roman"/>
          <w:sz w:val="24"/>
          <w:szCs w:val="24"/>
        </w:rPr>
        <w:t>.</w:t>
      </w:r>
    </w:p>
    <w:p w:rsidR="00570DB1" w:rsidRDefault="00570DB1" w:rsidP="00625492">
      <w:pPr>
        <w:rPr>
          <w:b/>
          <w:bCs/>
        </w:rPr>
      </w:pPr>
    </w:p>
    <w:p w:rsidR="00570DB1" w:rsidRDefault="00570DB1" w:rsidP="00625492">
      <w:pPr>
        <w:rPr>
          <w:b/>
          <w:bCs/>
        </w:rPr>
      </w:pPr>
    </w:p>
    <w:p w:rsidR="00570DB1" w:rsidRDefault="00570DB1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570DB1" w:rsidRDefault="00570DB1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847F02">
        <w:rPr>
          <w:b/>
          <w:bCs/>
        </w:rPr>
        <w:t>Текущий контроль</w:t>
      </w:r>
    </w:p>
    <w:tbl>
      <w:tblPr>
        <w:tblW w:w="931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717"/>
        <w:gridCol w:w="3855"/>
      </w:tblGrid>
      <w:tr w:rsidR="00847F02" w:rsidRPr="007F18F6" w:rsidTr="00847F02">
        <w:trPr>
          <w:trHeight w:val="546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847F02" w:rsidRPr="007F18F6" w:rsidRDefault="00847F02" w:rsidP="002F630E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717" w:type="dxa"/>
            <w:tcBorders>
              <w:top w:val="single" w:sz="12" w:space="0" w:color="auto"/>
            </w:tcBorders>
            <w:vAlign w:val="center"/>
          </w:tcPr>
          <w:p w:rsidR="00847F02" w:rsidRPr="007F18F6" w:rsidRDefault="00847F02" w:rsidP="002F630E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855" w:type="dxa"/>
            <w:tcBorders>
              <w:top w:val="single" w:sz="12" w:space="0" w:color="auto"/>
            </w:tcBorders>
            <w:vAlign w:val="center"/>
          </w:tcPr>
          <w:p w:rsidR="00847F02" w:rsidRPr="007F18F6" w:rsidRDefault="00847F02" w:rsidP="002F630E">
            <w:pPr>
              <w:pStyle w:val="a5"/>
              <w:jc w:val="center"/>
            </w:pPr>
            <w:r>
              <w:rPr>
                <w:bCs/>
              </w:rPr>
              <w:t>Форма текущего контроля</w:t>
            </w:r>
          </w:p>
        </w:tc>
      </w:tr>
      <w:tr w:rsidR="00847F02" w:rsidRPr="007F18F6" w:rsidTr="00847F02">
        <w:trPr>
          <w:trHeight w:val="1092"/>
        </w:trPr>
        <w:tc>
          <w:tcPr>
            <w:tcW w:w="742" w:type="dxa"/>
          </w:tcPr>
          <w:p w:rsidR="00847F02" w:rsidRPr="00942C38" w:rsidRDefault="00847F02" w:rsidP="002F630E">
            <w:pPr>
              <w:pStyle w:val="a5"/>
              <w:spacing w:line="360" w:lineRule="auto"/>
              <w:jc w:val="center"/>
            </w:pPr>
            <w:r w:rsidRPr="00942C38">
              <w:t>1.</w:t>
            </w:r>
          </w:p>
        </w:tc>
        <w:tc>
          <w:tcPr>
            <w:tcW w:w="4717" w:type="dxa"/>
          </w:tcPr>
          <w:p w:rsidR="00847F02" w:rsidRPr="009A07E5" w:rsidRDefault="00847F02" w:rsidP="002F630E">
            <w:r w:rsidRPr="009A07E5">
              <w:t>Тема 1. Введение. Общие сведения о горизонтальном переносе генов.</w:t>
            </w:r>
          </w:p>
        </w:tc>
        <w:tc>
          <w:tcPr>
            <w:tcW w:w="3855" w:type="dxa"/>
          </w:tcPr>
          <w:p w:rsidR="00847F02" w:rsidRDefault="00847F02" w:rsidP="002F630E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847F02" w:rsidRDefault="00847F02" w:rsidP="002F630E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847F02" w:rsidRDefault="00847F02" w:rsidP="002F630E">
            <w:pPr>
              <w:pStyle w:val="a5"/>
            </w:pPr>
            <w:r>
              <w:t>Устный опрос</w:t>
            </w:r>
          </w:p>
          <w:p w:rsidR="00847F02" w:rsidRPr="00A424A2" w:rsidRDefault="00847F02" w:rsidP="002F630E">
            <w:pPr>
              <w:pStyle w:val="a5"/>
            </w:pPr>
          </w:p>
        </w:tc>
      </w:tr>
      <w:tr w:rsidR="00847F02" w:rsidRPr="007F18F6" w:rsidTr="00847F02">
        <w:trPr>
          <w:trHeight w:val="1393"/>
        </w:trPr>
        <w:tc>
          <w:tcPr>
            <w:tcW w:w="742" w:type="dxa"/>
          </w:tcPr>
          <w:p w:rsidR="00847F02" w:rsidRPr="00942C38" w:rsidRDefault="00847F02" w:rsidP="002F630E">
            <w:pPr>
              <w:pStyle w:val="a5"/>
              <w:spacing w:line="360" w:lineRule="auto"/>
              <w:jc w:val="center"/>
            </w:pPr>
            <w:r w:rsidRPr="00942C38">
              <w:t>2.</w:t>
            </w:r>
          </w:p>
        </w:tc>
        <w:tc>
          <w:tcPr>
            <w:tcW w:w="4717" w:type="dxa"/>
          </w:tcPr>
          <w:p w:rsidR="00847F02" w:rsidRPr="009A07E5" w:rsidRDefault="00847F02" w:rsidP="002F630E">
            <w:r w:rsidRPr="009A07E5">
              <w:t>Тема 2. Молекулярно-биологические механизмы вертикального и горизонтального переноса генов.</w:t>
            </w:r>
          </w:p>
        </w:tc>
        <w:tc>
          <w:tcPr>
            <w:tcW w:w="3855" w:type="dxa"/>
          </w:tcPr>
          <w:p w:rsidR="00847F02" w:rsidRDefault="00847F02" w:rsidP="002F630E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847F02" w:rsidRDefault="00847F02" w:rsidP="002F630E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847F02" w:rsidRDefault="00847F02" w:rsidP="002F630E">
            <w:pPr>
              <w:pStyle w:val="a5"/>
            </w:pPr>
            <w:r>
              <w:t>Устный опрос</w:t>
            </w:r>
          </w:p>
          <w:p w:rsidR="00847F02" w:rsidRPr="00A424A2" w:rsidRDefault="00847F02" w:rsidP="002F630E">
            <w:pPr>
              <w:pStyle w:val="a5"/>
            </w:pPr>
          </w:p>
        </w:tc>
      </w:tr>
      <w:tr w:rsidR="00847F02" w:rsidRPr="007F18F6" w:rsidTr="00847F02">
        <w:trPr>
          <w:trHeight w:val="828"/>
        </w:trPr>
        <w:tc>
          <w:tcPr>
            <w:tcW w:w="742" w:type="dxa"/>
          </w:tcPr>
          <w:p w:rsidR="00847F02" w:rsidRPr="00942C38" w:rsidRDefault="00847F02" w:rsidP="002F630E">
            <w:pPr>
              <w:pStyle w:val="a5"/>
              <w:spacing w:line="360" w:lineRule="auto"/>
              <w:jc w:val="center"/>
            </w:pPr>
            <w:r w:rsidRPr="00942C38">
              <w:t>3.</w:t>
            </w:r>
          </w:p>
        </w:tc>
        <w:tc>
          <w:tcPr>
            <w:tcW w:w="4717" w:type="dxa"/>
          </w:tcPr>
          <w:p w:rsidR="00847F02" w:rsidRPr="009A07E5" w:rsidRDefault="00847F02" w:rsidP="002F630E">
            <w:r w:rsidRPr="009A07E5">
              <w:t>Тема 3. Примеры горизонтального переноса генов.</w:t>
            </w:r>
          </w:p>
        </w:tc>
        <w:tc>
          <w:tcPr>
            <w:tcW w:w="3855" w:type="dxa"/>
          </w:tcPr>
          <w:p w:rsidR="00847F02" w:rsidRDefault="00847F02" w:rsidP="002F630E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847F02" w:rsidRDefault="00847F02" w:rsidP="002F630E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847F02" w:rsidRDefault="00847F02" w:rsidP="002F630E">
            <w:pPr>
              <w:pStyle w:val="a5"/>
            </w:pPr>
            <w:r>
              <w:t>Устный опрос</w:t>
            </w:r>
          </w:p>
          <w:p w:rsidR="00847F02" w:rsidRPr="00A424A2" w:rsidRDefault="00847F02" w:rsidP="002F630E">
            <w:pPr>
              <w:pStyle w:val="a5"/>
            </w:pPr>
          </w:p>
        </w:tc>
      </w:tr>
      <w:tr w:rsidR="00847F02" w:rsidRPr="007F18F6" w:rsidTr="00847F02">
        <w:trPr>
          <w:trHeight w:val="828"/>
        </w:trPr>
        <w:tc>
          <w:tcPr>
            <w:tcW w:w="742" w:type="dxa"/>
          </w:tcPr>
          <w:p w:rsidR="00847F02" w:rsidRPr="00942C38" w:rsidRDefault="00847F02" w:rsidP="002F630E">
            <w:pPr>
              <w:pStyle w:val="a5"/>
              <w:spacing w:line="360" w:lineRule="auto"/>
              <w:jc w:val="center"/>
            </w:pPr>
            <w:r w:rsidRPr="00942C38">
              <w:t>4.</w:t>
            </w:r>
          </w:p>
        </w:tc>
        <w:tc>
          <w:tcPr>
            <w:tcW w:w="4717" w:type="dxa"/>
          </w:tcPr>
          <w:p w:rsidR="00847F02" w:rsidRPr="009A07E5" w:rsidRDefault="00847F02" w:rsidP="002F630E">
            <w:r w:rsidRPr="009A07E5">
              <w:t>Тема 4. Роль горизонтального переноса генов в эволюции.</w:t>
            </w:r>
          </w:p>
        </w:tc>
        <w:tc>
          <w:tcPr>
            <w:tcW w:w="3855" w:type="dxa"/>
          </w:tcPr>
          <w:p w:rsidR="00847F02" w:rsidRDefault="00847F02" w:rsidP="002F630E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847F02" w:rsidRDefault="00847F02" w:rsidP="002F630E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847F02" w:rsidRDefault="00847F02" w:rsidP="002F630E">
            <w:pPr>
              <w:pStyle w:val="a5"/>
            </w:pPr>
            <w:r>
              <w:t>Устный опрос</w:t>
            </w:r>
          </w:p>
          <w:p w:rsidR="00847F02" w:rsidRPr="00A424A2" w:rsidRDefault="00847F02" w:rsidP="002F630E">
            <w:pPr>
              <w:pStyle w:val="a5"/>
            </w:pPr>
          </w:p>
        </w:tc>
      </w:tr>
      <w:tr w:rsidR="00847F02" w:rsidRPr="007F18F6" w:rsidTr="00847F02">
        <w:trPr>
          <w:trHeight w:val="1129"/>
        </w:trPr>
        <w:tc>
          <w:tcPr>
            <w:tcW w:w="742" w:type="dxa"/>
            <w:tcBorders>
              <w:bottom w:val="single" w:sz="12" w:space="0" w:color="auto"/>
            </w:tcBorders>
          </w:tcPr>
          <w:p w:rsidR="00847F02" w:rsidRPr="00942C38" w:rsidRDefault="00847F02" w:rsidP="002F630E">
            <w:pPr>
              <w:pStyle w:val="a5"/>
              <w:spacing w:line="360" w:lineRule="auto"/>
              <w:jc w:val="center"/>
            </w:pPr>
            <w:r w:rsidRPr="00942C38">
              <w:t>5.</w:t>
            </w:r>
          </w:p>
        </w:tc>
        <w:tc>
          <w:tcPr>
            <w:tcW w:w="4717" w:type="dxa"/>
            <w:tcBorders>
              <w:bottom w:val="single" w:sz="12" w:space="0" w:color="auto"/>
            </w:tcBorders>
          </w:tcPr>
          <w:p w:rsidR="00847F02" w:rsidRPr="009A07E5" w:rsidRDefault="00847F02" w:rsidP="002F630E">
            <w:r w:rsidRPr="009A07E5">
              <w:t>Тема 5. Использование горизонтального переноса генов в биотехнологии и селекции.</w:t>
            </w:r>
          </w:p>
        </w:tc>
        <w:tc>
          <w:tcPr>
            <w:tcW w:w="3855" w:type="dxa"/>
            <w:tcBorders>
              <w:bottom w:val="single" w:sz="12" w:space="0" w:color="auto"/>
            </w:tcBorders>
          </w:tcPr>
          <w:p w:rsidR="00847F02" w:rsidRDefault="00847F02" w:rsidP="002F630E">
            <w:pPr>
              <w:pStyle w:val="a5"/>
              <w:rPr>
                <w:spacing w:val="-8"/>
              </w:rPr>
            </w:pPr>
            <w:r w:rsidRPr="007E5EC1">
              <w:t>Составление конспектов.</w:t>
            </w:r>
            <w:r>
              <w:rPr>
                <w:spacing w:val="-8"/>
              </w:rPr>
              <w:t xml:space="preserve"> </w:t>
            </w:r>
          </w:p>
          <w:p w:rsidR="00847F02" w:rsidRDefault="00847F02" w:rsidP="002F630E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847F02" w:rsidRDefault="00847F02" w:rsidP="002F630E">
            <w:pPr>
              <w:pStyle w:val="a5"/>
            </w:pPr>
            <w:r>
              <w:t>Устный опрос</w:t>
            </w:r>
          </w:p>
          <w:p w:rsidR="00847F02" w:rsidRPr="00A424A2" w:rsidRDefault="00847F02" w:rsidP="002F630E">
            <w:pPr>
              <w:pStyle w:val="a5"/>
            </w:pPr>
          </w:p>
        </w:tc>
      </w:tr>
    </w:tbl>
    <w:p w:rsidR="00570DB1" w:rsidRDefault="00570DB1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6.2. ПРИМЕРЫ ОЦЕНОЧНЫХ СРЕДСТВ </w:t>
      </w:r>
      <w:r w:rsidR="00847F02">
        <w:rPr>
          <w:b/>
          <w:bCs/>
        </w:rPr>
        <w:t xml:space="preserve">ДЛЯ </w:t>
      </w:r>
      <w:r>
        <w:rPr>
          <w:b/>
          <w:bCs/>
        </w:rPr>
        <w:t>ТЕКУЩЕГО КОНТРОЛЯ ПО ДИСЦИПЛИНЕ</w:t>
      </w:r>
    </w:p>
    <w:p w:rsidR="00570DB1" w:rsidRDefault="00570DB1" w:rsidP="0028500D">
      <w:pPr>
        <w:jc w:val="both"/>
        <w:rPr>
          <w:b/>
          <w:bCs/>
        </w:rPr>
      </w:pPr>
    </w:p>
    <w:p w:rsidR="00570DB1" w:rsidRDefault="00570DB1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Темы конспектов</w:t>
      </w:r>
      <w:r>
        <w:rPr>
          <w:b/>
          <w:bCs/>
          <w:i/>
          <w:iCs/>
        </w:rPr>
        <w:t>.</w:t>
      </w:r>
    </w:p>
    <w:p w:rsidR="004A1802" w:rsidRPr="006A480E" w:rsidRDefault="004A1802" w:rsidP="004A1802">
      <w:pPr>
        <w:jc w:val="both"/>
      </w:pPr>
      <w:r w:rsidRPr="006A480E">
        <w:t xml:space="preserve">Представлены в разделе </w:t>
      </w:r>
      <w:r>
        <w:t>5</w:t>
      </w:r>
      <w:r w:rsidRPr="006A480E">
        <w:t>.1.</w:t>
      </w:r>
    </w:p>
    <w:p w:rsidR="00570DB1" w:rsidRPr="0028500D" w:rsidRDefault="00570DB1" w:rsidP="0028500D">
      <w:pPr>
        <w:jc w:val="both"/>
      </w:pPr>
    </w:p>
    <w:p w:rsidR="00570DB1" w:rsidRDefault="00570DB1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 xml:space="preserve">Задания для </w:t>
      </w:r>
      <w:r w:rsidR="00847F02">
        <w:rPr>
          <w:b/>
          <w:bCs/>
          <w:i/>
          <w:iCs/>
        </w:rPr>
        <w:t>лабораторных занятий</w:t>
      </w:r>
      <w:r w:rsidRPr="0028500D">
        <w:rPr>
          <w:b/>
          <w:bCs/>
          <w:i/>
          <w:iCs/>
        </w:rPr>
        <w:t>.</w:t>
      </w:r>
    </w:p>
    <w:p w:rsidR="00570DB1" w:rsidRPr="00AE5FA1" w:rsidRDefault="00570DB1" w:rsidP="00217237">
      <w:pPr>
        <w:jc w:val="both"/>
      </w:pPr>
      <w:r w:rsidRPr="00AE5FA1">
        <w:t>Тема 1. Введение. Общие сведения о горизонтальном переносе генов.</w:t>
      </w:r>
    </w:p>
    <w:p w:rsidR="00570DB1" w:rsidRPr="00AE5FA1" w:rsidRDefault="00570DB1" w:rsidP="00217237">
      <w:pPr>
        <w:jc w:val="both"/>
      </w:pPr>
      <w:r w:rsidRPr="00AE5FA1">
        <w:t>Лабораторное занятие Методы построения филогенетических деревьев.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Цель работы:</w:t>
      </w:r>
      <w:r w:rsidRPr="00AE5FA1">
        <w:t xml:space="preserve"> получить навыки построения филогенетических деревьев.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Пособия, принадлежности, материалы:</w:t>
      </w:r>
      <w:r w:rsidRPr="00AE5FA1">
        <w:t xml:space="preserve"> </w:t>
      </w:r>
      <w:r>
        <w:t xml:space="preserve">Компьютер с установленным бесплатным пакетом программ </w:t>
      </w:r>
      <w:r>
        <w:rPr>
          <w:lang w:val="en-US"/>
        </w:rPr>
        <w:t>Mega</w:t>
      </w:r>
      <w:r w:rsidRPr="00AE5FA1">
        <w:t>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Задание 1</w:t>
      </w:r>
      <w:r w:rsidRPr="00AE5FA1">
        <w:t xml:space="preserve">: </w:t>
      </w:r>
      <w:r>
        <w:t>Используя нуклеотидные последовательности, предоставленные преподавателем, реконструировать филогенез 15 видов методом максимальной экономии и максимального правдоподобия.</w:t>
      </w:r>
    </w:p>
    <w:p w:rsidR="00570DB1" w:rsidRPr="00AE5FA1" w:rsidRDefault="00570DB1" w:rsidP="00217237">
      <w:pPr>
        <w:jc w:val="both"/>
      </w:pPr>
    </w:p>
    <w:p w:rsidR="00570DB1" w:rsidRPr="00AE5FA1" w:rsidRDefault="00570DB1" w:rsidP="00217237">
      <w:pPr>
        <w:jc w:val="both"/>
      </w:pPr>
      <w:r w:rsidRPr="00AE5FA1">
        <w:t>Тема 3. Примеры горизонтального переноса генов.</w:t>
      </w:r>
    </w:p>
    <w:p w:rsidR="00570DB1" w:rsidRPr="00AE5FA1" w:rsidRDefault="00570DB1" w:rsidP="00217237">
      <w:pPr>
        <w:jc w:val="both"/>
      </w:pPr>
      <w:r w:rsidRPr="00AE5FA1">
        <w:t xml:space="preserve">Лабораторное занятие Экстракция </w:t>
      </w:r>
      <w:proofErr w:type="spellStart"/>
      <w:r w:rsidRPr="00AE5FA1">
        <w:t>плазмидной</w:t>
      </w:r>
      <w:proofErr w:type="spellEnd"/>
      <w:r w:rsidRPr="00AE5FA1">
        <w:t xml:space="preserve"> ДНК.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Цель работы:</w:t>
      </w:r>
      <w:r w:rsidRPr="00AE5FA1">
        <w:t xml:space="preserve"> </w:t>
      </w:r>
      <w:r>
        <w:t xml:space="preserve">Освоение метода экстракции </w:t>
      </w:r>
      <w:proofErr w:type="spellStart"/>
      <w:r>
        <w:t>плазмидной</w:t>
      </w:r>
      <w:proofErr w:type="spellEnd"/>
      <w:r>
        <w:t xml:space="preserve"> ДНК.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Пособия, принадлежности, материалы:</w:t>
      </w:r>
      <w:r w:rsidRPr="00AE5FA1">
        <w:t xml:space="preserve"> </w:t>
      </w:r>
      <w:r>
        <w:t xml:space="preserve">набор для экстракции ДНК, пластиковые </w:t>
      </w:r>
      <w:proofErr w:type="spellStart"/>
      <w:r>
        <w:t>микропробирки</w:t>
      </w:r>
      <w:proofErr w:type="spellEnd"/>
      <w:r>
        <w:t>, дозаторы, наконечники к дозаторам, перчатки, вытяжной шкаф, центрифуга.</w:t>
      </w:r>
      <w:r w:rsidRPr="00AE5FA1">
        <w:t>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Задание 1</w:t>
      </w:r>
      <w:r w:rsidRPr="00AE5FA1">
        <w:t>:</w:t>
      </w:r>
      <w:r>
        <w:t xml:space="preserve"> Следуя протоколу, прилагаемому к набору для экстракции ДНК, провести экстракцию ДНК из культуры бактерий.</w:t>
      </w:r>
    </w:p>
    <w:p w:rsidR="00570DB1" w:rsidRDefault="00570DB1" w:rsidP="00217237">
      <w:pPr>
        <w:jc w:val="both"/>
      </w:pPr>
    </w:p>
    <w:p w:rsidR="00570DB1" w:rsidRPr="00AE5FA1" w:rsidRDefault="00570DB1" w:rsidP="00217237">
      <w:pPr>
        <w:jc w:val="both"/>
      </w:pPr>
      <w:r w:rsidRPr="00AE5FA1">
        <w:t>Тема 4. Роль горизонтального переноса генов в эволюции.</w:t>
      </w:r>
    </w:p>
    <w:p w:rsidR="00570DB1" w:rsidRPr="00AE5FA1" w:rsidRDefault="00570DB1" w:rsidP="00217237">
      <w:pPr>
        <w:jc w:val="both"/>
      </w:pPr>
      <w:r w:rsidRPr="00AE5FA1">
        <w:t xml:space="preserve">Лабораторное занятие Реконструкция филогении рода </w:t>
      </w:r>
      <w:proofErr w:type="spellStart"/>
      <w:r w:rsidRPr="00AE5FA1">
        <w:t>Actinidia</w:t>
      </w:r>
      <w:proofErr w:type="spellEnd"/>
      <w:r w:rsidRPr="00AE5FA1">
        <w:t>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Цель работы:</w:t>
      </w:r>
      <w:r w:rsidRPr="00AE5FA1">
        <w:t xml:space="preserve"> получить навыки построения филогенетических деревьев.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Пособия, принадлежности, материалы:</w:t>
      </w:r>
      <w:r w:rsidRPr="00AE5FA1">
        <w:t xml:space="preserve"> </w:t>
      </w:r>
      <w:r>
        <w:t xml:space="preserve">Компьютер с установленным бесплатным пакетом программ </w:t>
      </w:r>
      <w:r>
        <w:rPr>
          <w:lang w:val="en-US"/>
        </w:rPr>
        <w:t>Mega</w:t>
      </w:r>
      <w:r w:rsidRPr="00AE5FA1">
        <w:t>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Задание 1</w:t>
      </w:r>
      <w:r w:rsidRPr="00AE5FA1">
        <w:t xml:space="preserve">: </w:t>
      </w:r>
      <w:r>
        <w:t xml:space="preserve">Используя нуклеотидные последовательности двух генов, предоставленные преподавателем, реконструировать филогенез нескольких видов </w:t>
      </w:r>
      <w:r w:rsidRPr="00AE5FA1">
        <w:t xml:space="preserve">рода </w:t>
      </w:r>
      <w:proofErr w:type="spellStart"/>
      <w:r w:rsidRPr="00AE5FA1">
        <w:t>Actinidia</w:t>
      </w:r>
      <w:proofErr w:type="spellEnd"/>
      <w:r>
        <w:t>.</w:t>
      </w:r>
    </w:p>
    <w:p w:rsidR="00570DB1" w:rsidRDefault="00570DB1" w:rsidP="00217237">
      <w:pPr>
        <w:jc w:val="both"/>
      </w:pPr>
      <w:r w:rsidRPr="00AE5FA1">
        <w:rPr>
          <w:i/>
          <w:iCs/>
        </w:rPr>
        <w:t xml:space="preserve">Задание </w:t>
      </w:r>
      <w:r>
        <w:rPr>
          <w:i/>
          <w:iCs/>
        </w:rPr>
        <w:t>2</w:t>
      </w:r>
      <w:r w:rsidRPr="00AE5FA1">
        <w:t>:</w:t>
      </w:r>
      <w:r>
        <w:t xml:space="preserve"> Провести сравнения топологии полученных двух </w:t>
      </w:r>
      <w:proofErr w:type="spellStart"/>
      <w:r>
        <w:t>филограмм</w:t>
      </w:r>
      <w:proofErr w:type="spellEnd"/>
      <w:r>
        <w:t>.</w:t>
      </w:r>
    </w:p>
    <w:p w:rsidR="00570DB1" w:rsidRDefault="00570DB1" w:rsidP="00217237">
      <w:pPr>
        <w:jc w:val="both"/>
      </w:pPr>
    </w:p>
    <w:p w:rsidR="00570DB1" w:rsidRPr="00AE5FA1" w:rsidRDefault="00570DB1" w:rsidP="00217237">
      <w:pPr>
        <w:jc w:val="both"/>
      </w:pPr>
      <w:r w:rsidRPr="00AE5FA1">
        <w:t xml:space="preserve">Тема 5. Использование горизонтального переноса генов в биотехнологии и селекции. Лабораторное занятие </w:t>
      </w:r>
      <w:proofErr w:type="spellStart"/>
      <w:r w:rsidRPr="00AE5FA1">
        <w:t>Детекция</w:t>
      </w:r>
      <w:proofErr w:type="spellEnd"/>
      <w:r w:rsidRPr="00AE5FA1">
        <w:t xml:space="preserve"> </w:t>
      </w:r>
      <w:proofErr w:type="spellStart"/>
      <w:r w:rsidRPr="00AE5FA1">
        <w:t>плазмид</w:t>
      </w:r>
      <w:proofErr w:type="spellEnd"/>
      <w:r w:rsidRPr="00AE5FA1">
        <w:t xml:space="preserve"> с помощью ПЦР.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Цель работы:</w:t>
      </w:r>
      <w:r w:rsidRPr="00AE5FA1">
        <w:t xml:space="preserve"> получить навыки </w:t>
      </w:r>
      <w:r>
        <w:t xml:space="preserve">выявления бактерий – носителей </w:t>
      </w:r>
      <w:proofErr w:type="spellStart"/>
      <w:r>
        <w:t>плазмид</w:t>
      </w:r>
      <w:proofErr w:type="spellEnd"/>
      <w:r w:rsidRPr="00AE5FA1">
        <w:t>.</w:t>
      </w:r>
    </w:p>
    <w:p w:rsidR="00570DB1" w:rsidRPr="00AE5FA1" w:rsidRDefault="00570DB1" w:rsidP="00217237">
      <w:pPr>
        <w:jc w:val="both"/>
      </w:pPr>
      <w:r w:rsidRPr="00AE5FA1">
        <w:rPr>
          <w:i/>
          <w:iCs/>
        </w:rPr>
        <w:t>Пособия, принадлежности, материалы:</w:t>
      </w:r>
      <w:r>
        <w:t xml:space="preserve"> пластиковые </w:t>
      </w:r>
      <w:proofErr w:type="spellStart"/>
      <w:r>
        <w:t>микропробирки</w:t>
      </w:r>
      <w:proofErr w:type="spellEnd"/>
      <w:r>
        <w:t xml:space="preserve">, дозаторы, наконечники к дозаторам, перчатки, вытяжной шкаф, центрифуга, </w:t>
      </w:r>
      <w:proofErr w:type="spellStart"/>
      <w:r>
        <w:t>амплификатор</w:t>
      </w:r>
      <w:proofErr w:type="spellEnd"/>
      <w:r>
        <w:t xml:space="preserve"> ДНК, ДНК-полимераза, буферный раствор для ДНК-полимеразы, набор </w:t>
      </w:r>
      <w:proofErr w:type="spellStart"/>
      <w:r>
        <w:t>дезоксинуклеотидов</w:t>
      </w:r>
      <w:proofErr w:type="spellEnd"/>
      <w:r>
        <w:t xml:space="preserve">, </w:t>
      </w:r>
      <w:proofErr w:type="spellStart"/>
      <w:r>
        <w:t>олигонуклеотидные</w:t>
      </w:r>
      <w:proofErr w:type="spellEnd"/>
      <w:r>
        <w:t xml:space="preserve"> </w:t>
      </w:r>
      <w:proofErr w:type="spellStart"/>
      <w:r>
        <w:t>праймеры</w:t>
      </w:r>
      <w:proofErr w:type="spellEnd"/>
      <w:r>
        <w:t xml:space="preserve">, </w:t>
      </w:r>
      <w:proofErr w:type="spellStart"/>
      <w:r>
        <w:t>деионизованная</w:t>
      </w:r>
      <w:proofErr w:type="spellEnd"/>
      <w:r>
        <w:t xml:space="preserve"> вода.</w:t>
      </w:r>
    </w:p>
    <w:p w:rsidR="00570DB1" w:rsidRDefault="00570DB1" w:rsidP="00217237">
      <w:pPr>
        <w:jc w:val="both"/>
      </w:pPr>
      <w:r w:rsidRPr="00AE5FA1">
        <w:rPr>
          <w:i/>
          <w:iCs/>
        </w:rPr>
        <w:t>Задание 1</w:t>
      </w:r>
      <w:r w:rsidRPr="00AE5FA1">
        <w:t>:</w:t>
      </w:r>
      <w:r>
        <w:t xml:space="preserve"> Следуя протоколу проведения ПЦР, предоставленному преподавателем, провести подготовку реакционной смеси и программирование </w:t>
      </w:r>
      <w:proofErr w:type="spellStart"/>
      <w:r>
        <w:t>амплификатора</w:t>
      </w:r>
      <w:proofErr w:type="spellEnd"/>
      <w:r>
        <w:t>.</w:t>
      </w:r>
    </w:p>
    <w:p w:rsidR="00570DB1" w:rsidRPr="005E5045" w:rsidRDefault="00570DB1" w:rsidP="0028500D">
      <w:pPr>
        <w:jc w:val="both"/>
      </w:pPr>
    </w:p>
    <w:p w:rsidR="00570DB1" w:rsidRDefault="00570DB1" w:rsidP="0028500D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Вопросы для подготовки к коллоквиуму.</w:t>
      </w:r>
    </w:p>
    <w:p w:rsidR="00570DB1" w:rsidRDefault="00570DB1" w:rsidP="00F81EE2">
      <w:pPr>
        <w:jc w:val="both"/>
      </w:pPr>
      <w:r>
        <w:t>Представлены в разделе 5.</w:t>
      </w:r>
      <w:r w:rsidR="00217237">
        <w:t>3</w:t>
      </w:r>
      <w:r>
        <w:t>.</w:t>
      </w:r>
    </w:p>
    <w:p w:rsidR="00570DB1" w:rsidRPr="0028500D" w:rsidRDefault="00570DB1" w:rsidP="0028500D">
      <w:pPr>
        <w:jc w:val="both"/>
        <w:rPr>
          <w:b/>
          <w:bCs/>
          <w:i/>
          <w:iCs/>
        </w:rPr>
      </w:pPr>
    </w:p>
    <w:p w:rsidR="00570DB1" w:rsidRDefault="00570DB1" w:rsidP="0053349D">
      <w:pPr>
        <w:ind w:firstLine="708"/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70DB1" w:rsidRPr="007F18F6" w:rsidRDefault="00570DB1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8268A5" w:rsidRPr="008268A5" w:rsidTr="004A180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268A5" w:rsidRPr="008268A5" w:rsidRDefault="008268A5" w:rsidP="008268A5">
            <w:pPr>
              <w:spacing w:line="360" w:lineRule="auto"/>
              <w:jc w:val="center"/>
            </w:pPr>
            <w:r w:rsidRPr="008268A5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268A5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268A5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Наличие</w:t>
            </w:r>
          </w:p>
        </w:tc>
      </w:tr>
      <w:tr w:rsidR="008268A5" w:rsidRPr="008268A5" w:rsidTr="004A1802">
        <w:trPr>
          <w:cantSplit/>
          <w:trHeight w:val="519"/>
        </w:trPr>
        <w:tc>
          <w:tcPr>
            <w:tcW w:w="648" w:type="dxa"/>
            <w:vMerge/>
          </w:tcPr>
          <w:p w:rsidR="008268A5" w:rsidRPr="008268A5" w:rsidRDefault="008268A5" w:rsidP="008268A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268A5" w:rsidRPr="008268A5" w:rsidRDefault="008268A5" w:rsidP="008268A5">
            <w:pPr>
              <w:jc w:val="center"/>
            </w:pPr>
          </w:p>
        </w:tc>
        <w:tc>
          <w:tcPr>
            <w:tcW w:w="1560" w:type="dxa"/>
            <w:vMerge/>
          </w:tcPr>
          <w:p w:rsidR="008268A5" w:rsidRPr="008268A5" w:rsidRDefault="008268A5" w:rsidP="008268A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8268A5" w:rsidRPr="008268A5" w:rsidRDefault="008268A5" w:rsidP="008268A5">
            <w:pPr>
              <w:jc w:val="center"/>
              <w:rPr>
                <w:sz w:val="20"/>
                <w:szCs w:val="20"/>
              </w:rPr>
            </w:pPr>
            <w:r w:rsidRPr="008268A5">
              <w:rPr>
                <w:sz w:val="20"/>
                <w:szCs w:val="20"/>
              </w:rPr>
              <w:t>в научно-</w:t>
            </w:r>
            <w:proofErr w:type="spellStart"/>
            <w:r w:rsidRPr="008268A5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8268A5">
              <w:rPr>
                <w:sz w:val="20"/>
                <w:szCs w:val="20"/>
              </w:rPr>
              <w:t xml:space="preserve">, </w:t>
            </w:r>
            <w:proofErr w:type="spellStart"/>
            <w:r w:rsidRPr="008268A5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8268A5" w:rsidRPr="008268A5" w:rsidRDefault="008268A5" w:rsidP="008268A5">
            <w:pPr>
              <w:jc w:val="center"/>
            </w:pPr>
            <w:r w:rsidRPr="008268A5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268A5" w:rsidRPr="008268A5" w:rsidTr="004A1802">
        <w:tc>
          <w:tcPr>
            <w:tcW w:w="648" w:type="dxa"/>
          </w:tcPr>
          <w:p w:rsidR="008268A5" w:rsidRPr="008268A5" w:rsidRDefault="008268A5" w:rsidP="008268A5">
            <w:pPr>
              <w:jc w:val="center"/>
            </w:pPr>
            <w:r w:rsidRPr="008268A5">
              <w:t>2.</w:t>
            </w:r>
          </w:p>
        </w:tc>
        <w:tc>
          <w:tcPr>
            <w:tcW w:w="2437" w:type="dxa"/>
          </w:tcPr>
          <w:p w:rsidR="008268A5" w:rsidRPr="008268A5" w:rsidRDefault="008268A5" w:rsidP="008268A5">
            <w:r w:rsidRPr="008268A5">
              <w:t>Генетика человека с основами общей генетики</w:t>
            </w:r>
          </w:p>
        </w:tc>
        <w:tc>
          <w:tcPr>
            <w:tcW w:w="1560" w:type="dxa"/>
          </w:tcPr>
          <w:p w:rsidR="008268A5" w:rsidRPr="008268A5" w:rsidRDefault="00EB7FEC" w:rsidP="008268A5">
            <w:hyperlink r:id="rId7" w:history="1">
              <w:proofErr w:type="spellStart"/>
              <w:r w:rsidR="008268A5" w:rsidRPr="008268A5">
                <w:t>Курчанов</w:t>
              </w:r>
              <w:proofErr w:type="spellEnd"/>
              <w:r w:rsidR="008268A5" w:rsidRPr="008268A5">
                <w:t xml:space="preserve"> Н.А.</w:t>
              </w:r>
            </w:hyperlink>
          </w:p>
        </w:tc>
        <w:tc>
          <w:tcPr>
            <w:tcW w:w="1133" w:type="dxa"/>
          </w:tcPr>
          <w:p w:rsidR="008268A5" w:rsidRPr="008268A5" w:rsidRDefault="008268A5" w:rsidP="008268A5">
            <w:proofErr w:type="spellStart"/>
            <w:r w:rsidRPr="008268A5">
              <w:t>СпецЛит</w:t>
            </w:r>
            <w:proofErr w:type="spellEnd"/>
            <w:r w:rsidRPr="008268A5">
              <w:t xml:space="preserve"> </w:t>
            </w:r>
            <w:proofErr w:type="spellStart"/>
            <w:r w:rsidRPr="008268A5">
              <w:t>СпецЛит</w:t>
            </w:r>
            <w:proofErr w:type="spellEnd"/>
          </w:p>
        </w:tc>
        <w:tc>
          <w:tcPr>
            <w:tcW w:w="900" w:type="dxa"/>
          </w:tcPr>
          <w:p w:rsidR="008268A5" w:rsidRPr="008268A5" w:rsidRDefault="008268A5" w:rsidP="008268A5">
            <w:r w:rsidRPr="008268A5">
              <w:t>2009</w:t>
            </w:r>
          </w:p>
        </w:tc>
        <w:tc>
          <w:tcPr>
            <w:tcW w:w="1368" w:type="dxa"/>
          </w:tcPr>
          <w:p w:rsidR="008268A5" w:rsidRPr="008268A5" w:rsidRDefault="008268A5" w:rsidP="008268A5"/>
        </w:tc>
        <w:tc>
          <w:tcPr>
            <w:tcW w:w="1074" w:type="dxa"/>
          </w:tcPr>
          <w:p w:rsidR="008268A5" w:rsidRPr="008268A5" w:rsidRDefault="00EB7FEC" w:rsidP="008268A5">
            <w:hyperlink r:id="rId8" w:history="1">
              <w:r w:rsidR="008268A5" w:rsidRPr="008268A5">
                <w:rPr>
                  <w:color w:val="0000FF"/>
                  <w:u w:val="single"/>
                </w:rPr>
                <w:t>http://biblioclub.ru</w:t>
              </w:r>
            </w:hyperlink>
          </w:p>
          <w:p w:rsidR="008268A5" w:rsidRPr="008268A5" w:rsidRDefault="008268A5" w:rsidP="008268A5"/>
        </w:tc>
      </w:tr>
    </w:tbl>
    <w:p w:rsidR="008268A5" w:rsidRPr="008268A5" w:rsidRDefault="008268A5" w:rsidP="008268A5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8268A5" w:rsidRPr="008268A5" w:rsidRDefault="008268A5" w:rsidP="008268A5">
      <w:pPr>
        <w:spacing w:line="360" w:lineRule="auto"/>
        <w:rPr>
          <w:b/>
          <w:bCs/>
        </w:rPr>
      </w:pPr>
      <w:r w:rsidRPr="008268A5">
        <w:rPr>
          <w:b/>
          <w:bCs/>
        </w:rPr>
        <w:t>7.2. Дополнительная литература</w:t>
      </w:r>
    </w:p>
    <w:tbl>
      <w:tblPr>
        <w:tblW w:w="93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75"/>
        <w:gridCol w:w="1417"/>
        <w:gridCol w:w="850"/>
        <w:gridCol w:w="1134"/>
        <w:gridCol w:w="1074"/>
      </w:tblGrid>
      <w:tr w:rsidR="008268A5" w:rsidRPr="008268A5" w:rsidTr="004A180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8268A5" w:rsidRPr="008268A5" w:rsidRDefault="008268A5" w:rsidP="008268A5">
            <w:pPr>
              <w:spacing w:line="360" w:lineRule="auto"/>
              <w:jc w:val="center"/>
            </w:pPr>
            <w:r w:rsidRPr="008268A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Наименование</w:t>
            </w:r>
          </w:p>
        </w:tc>
        <w:tc>
          <w:tcPr>
            <w:tcW w:w="1775" w:type="dxa"/>
            <w:vMerge w:val="restart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</w:pPr>
            <w:r w:rsidRPr="008268A5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</w:pPr>
            <w:r w:rsidRPr="008268A5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8268A5" w:rsidRPr="008268A5" w:rsidRDefault="008268A5" w:rsidP="008268A5">
            <w:pPr>
              <w:jc w:val="center"/>
            </w:pPr>
            <w:r w:rsidRPr="008268A5">
              <w:t>Наличие</w:t>
            </w:r>
          </w:p>
        </w:tc>
      </w:tr>
      <w:tr w:rsidR="008268A5" w:rsidRPr="008268A5" w:rsidTr="004A1802">
        <w:trPr>
          <w:cantSplit/>
          <w:trHeight w:val="519"/>
        </w:trPr>
        <w:tc>
          <w:tcPr>
            <w:tcW w:w="648" w:type="dxa"/>
            <w:vMerge/>
          </w:tcPr>
          <w:p w:rsidR="008268A5" w:rsidRPr="008268A5" w:rsidRDefault="008268A5" w:rsidP="008268A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8268A5" w:rsidRPr="008268A5" w:rsidRDefault="008268A5" w:rsidP="008268A5">
            <w:pPr>
              <w:jc w:val="center"/>
            </w:pPr>
          </w:p>
        </w:tc>
        <w:tc>
          <w:tcPr>
            <w:tcW w:w="1775" w:type="dxa"/>
            <w:vMerge/>
          </w:tcPr>
          <w:p w:rsidR="008268A5" w:rsidRPr="008268A5" w:rsidRDefault="008268A5" w:rsidP="008268A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268A5" w:rsidRPr="008268A5" w:rsidRDefault="008268A5" w:rsidP="008268A5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8268A5" w:rsidRPr="008268A5" w:rsidRDefault="008268A5" w:rsidP="008268A5">
            <w:pPr>
              <w:jc w:val="center"/>
            </w:pPr>
            <w:r w:rsidRPr="008268A5">
              <w:t>в научно-</w:t>
            </w:r>
            <w:proofErr w:type="spellStart"/>
            <w:r w:rsidRPr="008268A5">
              <w:t>техническойбиблиотеке</w:t>
            </w:r>
            <w:proofErr w:type="spellEnd"/>
            <w:r w:rsidRPr="008268A5">
              <w:t xml:space="preserve">, </w:t>
            </w:r>
            <w:proofErr w:type="spellStart"/>
            <w:r w:rsidRPr="008268A5">
              <w:t>экз</w:t>
            </w:r>
            <w:proofErr w:type="spellEnd"/>
          </w:p>
        </w:tc>
        <w:tc>
          <w:tcPr>
            <w:tcW w:w="1074" w:type="dxa"/>
          </w:tcPr>
          <w:p w:rsidR="008268A5" w:rsidRPr="008268A5" w:rsidRDefault="008268A5" w:rsidP="008268A5">
            <w:pPr>
              <w:jc w:val="center"/>
            </w:pPr>
            <w:r w:rsidRPr="008268A5">
              <w:t>в ЭБС, адрес в сети Интернет</w:t>
            </w:r>
          </w:p>
        </w:tc>
      </w:tr>
      <w:tr w:rsidR="008268A5" w:rsidRPr="008268A5" w:rsidTr="004A1802">
        <w:tc>
          <w:tcPr>
            <w:tcW w:w="648" w:type="dxa"/>
          </w:tcPr>
          <w:p w:rsidR="008268A5" w:rsidRPr="008268A5" w:rsidRDefault="008268A5" w:rsidP="008268A5">
            <w:pPr>
              <w:jc w:val="center"/>
            </w:pPr>
            <w:r w:rsidRPr="008268A5">
              <w:t>1.</w:t>
            </w:r>
          </w:p>
        </w:tc>
        <w:tc>
          <w:tcPr>
            <w:tcW w:w="2437" w:type="dxa"/>
          </w:tcPr>
          <w:p w:rsidR="008268A5" w:rsidRPr="008268A5" w:rsidRDefault="008268A5" w:rsidP="008268A5">
            <w:r w:rsidRPr="008268A5">
              <w:t>Основы современной генетики: учебное пособие для учащихся высших учебных заведений (</w:t>
            </w:r>
            <w:proofErr w:type="spellStart"/>
            <w:r w:rsidRPr="008268A5">
              <w:t>бакалавриат</w:t>
            </w:r>
            <w:proofErr w:type="spellEnd"/>
            <w:r w:rsidRPr="008268A5">
              <w:t>)</w:t>
            </w:r>
          </w:p>
        </w:tc>
        <w:tc>
          <w:tcPr>
            <w:tcW w:w="1775" w:type="dxa"/>
          </w:tcPr>
          <w:p w:rsidR="008268A5" w:rsidRPr="008268A5" w:rsidRDefault="008268A5" w:rsidP="008268A5">
            <w:proofErr w:type="spellStart"/>
            <w:r w:rsidRPr="008268A5">
              <w:t>Мандель</w:t>
            </w:r>
            <w:proofErr w:type="spellEnd"/>
            <w:r w:rsidRPr="008268A5">
              <w:t xml:space="preserve"> Б. Р.</w:t>
            </w:r>
          </w:p>
        </w:tc>
        <w:tc>
          <w:tcPr>
            <w:tcW w:w="1417" w:type="dxa"/>
          </w:tcPr>
          <w:p w:rsidR="008268A5" w:rsidRPr="008268A5" w:rsidRDefault="008268A5" w:rsidP="008268A5">
            <w:r w:rsidRPr="008268A5">
              <w:t xml:space="preserve">М., Берлин: </w:t>
            </w:r>
            <w:proofErr w:type="spellStart"/>
            <w:r w:rsidRPr="008268A5">
              <w:t>Директ</w:t>
            </w:r>
            <w:proofErr w:type="spellEnd"/>
            <w:r w:rsidRPr="008268A5">
              <w:t>-Медиа</w:t>
            </w:r>
          </w:p>
        </w:tc>
        <w:tc>
          <w:tcPr>
            <w:tcW w:w="850" w:type="dxa"/>
          </w:tcPr>
          <w:p w:rsidR="008268A5" w:rsidRPr="008268A5" w:rsidRDefault="008268A5" w:rsidP="008268A5">
            <w:r w:rsidRPr="008268A5">
              <w:t>2016</w:t>
            </w:r>
          </w:p>
        </w:tc>
        <w:tc>
          <w:tcPr>
            <w:tcW w:w="1134" w:type="dxa"/>
          </w:tcPr>
          <w:p w:rsidR="008268A5" w:rsidRPr="008268A5" w:rsidRDefault="008268A5" w:rsidP="008268A5"/>
        </w:tc>
        <w:tc>
          <w:tcPr>
            <w:tcW w:w="1074" w:type="dxa"/>
          </w:tcPr>
          <w:p w:rsidR="008268A5" w:rsidRPr="008268A5" w:rsidRDefault="00EB7FEC" w:rsidP="008268A5">
            <w:hyperlink r:id="rId9" w:history="1">
              <w:r w:rsidR="008268A5" w:rsidRPr="008268A5">
                <w:rPr>
                  <w:color w:val="0000FF"/>
                  <w:u w:val="single"/>
                </w:rPr>
                <w:t>http://biblioclub.ru</w:t>
              </w:r>
            </w:hyperlink>
          </w:p>
          <w:p w:rsidR="008268A5" w:rsidRPr="008268A5" w:rsidRDefault="008268A5" w:rsidP="008268A5"/>
        </w:tc>
      </w:tr>
      <w:tr w:rsidR="008268A5" w:rsidRPr="008268A5" w:rsidTr="004A1802">
        <w:tc>
          <w:tcPr>
            <w:tcW w:w="648" w:type="dxa"/>
          </w:tcPr>
          <w:p w:rsidR="008268A5" w:rsidRPr="008268A5" w:rsidRDefault="008268A5" w:rsidP="008268A5">
            <w:pPr>
              <w:jc w:val="center"/>
            </w:pPr>
            <w:r w:rsidRPr="008268A5">
              <w:t>2.</w:t>
            </w:r>
          </w:p>
        </w:tc>
        <w:tc>
          <w:tcPr>
            <w:tcW w:w="2437" w:type="dxa"/>
          </w:tcPr>
          <w:p w:rsidR="008268A5" w:rsidRPr="008268A5" w:rsidRDefault="008268A5" w:rsidP="008268A5">
            <w:r w:rsidRPr="008268A5">
              <w:t>Общая и молекулярная генетика: учебное пособие</w:t>
            </w:r>
          </w:p>
        </w:tc>
        <w:tc>
          <w:tcPr>
            <w:tcW w:w="1775" w:type="dxa"/>
          </w:tcPr>
          <w:p w:rsidR="008268A5" w:rsidRPr="008268A5" w:rsidRDefault="008268A5" w:rsidP="008268A5">
            <w:proofErr w:type="spellStart"/>
            <w:r w:rsidRPr="008268A5">
              <w:t>Жимулев</w:t>
            </w:r>
            <w:proofErr w:type="spellEnd"/>
            <w:r w:rsidRPr="008268A5">
              <w:t xml:space="preserve"> И. Ф.</w:t>
            </w:r>
          </w:p>
        </w:tc>
        <w:tc>
          <w:tcPr>
            <w:tcW w:w="1417" w:type="dxa"/>
          </w:tcPr>
          <w:p w:rsidR="008268A5" w:rsidRPr="008268A5" w:rsidRDefault="008268A5" w:rsidP="008268A5">
            <w:r w:rsidRPr="008268A5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8268A5" w:rsidRPr="008268A5" w:rsidRDefault="008268A5" w:rsidP="008268A5">
            <w:r w:rsidRPr="008268A5">
              <w:t>2007</w:t>
            </w:r>
          </w:p>
        </w:tc>
        <w:tc>
          <w:tcPr>
            <w:tcW w:w="1134" w:type="dxa"/>
          </w:tcPr>
          <w:p w:rsidR="008268A5" w:rsidRPr="008268A5" w:rsidRDefault="008268A5" w:rsidP="008268A5"/>
        </w:tc>
        <w:tc>
          <w:tcPr>
            <w:tcW w:w="1074" w:type="dxa"/>
          </w:tcPr>
          <w:p w:rsidR="008268A5" w:rsidRPr="008268A5" w:rsidRDefault="00EB7FEC" w:rsidP="008268A5">
            <w:hyperlink r:id="rId10" w:history="1">
              <w:r w:rsidR="008268A5" w:rsidRPr="008268A5">
                <w:rPr>
                  <w:color w:val="0000FF"/>
                  <w:u w:val="single"/>
                </w:rPr>
                <w:t>http://biblioclub.ru</w:t>
              </w:r>
            </w:hyperlink>
          </w:p>
          <w:p w:rsidR="008268A5" w:rsidRPr="008268A5" w:rsidRDefault="008268A5" w:rsidP="008268A5"/>
        </w:tc>
      </w:tr>
      <w:tr w:rsidR="008268A5" w:rsidRPr="008268A5" w:rsidTr="004A1802">
        <w:tc>
          <w:tcPr>
            <w:tcW w:w="648" w:type="dxa"/>
          </w:tcPr>
          <w:p w:rsidR="008268A5" w:rsidRPr="008268A5" w:rsidRDefault="008268A5" w:rsidP="008268A5">
            <w:pPr>
              <w:jc w:val="center"/>
            </w:pPr>
            <w:r w:rsidRPr="008268A5">
              <w:t>4.</w:t>
            </w:r>
          </w:p>
        </w:tc>
        <w:tc>
          <w:tcPr>
            <w:tcW w:w="2437" w:type="dxa"/>
          </w:tcPr>
          <w:p w:rsidR="008268A5" w:rsidRPr="008268A5" w:rsidRDefault="008268A5" w:rsidP="008268A5">
            <w:r w:rsidRPr="008268A5">
              <w:t>Генетика человека с основами общей генетики: учебное пособие</w:t>
            </w:r>
          </w:p>
        </w:tc>
        <w:tc>
          <w:tcPr>
            <w:tcW w:w="1775" w:type="dxa"/>
          </w:tcPr>
          <w:p w:rsidR="008268A5" w:rsidRPr="008268A5" w:rsidRDefault="008268A5" w:rsidP="008268A5">
            <w:proofErr w:type="spellStart"/>
            <w:r w:rsidRPr="008268A5">
              <w:t>Курчанов</w:t>
            </w:r>
            <w:proofErr w:type="spellEnd"/>
            <w:r w:rsidRPr="008268A5">
              <w:t xml:space="preserve"> Н. А.</w:t>
            </w:r>
          </w:p>
        </w:tc>
        <w:tc>
          <w:tcPr>
            <w:tcW w:w="1417" w:type="dxa"/>
          </w:tcPr>
          <w:p w:rsidR="008268A5" w:rsidRPr="008268A5" w:rsidRDefault="008268A5" w:rsidP="008268A5">
            <w:r w:rsidRPr="008268A5">
              <w:t xml:space="preserve">СПб.: </w:t>
            </w:r>
            <w:proofErr w:type="spellStart"/>
            <w:r w:rsidRPr="008268A5">
              <w:t>СпецЛит</w:t>
            </w:r>
            <w:proofErr w:type="spellEnd"/>
          </w:p>
        </w:tc>
        <w:tc>
          <w:tcPr>
            <w:tcW w:w="850" w:type="dxa"/>
          </w:tcPr>
          <w:p w:rsidR="008268A5" w:rsidRPr="008268A5" w:rsidRDefault="008268A5" w:rsidP="008268A5">
            <w:r w:rsidRPr="008268A5">
              <w:t>2009</w:t>
            </w:r>
          </w:p>
        </w:tc>
        <w:tc>
          <w:tcPr>
            <w:tcW w:w="1134" w:type="dxa"/>
          </w:tcPr>
          <w:p w:rsidR="008268A5" w:rsidRPr="008268A5" w:rsidRDefault="008268A5" w:rsidP="008268A5"/>
        </w:tc>
        <w:tc>
          <w:tcPr>
            <w:tcW w:w="1074" w:type="dxa"/>
          </w:tcPr>
          <w:p w:rsidR="008268A5" w:rsidRPr="008268A5" w:rsidRDefault="00EB7FEC" w:rsidP="008268A5">
            <w:hyperlink r:id="rId11" w:history="1">
              <w:r w:rsidR="008268A5" w:rsidRPr="008268A5">
                <w:rPr>
                  <w:color w:val="0000FF"/>
                  <w:u w:val="single"/>
                </w:rPr>
                <w:t>http://biblioclub.ru</w:t>
              </w:r>
            </w:hyperlink>
          </w:p>
          <w:p w:rsidR="008268A5" w:rsidRPr="008268A5" w:rsidRDefault="008268A5" w:rsidP="008268A5"/>
        </w:tc>
      </w:tr>
      <w:tr w:rsidR="008268A5" w:rsidRPr="008268A5" w:rsidTr="004A1802">
        <w:tc>
          <w:tcPr>
            <w:tcW w:w="648" w:type="dxa"/>
          </w:tcPr>
          <w:p w:rsidR="008268A5" w:rsidRPr="008268A5" w:rsidRDefault="008268A5" w:rsidP="008268A5">
            <w:pPr>
              <w:jc w:val="center"/>
            </w:pPr>
            <w:r w:rsidRPr="008268A5">
              <w:t>6.</w:t>
            </w:r>
          </w:p>
        </w:tc>
        <w:tc>
          <w:tcPr>
            <w:tcW w:w="2437" w:type="dxa"/>
          </w:tcPr>
          <w:p w:rsidR="008268A5" w:rsidRPr="008268A5" w:rsidRDefault="008268A5" w:rsidP="008268A5">
            <w:r w:rsidRPr="008268A5">
              <w:t>Генетическая инженерия</w:t>
            </w:r>
          </w:p>
        </w:tc>
        <w:tc>
          <w:tcPr>
            <w:tcW w:w="1775" w:type="dxa"/>
          </w:tcPr>
          <w:p w:rsidR="008268A5" w:rsidRPr="008268A5" w:rsidRDefault="008268A5" w:rsidP="008268A5">
            <w:r w:rsidRPr="008268A5">
              <w:t>Щелкунов С.А.</w:t>
            </w:r>
          </w:p>
        </w:tc>
        <w:tc>
          <w:tcPr>
            <w:tcW w:w="1417" w:type="dxa"/>
          </w:tcPr>
          <w:p w:rsidR="008268A5" w:rsidRPr="008268A5" w:rsidRDefault="008268A5" w:rsidP="008268A5">
            <w:r w:rsidRPr="008268A5">
              <w:t>Новосибирск: НГУ</w:t>
            </w:r>
          </w:p>
        </w:tc>
        <w:tc>
          <w:tcPr>
            <w:tcW w:w="850" w:type="dxa"/>
          </w:tcPr>
          <w:p w:rsidR="008268A5" w:rsidRPr="008268A5" w:rsidRDefault="008268A5" w:rsidP="008268A5">
            <w:r w:rsidRPr="008268A5">
              <w:t>2010</w:t>
            </w:r>
          </w:p>
        </w:tc>
        <w:tc>
          <w:tcPr>
            <w:tcW w:w="1134" w:type="dxa"/>
          </w:tcPr>
          <w:p w:rsidR="008268A5" w:rsidRPr="008268A5" w:rsidRDefault="008268A5" w:rsidP="008268A5"/>
        </w:tc>
        <w:tc>
          <w:tcPr>
            <w:tcW w:w="1074" w:type="dxa"/>
          </w:tcPr>
          <w:p w:rsidR="008268A5" w:rsidRPr="008268A5" w:rsidRDefault="00EB7FEC" w:rsidP="008268A5">
            <w:hyperlink r:id="rId12" w:history="1">
              <w:r w:rsidR="008268A5" w:rsidRPr="008268A5">
                <w:rPr>
                  <w:color w:val="0000FF"/>
                  <w:u w:val="single"/>
                </w:rPr>
                <w:t>http://biblioclub.ru</w:t>
              </w:r>
            </w:hyperlink>
          </w:p>
          <w:p w:rsidR="008268A5" w:rsidRPr="008268A5" w:rsidRDefault="008268A5" w:rsidP="008268A5"/>
        </w:tc>
      </w:tr>
    </w:tbl>
    <w:p w:rsidR="00570DB1" w:rsidRPr="000F23C3" w:rsidRDefault="00570DB1" w:rsidP="000F23C3">
      <w:pPr>
        <w:jc w:val="both"/>
        <w:rPr>
          <w:i/>
          <w:iCs/>
          <w:color w:val="FF0000"/>
        </w:rPr>
      </w:pPr>
    </w:p>
    <w:p w:rsidR="00570DB1" w:rsidRPr="00B16E06" w:rsidRDefault="00570DB1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8. </w:t>
      </w:r>
      <w:r w:rsidRPr="00B16E06">
        <w:rPr>
          <w:b/>
          <w:bCs/>
        </w:rPr>
        <w:t>РЕСУРСЫ ИНФОРМАЦИОННО-ТЕЛЕКО</w:t>
      </w:r>
      <w:r>
        <w:rPr>
          <w:b/>
          <w:bCs/>
        </w:rPr>
        <w:t>ММУНИКАЦИОННОЙ СЕТИ «ИНТЕРНЕТ»</w:t>
      </w:r>
    </w:p>
    <w:p w:rsidR="00570DB1" w:rsidRPr="00156E8D" w:rsidRDefault="00570DB1" w:rsidP="008C2262">
      <w:pPr>
        <w:rPr>
          <w:b/>
          <w:bCs/>
          <w:i/>
          <w:iCs/>
        </w:rPr>
      </w:pPr>
      <w:r w:rsidRPr="00156E8D">
        <w:rPr>
          <w:b/>
          <w:bCs/>
          <w:i/>
          <w:iCs/>
        </w:rPr>
        <w:t>Информационно-справочные ресурсы сети интернет:</w:t>
      </w:r>
    </w:p>
    <w:p w:rsidR="00570DB1" w:rsidRPr="00055BAA" w:rsidRDefault="00570DB1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t xml:space="preserve">Общедоступная </w:t>
      </w:r>
      <w:proofErr w:type="spellStart"/>
      <w:r w:rsidRPr="00055BAA">
        <w:rPr>
          <w:rFonts w:ascii="Times New Roman" w:hAnsi="Times New Roman" w:cs="Times New Roman"/>
          <w:sz w:val="24"/>
          <w:szCs w:val="24"/>
        </w:rPr>
        <w:t>мультиязычная</w:t>
      </w:r>
      <w:proofErr w:type="spellEnd"/>
      <w:r w:rsidRPr="00055BAA">
        <w:rPr>
          <w:rFonts w:ascii="Times New Roman" w:hAnsi="Times New Roman" w:cs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570DB1" w:rsidRPr="00055BAA" w:rsidRDefault="00570DB1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t>База знаний по биологии человека. – Режим доступа</w:t>
      </w:r>
      <w:r w:rsidRPr="00055BAA">
        <w:t xml:space="preserve"> </w:t>
      </w:r>
      <w:r w:rsidRPr="00055BAA">
        <w:rPr>
          <w:rFonts w:ascii="Times New Roman" w:hAnsi="Times New Roman" w:cs="Times New Roman"/>
          <w:sz w:val="24"/>
          <w:szCs w:val="24"/>
        </w:rPr>
        <w:t>http://humbio.ru/</w:t>
      </w:r>
    </w:p>
    <w:p w:rsidR="00570DB1" w:rsidRPr="00055BAA" w:rsidRDefault="00570DB1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570DB1" w:rsidRPr="00055BAA" w:rsidRDefault="00570DB1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t>Сборник словарей и энциклопедий. – Режим доступа: http://dic.academic.ru/</w:t>
      </w:r>
    </w:p>
    <w:p w:rsidR="00570DB1" w:rsidRPr="00D0762F" w:rsidRDefault="00570DB1" w:rsidP="003C5B0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AA">
        <w:rPr>
          <w:rFonts w:ascii="Times New Roman" w:hAnsi="Times New Roman" w:cs="Times New Roman"/>
          <w:sz w:val="24"/>
          <w:szCs w:val="24"/>
        </w:rPr>
        <w:lastRenderedPageBreak/>
        <w:t>Информационно-справочный научный портал Элементы. – Режим доступа:  http://elementy.ru/biology</w:t>
      </w:r>
    </w:p>
    <w:p w:rsidR="00570DB1" w:rsidRDefault="00570DB1" w:rsidP="008C2262"/>
    <w:p w:rsidR="00847F02" w:rsidRPr="00CB0D6D" w:rsidRDefault="00847F02" w:rsidP="00847F02">
      <w:pPr>
        <w:rPr>
          <w:b/>
          <w:bCs/>
          <w:i/>
        </w:rPr>
      </w:pPr>
      <w:r w:rsidRPr="00CB0D6D">
        <w:rPr>
          <w:b/>
          <w:bCs/>
          <w:i/>
        </w:rPr>
        <w:t>Электронные библиотеки:</w:t>
      </w:r>
    </w:p>
    <w:p w:rsidR="00847F02" w:rsidRDefault="00847F02" w:rsidP="00847F02">
      <w:pPr>
        <w:tabs>
          <w:tab w:val="left" w:pos="0"/>
        </w:tabs>
        <w:ind w:firstLine="709"/>
        <w:jc w:val="both"/>
        <w:rPr>
          <w:szCs w:val="20"/>
        </w:rPr>
      </w:pPr>
      <w:r>
        <w:rPr>
          <w:szCs w:val="20"/>
        </w:rPr>
        <w:t>Электронная библиотечная система «Университетская библиотека онлайн». – Режим доступа: https://biblioclub.ru.</w:t>
      </w:r>
    </w:p>
    <w:p w:rsidR="00847F02" w:rsidRPr="00D46C6F" w:rsidRDefault="00847F02" w:rsidP="00847F02"/>
    <w:p w:rsidR="00847F02" w:rsidRPr="00324137" w:rsidRDefault="00847F02" w:rsidP="00847F02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24137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847F02" w:rsidRDefault="00847F02" w:rsidP="00847F02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847F02" w:rsidRDefault="00847F02" w:rsidP="00847F02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</w:pPr>
      <w:r>
        <w:lastRenderedPageBreak/>
        <w:t>При подготовке к занятию семинарского типа рекомендуется с целью повышения их эффективности: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847F02" w:rsidRDefault="00847F02" w:rsidP="00847F0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847F02" w:rsidRDefault="00847F02" w:rsidP="00847F0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847F02" w:rsidRDefault="00847F02" w:rsidP="00847F02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847F02" w:rsidRDefault="00847F02" w:rsidP="00847F02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847F02" w:rsidRDefault="00847F02" w:rsidP="00847F02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847F02" w:rsidRDefault="00847F02" w:rsidP="00847F02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47F02" w:rsidRDefault="00847F02" w:rsidP="00847F02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847F02" w:rsidRDefault="00847F02" w:rsidP="00847F02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847F02" w:rsidRDefault="00847F02" w:rsidP="00847F02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847F02" w:rsidRDefault="00847F02" w:rsidP="00847F02">
      <w:pPr>
        <w:pStyle w:val="ad"/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847F02" w:rsidRDefault="00847F02" w:rsidP="00847F02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847F02" w:rsidRDefault="00847F02" w:rsidP="00847F02">
      <w:pPr>
        <w:pStyle w:val="ad"/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847F02" w:rsidRDefault="00847F02" w:rsidP="00847F02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847F02" w:rsidRDefault="00847F02" w:rsidP="00847F02">
      <w:pPr>
        <w:jc w:val="both"/>
      </w:pPr>
      <w:r>
        <w:t>Идентификатор подписки: 61b01ca9-5847-4b61-9246-e77916134874</w:t>
      </w:r>
    </w:p>
    <w:p w:rsidR="00847F02" w:rsidRDefault="00847F02" w:rsidP="00847F02">
      <w:pPr>
        <w:jc w:val="both"/>
      </w:pPr>
      <w:r>
        <w:t>Акт предоставления прав №Tr043209 от 06.09.2016</w:t>
      </w:r>
    </w:p>
    <w:p w:rsidR="00847F02" w:rsidRDefault="00847F02" w:rsidP="00847F02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7F02" w:rsidRDefault="00847F02" w:rsidP="00847F02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 Информационно-справочные системы</w:t>
      </w:r>
    </w:p>
    <w:p w:rsidR="00847F02" w:rsidRDefault="00847F02" w:rsidP="00847F02">
      <w:pPr>
        <w:pStyle w:val="ad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847F02" w:rsidRDefault="00847F02" w:rsidP="00847F02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847F02" w:rsidRDefault="00847F02" w:rsidP="00847F02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847F02" w:rsidRDefault="00847F02" w:rsidP="00847F02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>: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компьютер преподавателя;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мультимедийный проектор;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экран, маркерная доска;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столы и стулья обучающихся;</w:t>
      </w:r>
    </w:p>
    <w:p w:rsidR="00847F02" w:rsidRDefault="00847F02" w:rsidP="00847F02">
      <w:pPr>
        <w:numPr>
          <w:ilvl w:val="0"/>
          <w:numId w:val="17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lastRenderedPageBreak/>
        <w:t>стол и стул преподавателя;</w:t>
      </w:r>
    </w:p>
    <w:p w:rsidR="00847F02" w:rsidRDefault="00847F02" w:rsidP="00847F02">
      <w:pPr>
        <w:numPr>
          <w:ilvl w:val="0"/>
          <w:numId w:val="17"/>
        </w:numPr>
        <w:spacing w:line="360" w:lineRule="auto"/>
        <w:ind w:left="567" w:hanging="501"/>
        <w:rPr>
          <w:b/>
          <w:bCs/>
        </w:rPr>
      </w:pPr>
      <w:r>
        <w:rPr>
          <w:color w:val="000000"/>
        </w:rPr>
        <w:t>наборы демонстрационного оборудования и учебно-наглядных пособий.</w:t>
      </w:r>
    </w:p>
    <w:p w:rsidR="00847F02" w:rsidRDefault="00847F02" w:rsidP="00847F02">
      <w:pPr>
        <w:pStyle w:val="ad"/>
        <w:spacing w:line="360" w:lineRule="auto"/>
        <w:ind w:left="0"/>
        <w:rPr>
          <w:b/>
          <w:i/>
          <w:iCs/>
          <w:color w:val="FF0000"/>
        </w:rPr>
      </w:pPr>
    </w:p>
    <w:p w:rsidR="00847F02" w:rsidRPr="006F5ADB" w:rsidRDefault="00847F02" w:rsidP="00847F02">
      <w:pPr>
        <w:rPr>
          <w:b/>
          <w:bCs/>
          <w:i/>
          <w:iCs/>
          <w:color w:val="FF0000"/>
        </w:rPr>
      </w:pPr>
    </w:p>
    <w:p w:rsidR="00847F02" w:rsidRPr="009D4FE4" w:rsidRDefault="00847F02" w:rsidP="00847F02">
      <w:pPr>
        <w:ind w:firstLine="709"/>
      </w:pPr>
    </w:p>
    <w:p w:rsidR="00570DB1" w:rsidRDefault="00570DB1" w:rsidP="00847F02">
      <w:pPr>
        <w:rPr>
          <w:b/>
          <w:bCs/>
        </w:rPr>
      </w:pPr>
    </w:p>
    <w:sectPr w:rsidR="00570DB1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EC" w:rsidRDefault="00EB7FEC">
      <w:r>
        <w:separator/>
      </w:r>
    </w:p>
  </w:endnote>
  <w:endnote w:type="continuationSeparator" w:id="0">
    <w:p w:rsidR="00EB7FEC" w:rsidRDefault="00EB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EC" w:rsidRDefault="00EB7FEC">
      <w:r>
        <w:separator/>
      </w:r>
    </w:p>
  </w:footnote>
  <w:footnote w:type="continuationSeparator" w:id="0">
    <w:p w:rsidR="00EB7FEC" w:rsidRDefault="00EB7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F1" w:rsidRDefault="007412F1" w:rsidP="0014477D">
    <w:pPr>
      <w:pStyle w:val="a6"/>
      <w:framePr w:wrap="auto" w:vAnchor="text" w:hAnchor="margin" w:xAlign="right" w:y="1"/>
      <w:rPr>
        <w:rStyle w:val="a8"/>
      </w:rPr>
    </w:pPr>
  </w:p>
  <w:p w:rsidR="007412F1" w:rsidRDefault="007412F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7DC"/>
    <w:multiLevelType w:val="hybridMultilevel"/>
    <w:tmpl w:val="F1D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E4392"/>
    <w:multiLevelType w:val="hybridMultilevel"/>
    <w:tmpl w:val="D51EA20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62EB"/>
    <w:multiLevelType w:val="hybridMultilevel"/>
    <w:tmpl w:val="9232FC54"/>
    <w:lvl w:ilvl="0" w:tplc="644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5036C6"/>
    <w:multiLevelType w:val="hybridMultilevel"/>
    <w:tmpl w:val="F8CA152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B95696"/>
    <w:multiLevelType w:val="hybridMultilevel"/>
    <w:tmpl w:val="FFDE87DC"/>
    <w:lvl w:ilvl="0" w:tplc="3F760698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DE611B7"/>
    <w:multiLevelType w:val="hybridMultilevel"/>
    <w:tmpl w:val="A260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33FE5"/>
    <w:multiLevelType w:val="hybridMultilevel"/>
    <w:tmpl w:val="CD28EE4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E6C83"/>
    <w:multiLevelType w:val="hybridMultilevel"/>
    <w:tmpl w:val="4F3AF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8790054"/>
    <w:multiLevelType w:val="hybridMultilevel"/>
    <w:tmpl w:val="A8067C02"/>
    <w:lvl w:ilvl="0" w:tplc="6440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E75601"/>
    <w:multiLevelType w:val="hybridMultilevel"/>
    <w:tmpl w:val="9BD60E08"/>
    <w:lvl w:ilvl="0" w:tplc="E11A305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9"/>
  </w:num>
  <w:num w:numId="8">
    <w:abstractNumId w:val="4"/>
  </w:num>
  <w:num w:numId="9">
    <w:abstractNumId w:val="15"/>
  </w:num>
  <w:num w:numId="10">
    <w:abstractNumId w:val="2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2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437"/>
    <w:rsid w:val="000248D3"/>
    <w:rsid w:val="00032899"/>
    <w:rsid w:val="000335AC"/>
    <w:rsid w:val="00037EA9"/>
    <w:rsid w:val="00040027"/>
    <w:rsid w:val="0004305E"/>
    <w:rsid w:val="0004633E"/>
    <w:rsid w:val="00051D77"/>
    <w:rsid w:val="00055BAA"/>
    <w:rsid w:val="000573FC"/>
    <w:rsid w:val="0006461A"/>
    <w:rsid w:val="00065678"/>
    <w:rsid w:val="00066EFF"/>
    <w:rsid w:val="000672D9"/>
    <w:rsid w:val="00067FDF"/>
    <w:rsid w:val="00080264"/>
    <w:rsid w:val="000B12C2"/>
    <w:rsid w:val="000C1225"/>
    <w:rsid w:val="000C266A"/>
    <w:rsid w:val="000C7AAA"/>
    <w:rsid w:val="000E2D30"/>
    <w:rsid w:val="000F23C3"/>
    <w:rsid w:val="000F39B9"/>
    <w:rsid w:val="000F420F"/>
    <w:rsid w:val="000F461D"/>
    <w:rsid w:val="000F589C"/>
    <w:rsid w:val="000F5976"/>
    <w:rsid w:val="000F5C62"/>
    <w:rsid w:val="00101252"/>
    <w:rsid w:val="00114846"/>
    <w:rsid w:val="00114B70"/>
    <w:rsid w:val="0011556B"/>
    <w:rsid w:val="00121712"/>
    <w:rsid w:val="0012224D"/>
    <w:rsid w:val="001237DA"/>
    <w:rsid w:val="00123F5C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6E82"/>
    <w:rsid w:val="00170AAD"/>
    <w:rsid w:val="00174930"/>
    <w:rsid w:val="0017716E"/>
    <w:rsid w:val="001856FD"/>
    <w:rsid w:val="001860FC"/>
    <w:rsid w:val="00187CF7"/>
    <w:rsid w:val="001A7AFD"/>
    <w:rsid w:val="001B6146"/>
    <w:rsid w:val="001C0E86"/>
    <w:rsid w:val="001D000A"/>
    <w:rsid w:val="001E1AA4"/>
    <w:rsid w:val="001E340D"/>
    <w:rsid w:val="00204E5A"/>
    <w:rsid w:val="002104F8"/>
    <w:rsid w:val="00214166"/>
    <w:rsid w:val="002152A6"/>
    <w:rsid w:val="0021569F"/>
    <w:rsid w:val="002171AE"/>
    <w:rsid w:val="00217237"/>
    <w:rsid w:val="00220028"/>
    <w:rsid w:val="0023651E"/>
    <w:rsid w:val="00241D54"/>
    <w:rsid w:val="00242A89"/>
    <w:rsid w:val="00250360"/>
    <w:rsid w:val="002532D4"/>
    <w:rsid w:val="00253529"/>
    <w:rsid w:val="00254D8E"/>
    <w:rsid w:val="00255A37"/>
    <w:rsid w:val="002565ED"/>
    <w:rsid w:val="0026216B"/>
    <w:rsid w:val="00262C9F"/>
    <w:rsid w:val="00270AD8"/>
    <w:rsid w:val="0027545C"/>
    <w:rsid w:val="00277691"/>
    <w:rsid w:val="00281789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57FA"/>
    <w:rsid w:val="002C1B9B"/>
    <w:rsid w:val="002C1F8A"/>
    <w:rsid w:val="002C4D65"/>
    <w:rsid w:val="002D32B0"/>
    <w:rsid w:val="002D6C48"/>
    <w:rsid w:val="002D7648"/>
    <w:rsid w:val="002E5DEA"/>
    <w:rsid w:val="00311B51"/>
    <w:rsid w:val="00311C9C"/>
    <w:rsid w:val="0031568E"/>
    <w:rsid w:val="003202E3"/>
    <w:rsid w:val="00323664"/>
    <w:rsid w:val="003300DA"/>
    <w:rsid w:val="00341595"/>
    <w:rsid w:val="00345B5E"/>
    <w:rsid w:val="00360191"/>
    <w:rsid w:val="00360688"/>
    <w:rsid w:val="00361015"/>
    <w:rsid w:val="00362924"/>
    <w:rsid w:val="00367DF5"/>
    <w:rsid w:val="00370269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4B47"/>
    <w:rsid w:val="003C5B04"/>
    <w:rsid w:val="003E1908"/>
    <w:rsid w:val="003E26E9"/>
    <w:rsid w:val="003E5AD1"/>
    <w:rsid w:val="003E76EA"/>
    <w:rsid w:val="003E7DDB"/>
    <w:rsid w:val="003F0F6B"/>
    <w:rsid w:val="003F1628"/>
    <w:rsid w:val="003F458A"/>
    <w:rsid w:val="004027A5"/>
    <w:rsid w:val="00404BBB"/>
    <w:rsid w:val="00407CC6"/>
    <w:rsid w:val="004124E8"/>
    <w:rsid w:val="00416031"/>
    <w:rsid w:val="00417E24"/>
    <w:rsid w:val="00426F7F"/>
    <w:rsid w:val="00434012"/>
    <w:rsid w:val="00437AE5"/>
    <w:rsid w:val="0044027D"/>
    <w:rsid w:val="00450FE6"/>
    <w:rsid w:val="00461990"/>
    <w:rsid w:val="00461EB2"/>
    <w:rsid w:val="00462B1E"/>
    <w:rsid w:val="00470D55"/>
    <w:rsid w:val="00471090"/>
    <w:rsid w:val="00474EFB"/>
    <w:rsid w:val="00475B0E"/>
    <w:rsid w:val="00483CA6"/>
    <w:rsid w:val="00491414"/>
    <w:rsid w:val="004A0EB5"/>
    <w:rsid w:val="004A1802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12544"/>
    <w:rsid w:val="005168DA"/>
    <w:rsid w:val="00520749"/>
    <w:rsid w:val="00526079"/>
    <w:rsid w:val="00526EEB"/>
    <w:rsid w:val="005332DF"/>
    <w:rsid w:val="0053349D"/>
    <w:rsid w:val="00534A7B"/>
    <w:rsid w:val="00537B5D"/>
    <w:rsid w:val="005400B1"/>
    <w:rsid w:val="00540F92"/>
    <w:rsid w:val="00544A56"/>
    <w:rsid w:val="00563D93"/>
    <w:rsid w:val="005677BD"/>
    <w:rsid w:val="00570DB1"/>
    <w:rsid w:val="0058428A"/>
    <w:rsid w:val="00592BF6"/>
    <w:rsid w:val="005949B5"/>
    <w:rsid w:val="005965C5"/>
    <w:rsid w:val="00597235"/>
    <w:rsid w:val="005A4816"/>
    <w:rsid w:val="005B28B9"/>
    <w:rsid w:val="005B424D"/>
    <w:rsid w:val="005B6BAC"/>
    <w:rsid w:val="005C4D27"/>
    <w:rsid w:val="005C5D06"/>
    <w:rsid w:val="005E1F02"/>
    <w:rsid w:val="005E5045"/>
    <w:rsid w:val="005F7E2E"/>
    <w:rsid w:val="00601AAD"/>
    <w:rsid w:val="006047DF"/>
    <w:rsid w:val="0061123D"/>
    <w:rsid w:val="00612515"/>
    <w:rsid w:val="00613D0D"/>
    <w:rsid w:val="00625492"/>
    <w:rsid w:val="00626DEF"/>
    <w:rsid w:val="00634FFF"/>
    <w:rsid w:val="0063674C"/>
    <w:rsid w:val="00640082"/>
    <w:rsid w:val="00640C2C"/>
    <w:rsid w:val="006476A0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FD5"/>
    <w:rsid w:val="006A64CE"/>
    <w:rsid w:val="006A697C"/>
    <w:rsid w:val="006B152D"/>
    <w:rsid w:val="006B45BC"/>
    <w:rsid w:val="006B6150"/>
    <w:rsid w:val="006C2160"/>
    <w:rsid w:val="006C2A1F"/>
    <w:rsid w:val="006D03EF"/>
    <w:rsid w:val="006E2A32"/>
    <w:rsid w:val="006E7CAF"/>
    <w:rsid w:val="006F0E83"/>
    <w:rsid w:val="006F3D3F"/>
    <w:rsid w:val="0070492D"/>
    <w:rsid w:val="00710144"/>
    <w:rsid w:val="007105FA"/>
    <w:rsid w:val="0071070E"/>
    <w:rsid w:val="00726F50"/>
    <w:rsid w:val="007327C8"/>
    <w:rsid w:val="00734819"/>
    <w:rsid w:val="007412F1"/>
    <w:rsid w:val="00741DFE"/>
    <w:rsid w:val="007460AF"/>
    <w:rsid w:val="00746E44"/>
    <w:rsid w:val="00750251"/>
    <w:rsid w:val="0075502A"/>
    <w:rsid w:val="00760536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5B22"/>
    <w:rsid w:val="007A6C23"/>
    <w:rsid w:val="007B718E"/>
    <w:rsid w:val="007D5303"/>
    <w:rsid w:val="007E3394"/>
    <w:rsid w:val="007E381C"/>
    <w:rsid w:val="007E7568"/>
    <w:rsid w:val="007F048B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68A5"/>
    <w:rsid w:val="00827AD6"/>
    <w:rsid w:val="00830585"/>
    <w:rsid w:val="008335BB"/>
    <w:rsid w:val="0083361E"/>
    <w:rsid w:val="0083699D"/>
    <w:rsid w:val="00837EF8"/>
    <w:rsid w:val="00843AF9"/>
    <w:rsid w:val="0084451A"/>
    <w:rsid w:val="00847F02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937"/>
    <w:rsid w:val="008807C3"/>
    <w:rsid w:val="00883F1D"/>
    <w:rsid w:val="00884218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D7EA3"/>
    <w:rsid w:val="008E02A2"/>
    <w:rsid w:val="008E1A75"/>
    <w:rsid w:val="008F518E"/>
    <w:rsid w:val="00900D35"/>
    <w:rsid w:val="00905C5C"/>
    <w:rsid w:val="00926A1A"/>
    <w:rsid w:val="00934D82"/>
    <w:rsid w:val="00941318"/>
    <w:rsid w:val="00942C38"/>
    <w:rsid w:val="009460C4"/>
    <w:rsid w:val="00960581"/>
    <w:rsid w:val="00964FC4"/>
    <w:rsid w:val="00971602"/>
    <w:rsid w:val="00976173"/>
    <w:rsid w:val="00983E13"/>
    <w:rsid w:val="009849CB"/>
    <w:rsid w:val="0099367E"/>
    <w:rsid w:val="009971F4"/>
    <w:rsid w:val="009A07E5"/>
    <w:rsid w:val="009A17B7"/>
    <w:rsid w:val="009A3949"/>
    <w:rsid w:val="009A3A16"/>
    <w:rsid w:val="009A6B1B"/>
    <w:rsid w:val="009A7979"/>
    <w:rsid w:val="009B1099"/>
    <w:rsid w:val="009B305C"/>
    <w:rsid w:val="009C1DC1"/>
    <w:rsid w:val="009D1B05"/>
    <w:rsid w:val="009D4525"/>
    <w:rsid w:val="009E02E3"/>
    <w:rsid w:val="009E529A"/>
    <w:rsid w:val="009E75D3"/>
    <w:rsid w:val="009F10D6"/>
    <w:rsid w:val="009F6A08"/>
    <w:rsid w:val="009F6D89"/>
    <w:rsid w:val="00A03CF0"/>
    <w:rsid w:val="00A12729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5739"/>
    <w:rsid w:val="00AA0AEF"/>
    <w:rsid w:val="00AB1F91"/>
    <w:rsid w:val="00AC1E9D"/>
    <w:rsid w:val="00AC2315"/>
    <w:rsid w:val="00AC58BD"/>
    <w:rsid w:val="00AC69BA"/>
    <w:rsid w:val="00AC6E66"/>
    <w:rsid w:val="00AD1469"/>
    <w:rsid w:val="00AD72A2"/>
    <w:rsid w:val="00AE1002"/>
    <w:rsid w:val="00AE1CEA"/>
    <w:rsid w:val="00AE293A"/>
    <w:rsid w:val="00AE5FA1"/>
    <w:rsid w:val="00AF14AF"/>
    <w:rsid w:val="00AF179B"/>
    <w:rsid w:val="00B00B7D"/>
    <w:rsid w:val="00B05C3E"/>
    <w:rsid w:val="00B10A6D"/>
    <w:rsid w:val="00B16E06"/>
    <w:rsid w:val="00B16F29"/>
    <w:rsid w:val="00B21182"/>
    <w:rsid w:val="00B30FFD"/>
    <w:rsid w:val="00B31193"/>
    <w:rsid w:val="00B4504B"/>
    <w:rsid w:val="00B45071"/>
    <w:rsid w:val="00B50F78"/>
    <w:rsid w:val="00B50F9D"/>
    <w:rsid w:val="00B5336C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6637"/>
    <w:rsid w:val="00BE0375"/>
    <w:rsid w:val="00BF3114"/>
    <w:rsid w:val="00BF573A"/>
    <w:rsid w:val="00C01602"/>
    <w:rsid w:val="00C0425E"/>
    <w:rsid w:val="00C04CAE"/>
    <w:rsid w:val="00C10C96"/>
    <w:rsid w:val="00C13268"/>
    <w:rsid w:val="00C163D5"/>
    <w:rsid w:val="00C168BD"/>
    <w:rsid w:val="00C17E03"/>
    <w:rsid w:val="00C31A2C"/>
    <w:rsid w:val="00C35605"/>
    <w:rsid w:val="00C37E65"/>
    <w:rsid w:val="00C401F4"/>
    <w:rsid w:val="00C42CC3"/>
    <w:rsid w:val="00C47A94"/>
    <w:rsid w:val="00C47CD0"/>
    <w:rsid w:val="00C55B65"/>
    <w:rsid w:val="00C576DA"/>
    <w:rsid w:val="00C62165"/>
    <w:rsid w:val="00C74CC2"/>
    <w:rsid w:val="00C805B3"/>
    <w:rsid w:val="00C835DC"/>
    <w:rsid w:val="00C90F41"/>
    <w:rsid w:val="00C92252"/>
    <w:rsid w:val="00CA01B7"/>
    <w:rsid w:val="00CA619B"/>
    <w:rsid w:val="00CA6ACB"/>
    <w:rsid w:val="00CB0BA1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060B"/>
    <w:rsid w:val="00CF72D2"/>
    <w:rsid w:val="00D03CDC"/>
    <w:rsid w:val="00D052BA"/>
    <w:rsid w:val="00D0604A"/>
    <w:rsid w:val="00D0762F"/>
    <w:rsid w:val="00D150C6"/>
    <w:rsid w:val="00D15B78"/>
    <w:rsid w:val="00D20CA0"/>
    <w:rsid w:val="00D22DB9"/>
    <w:rsid w:val="00D25C0F"/>
    <w:rsid w:val="00D40FAF"/>
    <w:rsid w:val="00D5380E"/>
    <w:rsid w:val="00D5519E"/>
    <w:rsid w:val="00D6425B"/>
    <w:rsid w:val="00D6468F"/>
    <w:rsid w:val="00D656F3"/>
    <w:rsid w:val="00D6657F"/>
    <w:rsid w:val="00D7009D"/>
    <w:rsid w:val="00D71D54"/>
    <w:rsid w:val="00D73580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47DE"/>
    <w:rsid w:val="00DD4777"/>
    <w:rsid w:val="00DD5EDE"/>
    <w:rsid w:val="00DE4FFA"/>
    <w:rsid w:val="00DF3BED"/>
    <w:rsid w:val="00E00305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4435"/>
    <w:rsid w:val="00EA07EE"/>
    <w:rsid w:val="00EA6A79"/>
    <w:rsid w:val="00EB0D70"/>
    <w:rsid w:val="00EB3693"/>
    <w:rsid w:val="00EB3B1E"/>
    <w:rsid w:val="00EB7FEC"/>
    <w:rsid w:val="00EC4425"/>
    <w:rsid w:val="00EC4EAC"/>
    <w:rsid w:val="00EC69C9"/>
    <w:rsid w:val="00ED17E3"/>
    <w:rsid w:val="00ED3A32"/>
    <w:rsid w:val="00EE1398"/>
    <w:rsid w:val="00EE14DB"/>
    <w:rsid w:val="00EE1935"/>
    <w:rsid w:val="00EF1DEE"/>
    <w:rsid w:val="00EF23F9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7E9C"/>
    <w:rsid w:val="00F40E5F"/>
    <w:rsid w:val="00F45B0F"/>
    <w:rsid w:val="00F45FE3"/>
    <w:rsid w:val="00F51C3A"/>
    <w:rsid w:val="00F60874"/>
    <w:rsid w:val="00F6407E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A6F1D"/>
    <w:rsid w:val="00FB066D"/>
    <w:rsid w:val="00FB1702"/>
    <w:rsid w:val="00FB55A3"/>
    <w:rsid w:val="00FB6952"/>
    <w:rsid w:val="00FB716C"/>
    <w:rsid w:val="00FB75D8"/>
    <w:rsid w:val="00FD4A03"/>
    <w:rsid w:val="00FD72D9"/>
    <w:rsid w:val="00FF1C2B"/>
    <w:rsid w:val="00FF46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16797F-57C9-47FF-A535-A45DF7DF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styleId="afa">
    <w:name w:val="Strong"/>
    <w:uiPriority w:val="99"/>
    <w:qFormat/>
    <w:locked/>
    <w:rsid w:val="007327C8"/>
    <w:rPr>
      <w:rFonts w:cs="Times New Roman"/>
      <w:b/>
      <w:bCs/>
    </w:rPr>
  </w:style>
  <w:style w:type="paragraph" w:styleId="afb">
    <w:name w:val="Body Text Indent"/>
    <w:basedOn w:val="a0"/>
    <w:link w:val="afc"/>
    <w:uiPriority w:val="99"/>
    <w:rsid w:val="009A07E5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locked/>
    <w:rsid w:val="005677BD"/>
    <w:rPr>
      <w:rFonts w:cs="Times New Roman"/>
      <w:sz w:val="24"/>
      <w:szCs w:val="24"/>
    </w:rPr>
  </w:style>
  <w:style w:type="numbering" w:customStyle="1" w:styleId="1">
    <w:name w:val="Список1"/>
    <w:rsid w:val="00EE5AA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05726&amp;sr=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nigafund.ru/authors/21233" TargetMode="External"/><Relationship Id="rId12" Type="http://schemas.openxmlformats.org/officeDocument/2006/relationships/hyperlink" Target="http://biblioclub.ru/index.php?page=book_red&amp;id=57527&amp;s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105726&amp;sr=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57409&amp;s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40752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2023-05-11T17:13:00Z</dcterms:created>
  <dcterms:modified xsi:type="dcterms:W3CDTF">2023-05-11T17:13:00Z</dcterms:modified>
</cp:coreProperties>
</file>