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7D58C9" w:rsidRPr="007D58C9">
        <w:trPr>
          <w:trHeight w:val="11619"/>
        </w:trPr>
        <w:tc>
          <w:tcPr>
            <w:tcW w:w="9412" w:type="dxa"/>
          </w:tcPr>
          <w:p w:rsidR="008C11B9" w:rsidRPr="007D58C9" w:rsidRDefault="008C11B9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8C11B9" w:rsidRPr="007D58C9" w:rsidRDefault="008C11B9" w:rsidP="00407CC6">
            <w:pPr>
              <w:suppressAutoHyphens/>
              <w:autoSpaceDE w:val="0"/>
              <w:autoSpaceDN w:val="0"/>
              <w:adjustRightInd w:val="0"/>
              <w:jc w:val="center"/>
            </w:pPr>
            <w:r w:rsidRPr="007D58C9">
              <w:t>Кафедра социально-культурного сервиса и сервиса</w:t>
            </w:r>
          </w:p>
          <w:p w:rsidR="008C11B9" w:rsidRPr="007D58C9" w:rsidRDefault="008C11B9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8C11B9" w:rsidRPr="007D58C9" w:rsidRDefault="008C11B9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8C11B9" w:rsidRPr="007D58C9" w:rsidRDefault="008C11B9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6F1D58" w:rsidRPr="00037309" w:rsidRDefault="006F1D58" w:rsidP="006F1D58">
            <w:pPr>
              <w:ind w:left="5040"/>
            </w:pPr>
            <w:r w:rsidRPr="00037309">
              <w:t>УТВЕРЖДАЮ</w:t>
            </w:r>
          </w:p>
          <w:p w:rsidR="006F1D58" w:rsidRPr="00037309" w:rsidRDefault="006F1D58" w:rsidP="006F1D58">
            <w:pPr>
              <w:ind w:left="5040"/>
            </w:pPr>
            <w:r w:rsidRPr="000373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F9BD57" wp14:editId="02E17260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85090</wp:posOffset>
                      </wp:positionV>
                      <wp:extent cx="1028700" cy="457200"/>
                      <wp:effectExtent l="0" t="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F1D58" w:rsidRDefault="006F1D58" w:rsidP="006F1D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9BD57"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    <v:textbox>
                        <w:txbxContent>
                          <w:p w:rsidR="006F1D58" w:rsidRDefault="006F1D58" w:rsidP="006F1D5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37309">
              <w:t>Проректор</w:t>
            </w:r>
          </w:p>
          <w:p w:rsidR="006F1D58" w:rsidRPr="00037309" w:rsidRDefault="006F1D58" w:rsidP="006F1D58">
            <w:pPr>
              <w:ind w:left="5040"/>
            </w:pPr>
            <w:r w:rsidRPr="00037309">
              <w:t>по учебно-методической работе</w:t>
            </w:r>
          </w:p>
          <w:p w:rsidR="006F1D58" w:rsidRPr="00037309" w:rsidRDefault="006F1D58" w:rsidP="006F1D58">
            <w:pPr>
              <w:ind w:left="5040"/>
            </w:pPr>
          </w:p>
          <w:p w:rsidR="006F1D58" w:rsidRPr="00037309" w:rsidRDefault="006F1D58" w:rsidP="006F1D58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:rsidR="006F1D58" w:rsidRPr="00037309" w:rsidRDefault="006F1D58" w:rsidP="006F1D58">
            <w:pPr>
              <w:suppressAutoHyphens/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:rsidR="008C11B9" w:rsidRPr="007D58C9" w:rsidRDefault="008C11B9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8C11B9" w:rsidRPr="007D58C9" w:rsidRDefault="008C11B9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8C11B9" w:rsidRPr="007D58C9" w:rsidRDefault="008C11B9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8C11B9" w:rsidRPr="007D58C9" w:rsidRDefault="008C11B9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8C11B9" w:rsidRPr="007D58C9" w:rsidRDefault="008C11B9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D58C9">
              <w:rPr>
                <w:b/>
                <w:bCs/>
              </w:rPr>
              <w:t xml:space="preserve">РАБОЧАЯ ПРОГРАММА ДИСЦИПЛИНЫ </w:t>
            </w:r>
          </w:p>
          <w:p w:rsidR="008C11B9" w:rsidRPr="007D58C9" w:rsidRDefault="008C11B9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C11B9" w:rsidRPr="007D58C9" w:rsidRDefault="008C11B9" w:rsidP="00407CC6">
            <w:pPr>
              <w:jc w:val="center"/>
              <w:rPr>
                <w:sz w:val="28"/>
                <w:szCs w:val="28"/>
              </w:rPr>
            </w:pPr>
            <w:r w:rsidRPr="007D58C9">
              <w:rPr>
                <w:b/>
                <w:bCs/>
                <w:sz w:val="28"/>
                <w:szCs w:val="28"/>
              </w:rPr>
              <w:t>Б</w:t>
            </w:r>
            <w:proofErr w:type="gramStart"/>
            <w:r w:rsidRPr="007D58C9">
              <w:rPr>
                <w:b/>
                <w:bCs/>
                <w:sz w:val="28"/>
                <w:szCs w:val="28"/>
              </w:rPr>
              <w:t>1.В.</w:t>
            </w:r>
            <w:proofErr w:type="gramEnd"/>
            <w:r w:rsidR="00D539BE" w:rsidRPr="007D58C9">
              <w:rPr>
                <w:b/>
                <w:bCs/>
                <w:sz w:val="28"/>
                <w:szCs w:val="28"/>
              </w:rPr>
              <w:t>03.</w:t>
            </w:r>
            <w:r w:rsidRPr="007D58C9">
              <w:rPr>
                <w:b/>
                <w:bCs/>
                <w:sz w:val="28"/>
                <w:szCs w:val="28"/>
              </w:rPr>
              <w:t>04 СТАТИСТИКА В ПРОФЕССИОНАЛЬНОЙ ДЕЯТЕЛЬНОСТИ</w:t>
            </w:r>
          </w:p>
          <w:p w:rsidR="008C11B9" w:rsidRPr="007D58C9" w:rsidRDefault="008C11B9" w:rsidP="00407CC6">
            <w:pPr>
              <w:tabs>
                <w:tab w:val="right" w:leader="underscore" w:pos="8505"/>
              </w:tabs>
            </w:pPr>
          </w:p>
          <w:p w:rsidR="008C11B9" w:rsidRPr="007D58C9" w:rsidRDefault="008C11B9" w:rsidP="00407CC6">
            <w:pPr>
              <w:tabs>
                <w:tab w:val="right" w:leader="underscore" w:pos="8505"/>
              </w:tabs>
            </w:pPr>
          </w:p>
          <w:p w:rsidR="008C11B9" w:rsidRPr="007D58C9" w:rsidRDefault="008C11B9" w:rsidP="00407CC6">
            <w:pPr>
              <w:tabs>
                <w:tab w:val="right" w:leader="underscore" w:pos="8505"/>
              </w:tabs>
            </w:pPr>
          </w:p>
          <w:p w:rsidR="008C11B9" w:rsidRPr="007D58C9" w:rsidRDefault="008C11B9" w:rsidP="00407CC6">
            <w:pPr>
              <w:tabs>
                <w:tab w:val="right" w:leader="underscore" w:pos="8505"/>
              </w:tabs>
            </w:pPr>
          </w:p>
          <w:p w:rsidR="00EB4318" w:rsidRPr="007D58C9" w:rsidRDefault="00EB4318" w:rsidP="00EB4318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7D58C9">
              <w:rPr>
                <w:b/>
                <w:bCs/>
                <w:sz w:val="28"/>
                <w:szCs w:val="28"/>
              </w:rPr>
              <w:t>направление подготовки 43.03.03 Гостиничное дело</w:t>
            </w:r>
          </w:p>
          <w:p w:rsidR="00EB4318" w:rsidRPr="007D58C9" w:rsidRDefault="00EB4318" w:rsidP="00EB4318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7D58C9">
              <w:rPr>
                <w:b/>
                <w:bCs/>
                <w:sz w:val="28"/>
                <w:szCs w:val="28"/>
              </w:rPr>
              <w:t>Направленность (профиль) Гостиничная деятельность</w:t>
            </w:r>
          </w:p>
          <w:p w:rsidR="00EB4318" w:rsidRPr="007D58C9" w:rsidRDefault="00EB4318" w:rsidP="00EB4318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EB4318" w:rsidRPr="007D58C9" w:rsidRDefault="00EB4318" w:rsidP="00EB431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EB4318" w:rsidRPr="007D58C9" w:rsidRDefault="00EB4318" w:rsidP="00EB431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B4318" w:rsidRPr="007D58C9" w:rsidRDefault="00EB4318" w:rsidP="00EB431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B4318" w:rsidRPr="007D58C9" w:rsidRDefault="00EB4318" w:rsidP="00EB431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B4318" w:rsidRPr="007D58C9" w:rsidRDefault="00EB4318" w:rsidP="00EB431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B4318" w:rsidRPr="007D58C9" w:rsidRDefault="00EB4318" w:rsidP="00EB431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B4318" w:rsidRPr="007D58C9" w:rsidRDefault="00EB4318" w:rsidP="00EB4318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7D58C9">
              <w:rPr>
                <w:iCs/>
                <w:sz w:val="28"/>
                <w:szCs w:val="28"/>
              </w:rPr>
              <w:t xml:space="preserve">Санкт-Петербург </w:t>
            </w:r>
          </w:p>
          <w:p w:rsidR="00EB4318" w:rsidRPr="007D58C9" w:rsidRDefault="00D539BE" w:rsidP="00EB4318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7D58C9">
              <w:rPr>
                <w:iCs/>
                <w:sz w:val="28"/>
                <w:szCs w:val="28"/>
              </w:rPr>
              <w:t>2019</w:t>
            </w:r>
          </w:p>
          <w:p w:rsidR="008C11B9" w:rsidRPr="007D58C9" w:rsidRDefault="008C11B9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D539BE" w:rsidRPr="007D58C9" w:rsidRDefault="008C11B9" w:rsidP="006F1D58">
      <w:pPr>
        <w:pStyle w:val="txt"/>
        <w:spacing w:before="0" w:beforeAutospacing="0" w:after="0" w:afterAutospacing="0"/>
        <w:ind w:right="-6"/>
        <w:jc w:val="center"/>
        <w:rPr>
          <w:i/>
          <w:iCs/>
          <w:sz w:val="28"/>
          <w:szCs w:val="28"/>
        </w:rPr>
      </w:pPr>
      <w:r w:rsidRPr="007D58C9">
        <w:rPr>
          <w:b/>
          <w:bCs/>
        </w:rPr>
        <w:br w:type="page"/>
      </w:r>
    </w:p>
    <w:p w:rsidR="00992A88" w:rsidRPr="007D58C9" w:rsidRDefault="00992A88" w:rsidP="00992A88">
      <w:pPr>
        <w:spacing w:line="360" w:lineRule="auto"/>
        <w:jc w:val="both"/>
        <w:rPr>
          <w:b/>
          <w:bCs/>
        </w:rPr>
      </w:pPr>
      <w:r w:rsidRPr="007D58C9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992A88" w:rsidRPr="007D58C9" w:rsidRDefault="00992A88" w:rsidP="00992A88">
      <w:pPr>
        <w:tabs>
          <w:tab w:val="num" w:pos="756"/>
        </w:tabs>
        <w:spacing w:line="360" w:lineRule="auto"/>
        <w:jc w:val="both"/>
      </w:pPr>
      <w:r w:rsidRPr="007D58C9">
        <w:t>Процесс изучения дисциплины направлен на формирование следующих компетенций:</w:t>
      </w:r>
    </w:p>
    <w:p w:rsidR="00992A88" w:rsidRPr="007D58C9" w:rsidRDefault="00992A88" w:rsidP="00992A88">
      <w:pPr>
        <w:jc w:val="both"/>
        <w:rPr>
          <w:i/>
          <w:iCs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1985"/>
        <w:gridCol w:w="5405"/>
      </w:tblGrid>
      <w:tr w:rsidR="006F1D58" w:rsidRPr="007D58C9" w:rsidTr="006F1D58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F1D58" w:rsidRPr="007D58C9" w:rsidRDefault="006F1D58" w:rsidP="00992A8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58C9">
              <w:rPr>
                <w:sz w:val="20"/>
                <w:szCs w:val="20"/>
              </w:rPr>
              <w:t>№</w:t>
            </w:r>
          </w:p>
          <w:p w:rsidR="006F1D58" w:rsidRPr="007D58C9" w:rsidRDefault="006F1D58" w:rsidP="00992A88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7D58C9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58" w:rsidRPr="007D58C9" w:rsidRDefault="006F1D58" w:rsidP="00992A8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58C9">
              <w:rPr>
                <w:sz w:val="20"/>
                <w:szCs w:val="20"/>
              </w:rPr>
              <w:t>Индекс компетенции</w:t>
            </w:r>
          </w:p>
          <w:p w:rsidR="006F1D58" w:rsidRPr="007D58C9" w:rsidRDefault="006F1D58" w:rsidP="00992A88">
            <w:pPr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F1D58" w:rsidRPr="007D58C9" w:rsidRDefault="006F1D58" w:rsidP="00992A88">
            <w:pPr>
              <w:jc w:val="center"/>
              <w:rPr>
                <w:sz w:val="20"/>
                <w:szCs w:val="20"/>
              </w:rPr>
            </w:pPr>
            <w:r w:rsidRPr="007D58C9">
              <w:rPr>
                <w:sz w:val="20"/>
                <w:szCs w:val="20"/>
              </w:rPr>
              <w:t xml:space="preserve">Содержание компетенции </w:t>
            </w:r>
          </w:p>
          <w:p w:rsidR="006F1D58" w:rsidRPr="007D58C9" w:rsidRDefault="006F1D58" w:rsidP="00992A88">
            <w:pPr>
              <w:jc w:val="center"/>
              <w:rPr>
                <w:sz w:val="20"/>
                <w:szCs w:val="20"/>
              </w:rPr>
            </w:pPr>
            <w:r w:rsidRPr="007D58C9">
              <w:rPr>
                <w:sz w:val="20"/>
                <w:szCs w:val="20"/>
              </w:rPr>
              <w:t>(или ее части)</w:t>
            </w:r>
          </w:p>
          <w:p w:rsidR="006F1D58" w:rsidRPr="007D58C9" w:rsidRDefault="006F1D58" w:rsidP="00992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58" w:rsidRPr="007D58C9" w:rsidRDefault="006F1D58" w:rsidP="00992A88">
            <w:pPr>
              <w:jc w:val="center"/>
              <w:rPr>
                <w:sz w:val="20"/>
                <w:szCs w:val="20"/>
              </w:rPr>
            </w:pPr>
            <w:r w:rsidRPr="007D58C9">
              <w:rPr>
                <w:sz w:val="20"/>
                <w:szCs w:val="20"/>
              </w:rPr>
              <w:t>Индикатор</w:t>
            </w:r>
          </w:p>
        </w:tc>
      </w:tr>
      <w:tr w:rsidR="006F1D58" w:rsidRPr="007D58C9" w:rsidTr="006F1D58">
        <w:trPr>
          <w:trHeight w:val="345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F1D58" w:rsidRPr="007D58C9" w:rsidRDefault="006F1D58" w:rsidP="00992A8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58" w:rsidRPr="007D58C9" w:rsidRDefault="006F1D58" w:rsidP="00992A8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58" w:rsidRPr="007D58C9" w:rsidRDefault="006F1D58" w:rsidP="00992A8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58" w:rsidRPr="007D58C9" w:rsidRDefault="006F1D58" w:rsidP="00992A8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F1D58" w:rsidRPr="007D58C9" w:rsidTr="006F1D58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6F1D58" w:rsidRPr="007D58C9" w:rsidRDefault="006F1D58" w:rsidP="00992A88">
            <w:pPr>
              <w:spacing w:line="360" w:lineRule="auto"/>
              <w:rPr>
                <w:b/>
                <w:bCs/>
              </w:rPr>
            </w:pPr>
            <w:r w:rsidRPr="007D58C9">
              <w:rPr>
                <w:b/>
                <w:bCs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6F1D58" w:rsidRPr="007D58C9" w:rsidRDefault="006F1D58" w:rsidP="00992A88">
            <w:pPr>
              <w:rPr>
                <w:lang w:val="en-US"/>
              </w:rPr>
            </w:pPr>
            <w:r w:rsidRPr="007D58C9">
              <w:t>ПК-</w:t>
            </w:r>
            <w:r w:rsidRPr="007D58C9">
              <w:rPr>
                <w:lang w:val="en-US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6F1D58" w:rsidRPr="007D58C9" w:rsidRDefault="006F1D58" w:rsidP="00992A88">
            <w:r w:rsidRPr="007D58C9">
              <w:t>Способен применять методы прикладных исследований в избранной сфере профессиональной деятельности</w:t>
            </w:r>
          </w:p>
        </w:tc>
        <w:tc>
          <w:tcPr>
            <w:tcW w:w="5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6F1D58" w:rsidRPr="007D58C9" w:rsidRDefault="006F1D58" w:rsidP="00992A88">
            <w:r w:rsidRPr="007D58C9">
              <w:t>ПК-6.1. Использует прикладные методы для исследования рынка, технологических и управленческих инноваций в избранной сфере деятельности.</w:t>
            </w:r>
          </w:p>
        </w:tc>
      </w:tr>
      <w:tr w:rsidR="006F1D58" w:rsidRPr="007D58C9" w:rsidTr="006F1D58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6F1D58" w:rsidRPr="007D58C9" w:rsidRDefault="006F1D58" w:rsidP="00992A88">
            <w:pPr>
              <w:spacing w:line="360" w:lineRule="auto"/>
              <w:rPr>
                <w:b/>
                <w:bCs/>
              </w:rPr>
            </w:pPr>
            <w:bookmarkStart w:id="0" w:name="_Hlk504195731"/>
            <w:r w:rsidRPr="007D58C9">
              <w:rPr>
                <w:b/>
                <w:bCs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6F1D58" w:rsidRPr="007D58C9" w:rsidRDefault="006F1D58" w:rsidP="00992A88">
            <w:r w:rsidRPr="007D58C9">
              <w:t>ПК-8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6F1D58" w:rsidRPr="007D58C9" w:rsidRDefault="006F1D58" w:rsidP="00992A88">
            <w:r w:rsidRPr="007D58C9">
              <w:t>Способен осуществлять мониторинг и прогнозирование развития рынка услуг сферы гостеприимства и общественного питания</w:t>
            </w:r>
          </w:p>
        </w:tc>
        <w:tc>
          <w:tcPr>
            <w:tcW w:w="5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6F1D58" w:rsidRPr="007D58C9" w:rsidRDefault="006F1D58" w:rsidP="00992A88">
            <w:pPr>
              <w:jc w:val="both"/>
            </w:pPr>
            <w:r w:rsidRPr="007D58C9">
              <w:t>ПК-8.1 Организует систему мониторинга развития рынка услуг сферы гостеприимства и/или общественного питания</w:t>
            </w:r>
          </w:p>
        </w:tc>
      </w:tr>
      <w:bookmarkEnd w:id="0"/>
    </w:tbl>
    <w:p w:rsidR="00992A88" w:rsidRPr="007D58C9" w:rsidRDefault="00992A88" w:rsidP="00992A88">
      <w:pPr>
        <w:rPr>
          <w:b/>
          <w:bCs/>
        </w:rPr>
      </w:pPr>
    </w:p>
    <w:p w:rsidR="00992A88" w:rsidRPr="007D58C9" w:rsidRDefault="00992A88" w:rsidP="00992A88">
      <w:r w:rsidRPr="007D58C9">
        <w:rPr>
          <w:b/>
          <w:bCs/>
        </w:rPr>
        <w:t xml:space="preserve">2. </w:t>
      </w:r>
      <w:r w:rsidRPr="007D58C9">
        <w:rPr>
          <w:b/>
          <w:bCs/>
          <w:caps/>
        </w:rPr>
        <w:t>Место дисциплины в структуре ОП</w:t>
      </w:r>
      <w:r w:rsidRPr="007D58C9">
        <w:rPr>
          <w:b/>
          <w:bCs/>
        </w:rPr>
        <w:t xml:space="preserve">: </w:t>
      </w:r>
    </w:p>
    <w:p w:rsidR="00992A88" w:rsidRPr="007D58C9" w:rsidRDefault="00992A88" w:rsidP="00992A88">
      <w:pPr>
        <w:ind w:firstLine="709"/>
        <w:jc w:val="both"/>
      </w:pPr>
      <w:r w:rsidRPr="007D58C9">
        <w:rPr>
          <w:b/>
          <w:bCs/>
        </w:rPr>
        <w:t>Цель преподавания дисциплины:</w:t>
      </w:r>
      <w:r w:rsidRPr="007D58C9">
        <w:t xml:space="preserve"> </w:t>
      </w:r>
    </w:p>
    <w:p w:rsidR="00992A88" w:rsidRPr="007D58C9" w:rsidRDefault="00992A88" w:rsidP="00992A88">
      <w:pPr>
        <w:ind w:firstLine="709"/>
        <w:jc w:val="both"/>
      </w:pPr>
      <w:r w:rsidRPr="007D58C9">
        <w:t>освоение студентом ряда вопросов, по направлению подготовки, освоение методологии и методики статистического анализа экономических и социальных процессов, ознакомление с основ</w:t>
      </w:r>
      <w:r w:rsidRPr="007D58C9">
        <w:softHyphen/>
        <w:t>ными принципами и элементами организации бухгалтерского учета на предприятиях сектора реальной экономики и в сфере гостеприимства.</w:t>
      </w:r>
    </w:p>
    <w:p w:rsidR="00992A88" w:rsidRPr="007D58C9" w:rsidRDefault="00992A88" w:rsidP="00992A88">
      <w:pPr>
        <w:ind w:firstLine="709"/>
        <w:jc w:val="both"/>
      </w:pPr>
      <w:r w:rsidRPr="007D58C9">
        <w:rPr>
          <w:b/>
          <w:bCs/>
        </w:rPr>
        <w:t>Задачами освоения дисциплины являются:</w:t>
      </w:r>
      <w:r w:rsidRPr="007D58C9">
        <w:t xml:space="preserve"> </w:t>
      </w:r>
    </w:p>
    <w:p w:rsidR="00992A88" w:rsidRPr="007D58C9" w:rsidRDefault="00992A88" w:rsidP="00992A88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овладение основными категориями статистики, сбора и обработки информации, изучение основных методов статистического анализа;</w:t>
      </w:r>
    </w:p>
    <w:p w:rsidR="00992A88" w:rsidRPr="007D58C9" w:rsidRDefault="00992A88" w:rsidP="00992A88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 xml:space="preserve">овладение методами исследования рынка, технологических и управленческих инноваций в сфере гостеприимства </w:t>
      </w:r>
    </w:p>
    <w:p w:rsidR="00992A88" w:rsidRPr="007D58C9" w:rsidRDefault="00992A88" w:rsidP="00992A88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научиться использовать элементы мониторинга и статистики рынка услуг сферы гостеприимства и/или общественного питания</w:t>
      </w:r>
    </w:p>
    <w:p w:rsidR="00992A88" w:rsidRPr="007D58C9" w:rsidRDefault="00992A88" w:rsidP="00992A88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овладеть методами статистического исследования рынка, технологических и управленческих инноваций в сфере гостеприимства</w:t>
      </w:r>
    </w:p>
    <w:p w:rsidR="00992A88" w:rsidRPr="007D58C9" w:rsidRDefault="006F1D58" w:rsidP="00992A88">
      <w:pPr>
        <w:ind w:firstLine="708"/>
        <w:jc w:val="both"/>
      </w:pPr>
      <w:r w:rsidRPr="00BB4484">
        <w:rPr>
          <w:b/>
          <w:u w:val="single"/>
        </w:rPr>
        <w:t>Место дисциплины</w:t>
      </w:r>
      <w:r w:rsidRPr="00BB4484">
        <w:t xml:space="preserve">: </w:t>
      </w:r>
      <w:r w:rsidR="00992A88" w:rsidRPr="007D58C9">
        <w:t xml:space="preserve">Дисциплина входит в состав вариативной части основной профессиональной образовательной программы подготовки бакалавров по направлению 43.03.03 Гостиничное дело, профиль подготовки </w:t>
      </w:r>
      <w:r w:rsidR="00992A88" w:rsidRPr="007D58C9">
        <w:rPr>
          <w:bCs/>
        </w:rPr>
        <w:t>Гостиничная деятельность</w:t>
      </w:r>
      <w:r w:rsidR="00992A88" w:rsidRPr="007D58C9">
        <w:t>.</w:t>
      </w:r>
    </w:p>
    <w:p w:rsidR="00992A88" w:rsidRDefault="00992A88" w:rsidP="00992A88">
      <w:pPr>
        <w:spacing w:line="276" w:lineRule="auto"/>
        <w:rPr>
          <w:b/>
          <w:bCs/>
        </w:rPr>
      </w:pPr>
    </w:p>
    <w:p w:rsidR="006F1D58" w:rsidRPr="007D58C9" w:rsidRDefault="006F1D58" w:rsidP="00992A88">
      <w:pPr>
        <w:spacing w:line="276" w:lineRule="auto"/>
        <w:rPr>
          <w:b/>
          <w:bCs/>
        </w:rPr>
      </w:pPr>
    </w:p>
    <w:p w:rsidR="006F1D58" w:rsidRPr="00BB4484" w:rsidRDefault="006F1D58" w:rsidP="00755BC7">
      <w:r w:rsidRPr="00BB4484">
        <w:rPr>
          <w:b/>
          <w:bCs/>
          <w:color w:val="000000"/>
        </w:rPr>
        <w:lastRenderedPageBreak/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:rsidR="006F1D58" w:rsidRPr="00BB4484" w:rsidRDefault="006F1D58" w:rsidP="00755BC7">
      <w:pPr>
        <w:ind w:firstLine="527"/>
      </w:pPr>
      <w:r w:rsidRPr="00BB4484">
        <w:t xml:space="preserve">Общая трудоемкость освоения дисциплины составляет </w:t>
      </w:r>
      <w:r>
        <w:t>3</w:t>
      </w:r>
      <w:r w:rsidRPr="00BB4484">
        <w:t xml:space="preserve"> зачетные единицы, </w:t>
      </w:r>
      <w:r>
        <w:t>108</w:t>
      </w:r>
      <w:r w:rsidRPr="00BB4484">
        <w:t xml:space="preserve"> 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6F1D58" w:rsidRPr="00BB4484" w:rsidRDefault="006F1D58" w:rsidP="00755BC7">
      <w:pPr>
        <w:ind w:firstLine="720"/>
        <w:rPr>
          <w:i/>
          <w:color w:val="000000"/>
        </w:rPr>
      </w:pPr>
    </w:p>
    <w:p w:rsidR="006F1D58" w:rsidRPr="00BB4484" w:rsidRDefault="006F1D58" w:rsidP="006F1D58">
      <w:pPr>
        <w:rPr>
          <w:color w:val="000000"/>
        </w:rPr>
      </w:pPr>
      <w:r w:rsidRPr="00BB4484">
        <w:rPr>
          <w:color w:val="000000"/>
        </w:rPr>
        <w:t>Очная форма обучения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1701"/>
        <w:gridCol w:w="1701"/>
      </w:tblGrid>
      <w:tr w:rsidR="007D58C9" w:rsidRPr="007D58C9" w:rsidTr="00992A88">
        <w:trPr>
          <w:trHeight w:val="375"/>
        </w:trPr>
        <w:tc>
          <w:tcPr>
            <w:tcW w:w="6062" w:type="dxa"/>
            <w:vMerge w:val="restart"/>
            <w:tcBorders>
              <w:top w:val="single" w:sz="12" w:space="0" w:color="auto"/>
            </w:tcBorders>
          </w:tcPr>
          <w:p w:rsidR="00992A88" w:rsidRPr="007D58C9" w:rsidRDefault="00992A88" w:rsidP="00992A88">
            <w:pPr>
              <w:pStyle w:val="a5"/>
              <w:jc w:val="center"/>
              <w:rPr>
                <w:i/>
                <w:iCs/>
              </w:rPr>
            </w:pPr>
            <w:r w:rsidRPr="007D58C9">
              <w:t>Вид учебной работы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992A88" w:rsidRPr="007D58C9" w:rsidRDefault="00992A88" w:rsidP="00992A88">
            <w:pPr>
              <w:pStyle w:val="a5"/>
              <w:jc w:val="center"/>
            </w:pPr>
            <w:r w:rsidRPr="007D58C9">
              <w:t xml:space="preserve">Трудоемкость в </w:t>
            </w:r>
            <w:proofErr w:type="spellStart"/>
            <w:proofErr w:type="gramStart"/>
            <w:r w:rsidRPr="007D58C9">
              <w:t>акад.час</w:t>
            </w:r>
            <w:proofErr w:type="spellEnd"/>
            <w:proofErr w:type="gramEnd"/>
          </w:p>
          <w:p w:rsidR="00992A88" w:rsidRPr="007D58C9" w:rsidRDefault="00992A88" w:rsidP="00992A88">
            <w:pPr>
              <w:pStyle w:val="a5"/>
              <w:jc w:val="center"/>
            </w:pPr>
          </w:p>
        </w:tc>
      </w:tr>
      <w:tr w:rsidR="006F1D58" w:rsidRPr="007D58C9" w:rsidTr="007961DB">
        <w:trPr>
          <w:trHeight w:val="165"/>
        </w:trPr>
        <w:tc>
          <w:tcPr>
            <w:tcW w:w="6062" w:type="dxa"/>
            <w:vMerge/>
          </w:tcPr>
          <w:p w:rsidR="006F1D58" w:rsidRPr="007D58C9" w:rsidRDefault="006F1D58" w:rsidP="00992A88">
            <w:pPr>
              <w:pStyle w:val="a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1D58" w:rsidRPr="007D58C9" w:rsidRDefault="006F1D58" w:rsidP="006F1D58">
            <w:pPr>
              <w:pStyle w:val="a5"/>
              <w:tabs>
                <w:tab w:val="left" w:pos="1005"/>
              </w:tabs>
            </w:pPr>
            <w:r w:rsidRPr="007D58C9">
              <w:t xml:space="preserve">          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1D58" w:rsidRPr="007D58C9" w:rsidRDefault="006F1D58" w:rsidP="006F1D58">
            <w:pPr>
              <w:pStyle w:val="a5"/>
              <w:tabs>
                <w:tab w:val="left" w:pos="1005"/>
              </w:tabs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D58C9" w:rsidRPr="007D58C9" w:rsidTr="00992A88">
        <w:trPr>
          <w:trHeight w:val="424"/>
        </w:trPr>
        <w:tc>
          <w:tcPr>
            <w:tcW w:w="6062" w:type="dxa"/>
            <w:shd w:val="clear" w:color="auto" w:fill="E0E0E0"/>
          </w:tcPr>
          <w:p w:rsidR="00992A88" w:rsidRPr="007D58C9" w:rsidRDefault="00992A88" w:rsidP="00992A88">
            <w:r w:rsidRPr="007D58C9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3402" w:type="dxa"/>
            <w:gridSpan w:val="2"/>
            <w:shd w:val="clear" w:color="auto" w:fill="E0E0E0"/>
          </w:tcPr>
          <w:p w:rsidR="00992A88" w:rsidRPr="007D58C9" w:rsidRDefault="00992A88" w:rsidP="00992A88">
            <w:pPr>
              <w:jc w:val="center"/>
              <w:rPr>
                <w:b/>
                <w:bCs/>
              </w:rPr>
            </w:pPr>
            <w:r w:rsidRPr="007D58C9">
              <w:rPr>
                <w:b/>
                <w:bCs/>
              </w:rPr>
              <w:t>46</w:t>
            </w:r>
          </w:p>
        </w:tc>
      </w:tr>
      <w:tr w:rsidR="007D58C9" w:rsidRPr="007D58C9" w:rsidTr="00992A88">
        <w:tc>
          <w:tcPr>
            <w:tcW w:w="6062" w:type="dxa"/>
          </w:tcPr>
          <w:p w:rsidR="00992A88" w:rsidRPr="007D58C9" w:rsidRDefault="00992A88" w:rsidP="00992A88">
            <w:pPr>
              <w:pStyle w:val="a5"/>
            </w:pPr>
            <w:r w:rsidRPr="007D58C9">
              <w:t>В том числе:</w:t>
            </w:r>
          </w:p>
        </w:tc>
        <w:tc>
          <w:tcPr>
            <w:tcW w:w="3402" w:type="dxa"/>
            <w:gridSpan w:val="2"/>
          </w:tcPr>
          <w:p w:rsidR="00992A88" w:rsidRPr="007D58C9" w:rsidRDefault="00992A88" w:rsidP="00992A88">
            <w:pPr>
              <w:pStyle w:val="a5"/>
              <w:jc w:val="center"/>
            </w:pPr>
          </w:p>
        </w:tc>
      </w:tr>
      <w:tr w:rsidR="006F1D58" w:rsidRPr="007D58C9" w:rsidTr="00703E5B">
        <w:tc>
          <w:tcPr>
            <w:tcW w:w="6062" w:type="dxa"/>
          </w:tcPr>
          <w:p w:rsidR="006F1D58" w:rsidRPr="007D58C9" w:rsidRDefault="006F1D58" w:rsidP="00992A88">
            <w:pPr>
              <w:pStyle w:val="a5"/>
            </w:pPr>
            <w:r w:rsidRPr="007D58C9">
              <w:t>Лекции</w:t>
            </w:r>
          </w:p>
        </w:tc>
        <w:tc>
          <w:tcPr>
            <w:tcW w:w="1701" w:type="dxa"/>
          </w:tcPr>
          <w:p w:rsidR="006F1D58" w:rsidRPr="007D58C9" w:rsidRDefault="006F1D58" w:rsidP="00992A88">
            <w:pPr>
              <w:pStyle w:val="a5"/>
              <w:jc w:val="center"/>
            </w:pPr>
            <w:r w:rsidRPr="007D58C9">
              <w:t>10</w:t>
            </w:r>
          </w:p>
        </w:tc>
        <w:tc>
          <w:tcPr>
            <w:tcW w:w="1701" w:type="dxa"/>
          </w:tcPr>
          <w:p w:rsidR="006F1D58" w:rsidRPr="007D58C9" w:rsidRDefault="006F1D58" w:rsidP="00992A88">
            <w:pPr>
              <w:pStyle w:val="a5"/>
              <w:jc w:val="center"/>
            </w:pPr>
            <w:r>
              <w:t>-</w:t>
            </w:r>
          </w:p>
        </w:tc>
      </w:tr>
      <w:tr w:rsidR="006F1D58" w:rsidRPr="007D58C9" w:rsidTr="00250DB8">
        <w:trPr>
          <w:trHeight w:val="315"/>
        </w:trPr>
        <w:tc>
          <w:tcPr>
            <w:tcW w:w="6062" w:type="dxa"/>
            <w:tcBorders>
              <w:bottom w:val="single" w:sz="4" w:space="0" w:color="auto"/>
            </w:tcBorders>
          </w:tcPr>
          <w:p w:rsidR="006F1D58" w:rsidRPr="00BB4484" w:rsidRDefault="006F1D58" w:rsidP="006F1D58">
            <w:pPr>
              <w:pStyle w:val="a5"/>
              <w:ind w:left="57"/>
            </w:pPr>
            <w:r w:rsidRPr="00BB4484"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>. зачет)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6F1D58" w:rsidRPr="00BB4484" w:rsidRDefault="006F1D58" w:rsidP="006F1D58">
            <w:pPr>
              <w:ind w:hanging="3"/>
              <w:jc w:val="center"/>
            </w:pPr>
            <w:r w:rsidRPr="00BB4484">
              <w:t>-/</w:t>
            </w:r>
            <w:r>
              <w:t>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6F1D58" w:rsidRPr="00BB4484" w:rsidRDefault="006F1D58" w:rsidP="006F1D58">
            <w:pPr>
              <w:ind w:hanging="3"/>
              <w:jc w:val="center"/>
            </w:pPr>
            <w:r w:rsidRPr="00BB4484">
              <w:t>-/</w:t>
            </w:r>
            <w:r>
              <w:t>6</w:t>
            </w:r>
          </w:p>
        </w:tc>
      </w:tr>
      <w:tr w:rsidR="007D58C9" w:rsidRPr="007D58C9" w:rsidTr="00992A88">
        <w:tc>
          <w:tcPr>
            <w:tcW w:w="6062" w:type="dxa"/>
            <w:shd w:val="clear" w:color="auto" w:fill="E0E0E0"/>
          </w:tcPr>
          <w:p w:rsidR="00992A88" w:rsidRPr="007D58C9" w:rsidRDefault="00992A88" w:rsidP="00992A88">
            <w:pPr>
              <w:pStyle w:val="a5"/>
              <w:rPr>
                <w:b/>
                <w:bCs/>
              </w:rPr>
            </w:pPr>
            <w:r w:rsidRPr="007D58C9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3402" w:type="dxa"/>
            <w:gridSpan w:val="2"/>
            <w:shd w:val="clear" w:color="auto" w:fill="E0E0E0"/>
          </w:tcPr>
          <w:p w:rsidR="00992A88" w:rsidRPr="007D58C9" w:rsidRDefault="00992A88" w:rsidP="00992A88">
            <w:pPr>
              <w:pStyle w:val="a5"/>
              <w:jc w:val="center"/>
              <w:rPr>
                <w:b/>
                <w:bCs/>
              </w:rPr>
            </w:pPr>
            <w:r w:rsidRPr="007D58C9">
              <w:rPr>
                <w:b/>
                <w:bCs/>
              </w:rPr>
              <w:t>62</w:t>
            </w:r>
          </w:p>
        </w:tc>
      </w:tr>
      <w:tr w:rsidR="007D58C9" w:rsidRPr="007D58C9" w:rsidTr="00992A88">
        <w:trPr>
          <w:trHeight w:val="288"/>
        </w:trPr>
        <w:tc>
          <w:tcPr>
            <w:tcW w:w="6062" w:type="dxa"/>
            <w:tcBorders>
              <w:bottom w:val="single" w:sz="4" w:space="0" w:color="auto"/>
            </w:tcBorders>
          </w:tcPr>
          <w:p w:rsidR="00992A88" w:rsidRPr="007D58C9" w:rsidRDefault="00992A88" w:rsidP="00992A88">
            <w:pPr>
              <w:pStyle w:val="a5"/>
              <w:spacing w:line="256" w:lineRule="auto"/>
              <w:rPr>
                <w:b/>
                <w:bCs/>
                <w:lang w:eastAsia="en-US"/>
              </w:rPr>
            </w:pPr>
            <w:r w:rsidRPr="007D58C9">
              <w:rPr>
                <w:b/>
                <w:bCs/>
                <w:lang w:eastAsia="en-US"/>
              </w:rPr>
              <w:t>Вид промежуточной аттестации (зачет)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992A88" w:rsidRPr="007D58C9" w:rsidRDefault="00992A88" w:rsidP="00992A88">
            <w:pPr>
              <w:pStyle w:val="a5"/>
              <w:spacing w:line="256" w:lineRule="auto"/>
              <w:ind w:firstLine="284"/>
              <w:jc w:val="center"/>
              <w:rPr>
                <w:lang w:eastAsia="en-US"/>
              </w:rPr>
            </w:pPr>
            <w:r w:rsidRPr="007D58C9">
              <w:rPr>
                <w:lang w:eastAsia="en-US"/>
              </w:rPr>
              <w:t>0,25</w:t>
            </w:r>
          </w:p>
        </w:tc>
      </w:tr>
      <w:tr w:rsidR="007D58C9" w:rsidRPr="007D58C9" w:rsidTr="00992A88">
        <w:trPr>
          <w:trHeight w:val="263"/>
        </w:trPr>
        <w:tc>
          <w:tcPr>
            <w:tcW w:w="6062" w:type="dxa"/>
          </w:tcPr>
          <w:p w:rsidR="00992A88" w:rsidRPr="007D58C9" w:rsidRDefault="00992A88" w:rsidP="00992A88">
            <w:pPr>
              <w:pStyle w:val="a5"/>
              <w:spacing w:line="256" w:lineRule="auto"/>
              <w:rPr>
                <w:lang w:eastAsia="en-US"/>
              </w:rPr>
            </w:pPr>
            <w:r w:rsidRPr="007D58C9">
              <w:rPr>
                <w:lang w:eastAsia="en-US"/>
              </w:rPr>
              <w:t>контактная работа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A88" w:rsidRPr="007D58C9" w:rsidRDefault="00992A88" w:rsidP="00992A88">
            <w:pPr>
              <w:pStyle w:val="a5"/>
              <w:spacing w:line="256" w:lineRule="auto"/>
              <w:ind w:firstLine="284"/>
              <w:jc w:val="center"/>
              <w:rPr>
                <w:lang w:eastAsia="en-US"/>
              </w:rPr>
            </w:pPr>
            <w:r w:rsidRPr="007D58C9">
              <w:rPr>
                <w:lang w:eastAsia="en-US"/>
              </w:rPr>
              <w:t>0,25</w:t>
            </w:r>
          </w:p>
        </w:tc>
      </w:tr>
      <w:tr w:rsidR="007D58C9" w:rsidRPr="007D58C9" w:rsidTr="00992A88">
        <w:trPr>
          <w:trHeight w:val="263"/>
        </w:trPr>
        <w:tc>
          <w:tcPr>
            <w:tcW w:w="6062" w:type="dxa"/>
          </w:tcPr>
          <w:p w:rsidR="00992A88" w:rsidRPr="007D58C9" w:rsidRDefault="00992A88" w:rsidP="00992A88">
            <w:pPr>
              <w:pStyle w:val="a5"/>
              <w:spacing w:line="256" w:lineRule="auto"/>
              <w:rPr>
                <w:lang w:eastAsia="en-US"/>
              </w:rPr>
            </w:pPr>
            <w:r w:rsidRPr="007D58C9">
              <w:rPr>
                <w:lang w:eastAsia="en-US"/>
              </w:rPr>
              <w:t>самостоятельная работа по подготовке к зачету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992A88" w:rsidRPr="007D58C9" w:rsidRDefault="00992A88" w:rsidP="00992A88">
            <w:pPr>
              <w:pStyle w:val="a5"/>
              <w:spacing w:line="256" w:lineRule="auto"/>
              <w:ind w:firstLine="284"/>
              <w:jc w:val="center"/>
              <w:rPr>
                <w:lang w:eastAsia="en-US"/>
              </w:rPr>
            </w:pPr>
            <w:r w:rsidRPr="007D58C9">
              <w:rPr>
                <w:lang w:eastAsia="en-US"/>
              </w:rPr>
              <w:t>-</w:t>
            </w:r>
          </w:p>
        </w:tc>
      </w:tr>
      <w:tr w:rsidR="007D58C9" w:rsidRPr="007D58C9" w:rsidTr="00992A88">
        <w:trPr>
          <w:trHeight w:val="650"/>
        </w:trPr>
        <w:tc>
          <w:tcPr>
            <w:tcW w:w="6062" w:type="dxa"/>
            <w:tcBorders>
              <w:bottom w:val="single" w:sz="12" w:space="0" w:color="auto"/>
            </w:tcBorders>
            <w:shd w:val="clear" w:color="auto" w:fill="E0E0E0"/>
          </w:tcPr>
          <w:p w:rsidR="00992A88" w:rsidRPr="007D58C9" w:rsidRDefault="00992A88" w:rsidP="00992A88">
            <w:pPr>
              <w:pStyle w:val="a5"/>
            </w:pPr>
            <w:r w:rsidRPr="007D58C9">
              <w:t>Общая трудоемкость                                     час</w:t>
            </w:r>
          </w:p>
          <w:p w:rsidR="00992A88" w:rsidRPr="007D58C9" w:rsidRDefault="00992A88" w:rsidP="00992A88">
            <w:pPr>
              <w:pStyle w:val="a5"/>
            </w:pPr>
            <w:r w:rsidRPr="007D58C9">
              <w:t xml:space="preserve">                                                                          </w:t>
            </w:r>
            <w:proofErr w:type="spellStart"/>
            <w:r w:rsidRPr="007D58C9">
              <w:t>з.е</w:t>
            </w:r>
            <w:proofErr w:type="spellEnd"/>
            <w:r w:rsidRPr="007D58C9">
              <w:t>.</w:t>
            </w:r>
          </w:p>
        </w:tc>
        <w:tc>
          <w:tcPr>
            <w:tcW w:w="3402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992A88" w:rsidRPr="007D58C9" w:rsidRDefault="00992A88" w:rsidP="006F1D58">
            <w:pPr>
              <w:pStyle w:val="a5"/>
              <w:jc w:val="center"/>
              <w:rPr>
                <w:b/>
                <w:bCs/>
              </w:rPr>
            </w:pPr>
            <w:r w:rsidRPr="007D58C9">
              <w:rPr>
                <w:b/>
                <w:bCs/>
              </w:rPr>
              <w:t>108</w:t>
            </w:r>
            <w:r w:rsidR="006F1D58">
              <w:rPr>
                <w:b/>
                <w:bCs/>
              </w:rPr>
              <w:t>/</w:t>
            </w:r>
            <w:r w:rsidRPr="007D58C9">
              <w:rPr>
                <w:b/>
                <w:bCs/>
              </w:rPr>
              <w:t>3</w:t>
            </w:r>
          </w:p>
        </w:tc>
      </w:tr>
    </w:tbl>
    <w:p w:rsidR="00992A88" w:rsidRPr="007D58C9" w:rsidRDefault="00992A88" w:rsidP="00992A88">
      <w:pPr>
        <w:pStyle w:val="ad"/>
        <w:numPr>
          <w:ilvl w:val="0"/>
          <w:numId w:val="16"/>
        </w:numPr>
        <w:contextualSpacing/>
        <w:jc w:val="both"/>
        <w:rPr>
          <w:rFonts w:ascii="Times New Roman" w:hAnsi="Times New Roman"/>
          <w:bCs/>
        </w:rPr>
      </w:pPr>
      <w:r w:rsidRPr="007D58C9">
        <w:rPr>
          <w:rFonts w:ascii="Times New Roman" w:hAnsi="Times New Roman"/>
          <w:bCs/>
        </w:rPr>
        <w:t>Зачет проводится на последнем занятии</w:t>
      </w:r>
    </w:p>
    <w:p w:rsidR="00992A88" w:rsidRPr="007D58C9" w:rsidRDefault="00992A88" w:rsidP="00992A88">
      <w:pPr>
        <w:jc w:val="both"/>
        <w:rPr>
          <w:b/>
          <w:bCs/>
        </w:rPr>
      </w:pPr>
    </w:p>
    <w:p w:rsidR="00992A88" w:rsidRPr="007D58C9" w:rsidRDefault="00992A88" w:rsidP="00992A88">
      <w:pPr>
        <w:ind w:firstLine="720"/>
        <w:jc w:val="center"/>
      </w:pPr>
      <w:r w:rsidRPr="007D58C9">
        <w:t>Заочная форма обучения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1701"/>
        <w:gridCol w:w="1701"/>
      </w:tblGrid>
      <w:tr w:rsidR="007D58C9" w:rsidRPr="007D58C9" w:rsidTr="00992A88">
        <w:trPr>
          <w:trHeight w:val="315"/>
        </w:trPr>
        <w:tc>
          <w:tcPr>
            <w:tcW w:w="6062" w:type="dxa"/>
            <w:vMerge w:val="restart"/>
            <w:tcBorders>
              <w:top w:val="single" w:sz="12" w:space="0" w:color="auto"/>
            </w:tcBorders>
          </w:tcPr>
          <w:p w:rsidR="00992A88" w:rsidRPr="007D58C9" w:rsidRDefault="00992A88" w:rsidP="00992A88">
            <w:pPr>
              <w:pStyle w:val="a5"/>
              <w:jc w:val="center"/>
              <w:rPr>
                <w:i/>
                <w:iCs/>
              </w:rPr>
            </w:pPr>
            <w:r w:rsidRPr="007D58C9">
              <w:t>Вид учебной работы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992A88" w:rsidRPr="007D58C9" w:rsidRDefault="00992A88" w:rsidP="00992A88">
            <w:pPr>
              <w:pStyle w:val="a5"/>
              <w:jc w:val="center"/>
            </w:pPr>
            <w:r w:rsidRPr="007D58C9">
              <w:t xml:space="preserve">Трудоемкость в </w:t>
            </w:r>
            <w:proofErr w:type="spellStart"/>
            <w:proofErr w:type="gramStart"/>
            <w:r w:rsidRPr="007D58C9">
              <w:t>акад.час</w:t>
            </w:r>
            <w:proofErr w:type="spellEnd"/>
            <w:proofErr w:type="gramEnd"/>
          </w:p>
          <w:p w:rsidR="00992A88" w:rsidRPr="007D58C9" w:rsidRDefault="00992A88" w:rsidP="00992A88">
            <w:pPr>
              <w:pStyle w:val="a5"/>
              <w:jc w:val="center"/>
            </w:pPr>
          </w:p>
        </w:tc>
      </w:tr>
      <w:tr w:rsidR="006F1D58" w:rsidRPr="007D58C9" w:rsidTr="00B1782E">
        <w:trPr>
          <w:trHeight w:val="225"/>
        </w:trPr>
        <w:tc>
          <w:tcPr>
            <w:tcW w:w="6062" w:type="dxa"/>
            <w:vMerge/>
          </w:tcPr>
          <w:p w:rsidR="006F1D58" w:rsidRPr="007D58C9" w:rsidRDefault="006F1D58" w:rsidP="00992A88">
            <w:pPr>
              <w:pStyle w:val="a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1D58" w:rsidRDefault="006F1D58" w:rsidP="00992A88">
            <w:pPr>
              <w:pStyle w:val="a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F1D58" w:rsidRPr="007D58C9" w:rsidRDefault="006F1D58" w:rsidP="00992A88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D58C9" w:rsidRPr="007D58C9" w:rsidTr="00992A88">
        <w:trPr>
          <w:trHeight w:val="424"/>
        </w:trPr>
        <w:tc>
          <w:tcPr>
            <w:tcW w:w="6062" w:type="dxa"/>
            <w:shd w:val="clear" w:color="auto" w:fill="E0E0E0"/>
          </w:tcPr>
          <w:p w:rsidR="00992A88" w:rsidRPr="007D58C9" w:rsidRDefault="00992A88" w:rsidP="00992A88">
            <w:pPr>
              <w:rPr>
                <w:b/>
                <w:bCs/>
              </w:rPr>
            </w:pPr>
            <w:r w:rsidRPr="007D58C9">
              <w:rPr>
                <w:b/>
                <w:bCs/>
              </w:rPr>
              <w:t>Контактная работа (аудиторные занятия) (всего):</w:t>
            </w:r>
          </w:p>
          <w:p w:rsidR="00992A88" w:rsidRPr="007D58C9" w:rsidRDefault="00992A88" w:rsidP="00992A88"/>
        </w:tc>
        <w:tc>
          <w:tcPr>
            <w:tcW w:w="3402" w:type="dxa"/>
            <w:gridSpan w:val="2"/>
            <w:shd w:val="clear" w:color="auto" w:fill="E0E0E0"/>
          </w:tcPr>
          <w:p w:rsidR="00992A88" w:rsidRPr="007D58C9" w:rsidRDefault="008B7E05" w:rsidP="00992A88">
            <w:pPr>
              <w:jc w:val="center"/>
              <w:rPr>
                <w:b/>
                <w:bCs/>
              </w:rPr>
            </w:pPr>
            <w:r w:rsidRPr="007D58C9">
              <w:rPr>
                <w:b/>
                <w:bCs/>
              </w:rPr>
              <w:t>12</w:t>
            </w:r>
          </w:p>
        </w:tc>
      </w:tr>
      <w:tr w:rsidR="007D58C9" w:rsidRPr="007D58C9" w:rsidTr="00992A88">
        <w:tc>
          <w:tcPr>
            <w:tcW w:w="6062" w:type="dxa"/>
          </w:tcPr>
          <w:p w:rsidR="00992A88" w:rsidRPr="007D58C9" w:rsidRDefault="00992A88" w:rsidP="00992A88">
            <w:pPr>
              <w:pStyle w:val="a5"/>
            </w:pPr>
            <w:r w:rsidRPr="007D58C9">
              <w:t>В том числе:</w:t>
            </w:r>
          </w:p>
        </w:tc>
        <w:tc>
          <w:tcPr>
            <w:tcW w:w="3402" w:type="dxa"/>
            <w:gridSpan w:val="2"/>
          </w:tcPr>
          <w:p w:rsidR="00992A88" w:rsidRPr="007D58C9" w:rsidRDefault="00992A88" w:rsidP="00992A88">
            <w:pPr>
              <w:pStyle w:val="a5"/>
              <w:jc w:val="center"/>
            </w:pPr>
          </w:p>
        </w:tc>
      </w:tr>
      <w:tr w:rsidR="006F1D58" w:rsidRPr="007D58C9" w:rsidTr="00B3474A">
        <w:tc>
          <w:tcPr>
            <w:tcW w:w="6062" w:type="dxa"/>
          </w:tcPr>
          <w:p w:rsidR="006F1D58" w:rsidRPr="007D58C9" w:rsidRDefault="006F1D58" w:rsidP="00992A88">
            <w:pPr>
              <w:pStyle w:val="a5"/>
            </w:pPr>
            <w:r w:rsidRPr="007D58C9">
              <w:t>Лекции</w:t>
            </w:r>
          </w:p>
        </w:tc>
        <w:tc>
          <w:tcPr>
            <w:tcW w:w="1701" w:type="dxa"/>
          </w:tcPr>
          <w:p w:rsidR="006F1D58" w:rsidRPr="007D58C9" w:rsidRDefault="006F1D58" w:rsidP="00992A88">
            <w:pPr>
              <w:pStyle w:val="a5"/>
              <w:jc w:val="center"/>
            </w:pPr>
            <w:r w:rsidRPr="007D58C9">
              <w:t>4</w:t>
            </w:r>
          </w:p>
        </w:tc>
        <w:tc>
          <w:tcPr>
            <w:tcW w:w="1701" w:type="dxa"/>
          </w:tcPr>
          <w:p w:rsidR="006F1D58" w:rsidRPr="007D58C9" w:rsidRDefault="006F1D58" w:rsidP="00992A88">
            <w:pPr>
              <w:pStyle w:val="a5"/>
              <w:jc w:val="center"/>
            </w:pPr>
            <w:r>
              <w:t>-</w:t>
            </w:r>
          </w:p>
        </w:tc>
      </w:tr>
      <w:tr w:rsidR="00E60696" w:rsidRPr="007D58C9" w:rsidTr="00105AAA">
        <w:trPr>
          <w:trHeight w:val="315"/>
        </w:trPr>
        <w:tc>
          <w:tcPr>
            <w:tcW w:w="6062" w:type="dxa"/>
            <w:tcBorders>
              <w:bottom w:val="single" w:sz="4" w:space="0" w:color="auto"/>
            </w:tcBorders>
          </w:tcPr>
          <w:p w:rsidR="00E60696" w:rsidRPr="00BB4484" w:rsidRDefault="00E60696" w:rsidP="00E60696">
            <w:pPr>
              <w:pStyle w:val="a5"/>
              <w:ind w:left="57"/>
            </w:pPr>
            <w:r w:rsidRPr="00BB4484">
              <w:t xml:space="preserve">Лабораторные работы / Практические занятия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E60696" w:rsidRPr="00BB4484" w:rsidRDefault="00E60696" w:rsidP="00E60696">
            <w:pPr>
              <w:ind w:hanging="3"/>
              <w:jc w:val="center"/>
            </w:pPr>
            <w:r w:rsidRPr="00BB4484">
              <w:t>-/</w:t>
            </w:r>
            <w: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E60696" w:rsidRPr="00BB4484" w:rsidRDefault="00E60696" w:rsidP="00E60696">
            <w:pPr>
              <w:ind w:hanging="3"/>
              <w:jc w:val="center"/>
            </w:pPr>
            <w:r>
              <w:t>-/4</w:t>
            </w:r>
          </w:p>
        </w:tc>
      </w:tr>
      <w:tr w:rsidR="006F1D58" w:rsidRPr="007D58C9" w:rsidTr="00ED5E1A">
        <w:tc>
          <w:tcPr>
            <w:tcW w:w="6062" w:type="dxa"/>
            <w:shd w:val="clear" w:color="auto" w:fill="E0E0E0"/>
          </w:tcPr>
          <w:p w:rsidR="006F1D58" w:rsidRPr="007D58C9" w:rsidRDefault="006F1D58" w:rsidP="00992A88">
            <w:pPr>
              <w:pStyle w:val="a5"/>
              <w:rPr>
                <w:b/>
                <w:bCs/>
              </w:rPr>
            </w:pPr>
            <w:r w:rsidRPr="007D58C9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1701" w:type="dxa"/>
            <w:shd w:val="clear" w:color="auto" w:fill="E0E0E0"/>
          </w:tcPr>
          <w:p w:rsidR="006F1D58" w:rsidRPr="007D58C9" w:rsidRDefault="006F1D58" w:rsidP="00992A88">
            <w:pPr>
              <w:pStyle w:val="a5"/>
              <w:jc w:val="center"/>
              <w:rPr>
                <w:b/>
                <w:bCs/>
              </w:rPr>
            </w:pPr>
            <w:r w:rsidRPr="007D58C9">
              <w:rPr>
                <w:b/>
                <w:bCs/>
              </w:rPr>
              <w:t>92</w:t>
            </w:r>
          </w:p>
        </w:tc>
        <w:tc>
          <w:tcPr>
            <w:tcW w:w="1701" w:type="dxa"/>
            <w:shd w:val="clear" w:color="auto" w:fill="E0E0E0"/>
          </w:tcPr>
          <w:p w:rsidR="006F1D58" w:rsidRPr="007D58C9" w:rsidRDefault="006F1D58" w:rsidP="00992A88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6F1D58" w:rsidRPr="007D58C9" w:rsidTr="001015CC">
        <w:tc>
          <w:tcPr>
            <w:tcW w:w="6062" w:type="dxa"/>
          </w:tcPr>
          <w:p w:rsidR="006F1D58" w:rsidRPr="007D58C9" w:rsidRDefault="006F1D58" w:rsidP="008B7E05">
            <w:pPr>
              <w:pStyle w:val="a5"/>
            </w:pPr>
            <w:r w:rsidRPr="007D58C9">
              <w:t>Вид промежуточной аттестации (зачет с оценкой)</w:t>
            </w:r>
          </w:p>
        </w:tc>
        <w:tc>
          <w:tcPr>
            <w:tcW w:w="1701" w:type="dxa"/>
          </w:tcPr>
          <w:p w:rsidR="006F1D58" w:rsidRPr="007D58C9" w:rsidRDefault="006F1D58" w:rsidP="008B7E05">
            <w:pPr>
              <w:pStyle w:val="a5"/>
              <w:jc w:val="center"/>
            </w:pPr>
            <w:r w:rsidRPr="007D58C9">
              <w:t xml:space="preserve">4 </w:t>
            </w:r>
          </w:p>
        </w:tc>
        <w:tc>
          <w:tcPr>
            <w:tcW w:w="1701" w:type="dxa"/>
          </w:tcPr>
          <w:p w:rsidR="006F1D58" w:rsidRPr="007D58C9" w:rsidRDefault="006F1D58" w:rsidP="008B7E05">
            <w:pPr>
              <w:pStyle w:val="a5"/>
              <w:jc w:val="center"/>
            </w:pPr>
            <w:r>
              <w:t>-</w:t>
            </w:r>
          </w:p>
        </w:tc>
      </w:tr>
      <w:tr w:rsidR="006F1D58" w:rsidRPr="007D58C9" w:rsidTr="000D4AC4">
        <w:tc>
          <w:tcPr>
            <w:tcW w:w="6062" w:type="dxa"/>
          </w:tcPr>
          <w:p w:rsidR="006F1D58" w:rsidRPr="007D58C9" w:rsidRDefault="006F1D58" w:rsidP="008B7E05">
            <w:pPr>
              <w:pStyle w:val="a5"/>
            </w:pPr>
            <w:r w:rsidRPr="007D58C9">
              <w:t>контактная работа</w:t>
            </w:r>
          </w:p>
        </w:tc>
        <w:tc>
          <w:tcPr>
            <w:tcW w:w="1701" w:type="dxa"/>
          </w:tcPr>
          <w:p w:rsidR="006F1D58" w:rsidRPr="007D58C9" w:rsidRDefault="006F1D58" w:rsidP="008B7E05">
            <w:pPr>
              <w:pStyle w:val="a5"/>
              <w:jc w:val="center"/>
            </w:pPr>
            <w:r w:rsidRPr="007D58C9">
              <w:t xml:space="preserve">0,25 </w:t>
            </w:r>
          </w:p>
        </w:tc>
        <w:tc>
          <w:tcPr>
            <w:tcW w:w="1701" w:type="dxa"/>
          </w:tcPr>
          <w:p w:rsidR="006F1D58" w:rsidRPr="007D58C9" w:rsidRDefault="006F1D58" w:rsidP="008B7E05">
            <w:pPr>
              <w:pStyle w:val="a5"/>
              <w:jc w:val="center"/>
            </w:pPr>
            <w:r>
              <w:t>-</w:t>
            </w:r>
          </w:p>
        </w:tc>
      </w:tr>
      <w:tr w:rsidR="006F1D58" w:rsidRPr="007D58C9" w:rsidTr="00E255A9">
        <w:tc>
          <w:tcPr>
            <w:tcW w:w="6062" w:type="dxa"/>
          </w:tcPr>
          <w:p w:rsidR="006F1D58" w:rsidRPr="007D58C9" w:rsidRDefault="006F1D58" w:rsidP="008B7E05">
            <w:pPr>
              <w:pStyle w:val="a5"/>
            </w:pPr>
            <w:r w:rsidRPr="007D58C9">
              <w:t>самостоятельная работа по подготовке к зачету с оценкой</w:t>
            </w:r>
          </w:p>
        </w:tc>
        <w:tc>
          <w:tcPr>
            <w:tcW w:w="1701" w:type="dxa"/>
          </w:tcPr>
          <w:p w:rsidR="006F1D58" w:rsidRPr="007D58C9" w:rsidRDefault="006F1D58" w:rsidP="008B7E05">
            <w:pPr>
              <w:pStyle w:val="a5"/>
              <w:jc w:val="center"/>
            </w:pPr>
            <w:r w:rsidRPr="007D58C9">
              <w:t>3,75</w:t>
            </w:r>
          </w:p>
        </w:tc>
        <w:tc>
          <w:tcPr>
            <w:tcW w:w="1701" w:type="dxa"/>
          </w:tcPr>
          <w:p w:rsidR="006F1D58" w:rsidRPr="007D58C9" w:rsidRDefault="006F1D58" w:rsidP="008B7E05">
            <w:pPr>
              <w:pStyle w:val="a5"/>
              <w:jc w:val="center"/>
            </w:pPr>
            <w:r>
              <w:t>-</w:t>
            </w:r>
          </w:p>
        </w:tc>
      </w:tr>
      <w:tr w:rsidR="007D58C9" w:rsidRPr="007D58C9" w:rsidTr="00992A88">
        <w:tc>
          <w:tcPr>
            <w:tcW w:w="6062" w:type="dxa"/>
          </w:tcPr>
          <w:p w:rsidR="008B7E05" w:rsidRPr="007D58C9" w:rsidRDefault="008B7E05" w:rsidP="008B7E05">
            <w:pPr>
              <w:pStyle w:val="a5"/>
            </w:pPr>
            <w:r w:rsidRPr="007D58C9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402" w:type="dxa"/>
            <w:gridSpan w:val="2"/>
          </w:tcPr>
          <w:p w:rsidR="008B7E05" w:rsidRPr="007D58C9" w:rsidRDefault="008B7E05" w:rsidP="008B7E05">
            <w:pPr>
              <w:pStyle w:val="a5"/>
              <w:jc w:val="center"/>
            </w:pPr>
            <w:r w:rsidRPr="007D58C9">
              <w:t>-</w:t>
            </w:r>
          </w:p>
        </w:tc>
      </w:tr>
      <w:tr w:rsidR="007D58C9" w:rsidRPr="007D58C9" w:rsidTr="00992A88">
        <w:tc>
          <w:tcPr>
            <w:tcW w:w="6062" w:type="dxa"/>
          </w:tcPr>
          <w:p w:rsidR="008B7E05" w:rsidRPr="007D58C9" w:rsidRDefault="008B7E05" w:rsidP="008B7E05">
            <w:pPr>
              <w:pStyle w:val="a5"/>
            </w:pPr>
            <w:r w:rsidRPr="007D58C9">
              <w:t>контактная работа</w:t>
            </w:r>
          </w:p>
        </w:tc>
        <w:tc>
          <w:tcPr>
            <w:tcW w:w="3402" w:type="dxa"/>
            <w:gridSpan w:val="2"/>
          </w:tcPr>
          <w:p w:rsidR="008B7E05" w:rsidRPr="007D58C9" w:rsidRDefault="008B7E05" w:rsidP="008B7E05">
            <w:pPr>
              <w:pStyle w:val="a5"/>
              <w:jc w:val="center"/>
            </w:pPr>
            <w:r w:rsidRPr="007D58C9">
              <w:t>-</w:t>
            </w:r>
          </w:p>
        </w:tc>
      </w:tr>
      <w:tr w:rsidR="008B7E05" w:rsidRPr="007D58C9" w:rsidTr="00992A88">
        <w:tc>
          <w:tcPr>
            <w:tcW w:w="6062" w:type="dxa"/>
          </w:tcPr>
          <w:p w:rsidR="008B7E05" w:rsidRPr="007D58C9" w:rsidRDefault="008B7E05" w:rsidP="008B7E05">
            <w:pPr>
              <w:pStyle w:val="a5"/>
            </w:pPr>
            <w:r w:rsidRPr="007D58C9">
              <w:t>самостоятельная работа по подготовке к экзамену</w:t>
            </w:r>
          </w:p>
        </w:tc>
        <w:tc>
          <w:tcPr>
            <w:tcW w:w="3402" w:type="dxa"/>
            <w:gridSpan w:val="2"/>
          </w:tcPr>
          <w:p w:rsidR="008B7E05" w:rsidRPr="007D58C9" w:rsidRDefault="008B7E05" w:rsidP="008B7E05">
            <w:pPr>
              <w:pStyle w:val="a5"/>
              <w:jc w:val="center"/>
            </w:pPr>
            <w:r w:rsidRPr="007D58C9">
              <w:t>-</w:t>
            </w:r>
          </w:p>
        </w:tc>
      </w:tr>
      <w:tr w:rsidR="007D58C9" w:rsidRPr="007D58C9" w:rsidTr="00992A88">
        <w:trPr>
          <w:trHeight w:val="560"/>
        </w:trPr>
        <w:tc>
          <w:tcPr>
            <w:tcW w:w="6062" w:type="dxa"/>
            <w:tcBorders>
              <w:bottom w:val="single" w:sz="12" w:space="0" w:color="auto"/>
            </w:tcBorders>
            <w:shd w:val="clear" w:color="auto" w:fill="E0E0E0"/>
          </w:tcPr>
          <w:p w:rsidR="00992A88" w:rsidRPr="007D58C9" w:rsidRDefault="00992A88" w:rsidP="00992A88">
            <w:pPr>
              <w:pStyle w:val="a5"/>
            </w:pPr>
            <w:r w:rsidRPr="007D58C9">
              <w:t>Общая трудоемкость                                     час</w:t>
            </w:r>
          </w:p>
          <w:p w:rsidR="00992A88" w:rsidRPr="007D58C9" w:rsidRDefault="00992A88" w:rsidP="00992A88">
            <w:pPr>
              <w:pStyle w:val="a5"/>
            </w:pPr>
            <w:r w:rsidRPr="007D58C9">
              <w:t xml:space="preserve">                                                                          </w:t>
            </w:r>
            <w:proofErr w:type="spellStart"/>
            <w:r w:rsidRPr="007D58C9">
              <w:t>з.е</w:t>
            </w:r>
            <w:proofErr w:type="spellEnd"/>
            <w:r w:rsidRPr="007D58C9">
              <w:t>.</w:t>
            </w:r>
          </w:p>
        </w:tc>
        <w:tc>
          <w:tcPr>
            <w:tcW w:w="3402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992A88" w:rsidRPr="007D58C9" w:rsidRDefault="008B7E05" w:rsidP="006F1D58">
            <w:pPr>
              <w:pStyle w:val="a5"/>
              <w:jc w:val="center"/>
            </w:pPr>
            <w:r w:rsidRPr="007D58C9">
              <w:rPr>
                <w:b/>
                <w:bCs/>
              </w:rPr>
              <w:t>108</w:t>
            </w:r>
            <w:r w:rsidR="006F1D58">
              <w:rPr>
                <w:b/>
                <w:bCs/>
              </w:rPr>
              <w:t>/</w:t>
            </w:r>
            <w:r w:rsidRPr="007D58C9">
              <w:rPr>
                <w:b/>
                <w:bCs/>
              </w:rPr>
              <w:t>3</w:t>
            </w:r>
          </w:p>
        </w:tc>
      </w:tr>
    </w:tbl>
    <w:p w:rsidR="00992A88" w:rsidRPr="007D58C9" w:rsidRDefault="00992A88" w:rsidP="00992A88">
      <w:pPr>
        <w:jc w:val="both"/>
        <w:rPr>
          <w:b/>
          <w:bCs/>
        </w:rPr>
      </w:pPr>
    </w:p>
    <w:p w:rsidR="00533D66" w:rsidRPr="00BB4484" w:rsidRDefault="00533D66" w:rsidP="00533D6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533D66" w:rsidRPr="00BB4484" w:rsidRDefault="00533D66" w:rsidP="00533D6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533D66" w:rsidRPr="00BB4484" w:rsidRDefault="00533D66" w:rsidP="00533D66">
      <w:pPr>
        <w:shd w:val="clear" w:color="auto" w:fill="FFFFFF"/>
        <w:ind w:firstLine="527"/>
        <w:rPr>
          <w:b/>
        </w:rPr>
      </w:pPr>
      <w:r w:rsidRPr="00BB448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:rsidR="00533D66" w:rsidRPr="00BB4484" w:rsidRDefault="00533D66" w:rsidP="00533D66">
      <w:pPr>
        <w:shd w:val="clear" w:color="auto" w:fill="FFFFFF"/>
        <w:ind w:firstLine="527"/>
        <w:rPr>
          <w:b/>
        </w:rPr>
      </w:pPr>
    </w:p>
    <w:p w:rsidR="00533D66" w:rsidRPr="00BB4484" w:rsidRDefault="00533D66" w:rsidP="00533D6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:rsidR="008C11B9" w:rsidRPr="007D58C9" w:rsidRDefault="008C11B9" w:rsidP="00533D66">
      <w:r w:rsidRPr="007D58C9">
        <w:t xml:space="preserve">Тема 1. </w:t>
      </w:r>
      <w:r w:rsidRPr="007D58C9">
        <w:rPr>
          <w:lang w:eastAsia="en-US"/>
        </w:rPr>
        <w:t>Предмет, метод и основные категории статистики как науки.</w:t>
      </w:r>
    </w:p>
    <w:p w:rsidR="008C11B9" w:rsidRPr="007D58C9" w:rsidRDefault="008C11B9" w:rsidP="00533D66">
      <w:r w:rsidRPr="007D58C9">
        <w:t>Тема 2. Статистическое наблюдение</w:t>
      </w:r>
      <w:r w:rsidR="00CE4390" w:rsidRPr="007D58C9">
        <w:t>.</w:t>
      </w:r>
      <w:r w:rsidRPr="007D58C9">
        <w:t xml:space="preserve"> Сводка и группировка статистических материалов.</w:t>
      </w:r>
    </w:p>
    <w:p w:rsidR="008C11B9" w:rsidRPr="007D58C9" w:rsidRDefault="008C11B9" w:rsidP="00533D66">
      <w:r w:rsidRPr="007D58C9">
        <w:t>Тема 3. Абсолютные и относительные величины.</w:t>
      </w:r>
    </w:p>
    <w:p w:rsidR="008C11B9" w:rsidRPr="007D58C9" w:rsidRDefault="008C11B9" w:rsidP="00533D66">
      <w:r w:rsidRPr="007D58C9">
        <w:t>Тема 4. Метод средних величин и вариационный анализ.</w:t>
      </w:r>
    </w:p>
    <w:p w:rsidR="008C11B9" w:rsidRPr="007D58C9" w:rsidRDefault="008C11B9" w:rsidP="00533D66">
      <w:r w:rsidRPr="007D58C9">
        <w:t>Тема 5. Индексы и их применение в экономике.</w:t>
      </w:r>
    </w:p>
    <w:p w:rsidR="008C11B9" w:rsidRPr="007D58C9" w:rsidRDefault="008C11B9" w:rsidP="00533D66">
      <w:r w:rsidRPr="007D58C9">
        <w:t>Тема 6. Анализ рядов динамики.</w:t>
      </w:r>
    </w:p>
    <w:p w:rsidR="008C11B9" w:rsidRPr="007D58C9" w:rsidRDefault="008C11B9" w:rsidP="00533D66">
      <w:pPr>
        <w:rPr>
          <w:lang w:eastAsia="en-US"/>
        </w:rPr>
      </w:pPr>
      <w:r w:rsidRPr="007D58C9">
        <w:t xml:space="preserve">Тема 7. </w:t>
      </w:r>
      <w:r w:rsidRPr="007D58C9">
        <w:rPr>
          <w:lang w:eastAsia="en-US"/>
        </w:rPr>
        <w:t>Статистические методы моделирования связи социально-экономических явлений. Основы теории корреляционно-регрессионного анализа.</w:t>
      </w:r>
    </w:p>
    <w:p w:rsidR="008C11B9" w:rsidRPr="007D58C9" w:rsidRDefault="008C11B9" w:rsidP="00533D66">
      <w:r w:rsidRPr="007D58C9">
        <w:t>Тема 8. Система показателей социально – демографической статистики.</w:t>
      </w:r>
    </w:p>
    <w:p w:rsidR="008C11B9" w:rsidRPr="007D58C9" w:rsidRDefault="008C11B9" w:rsidP="00533D66">
      <w:r w:rsidRPr="007D58C9">
        <w:t>Тема 9. Статистика трудовых ресурсов</w:t>
      </w:r>
      <w:r w:rsidR="000B42FE" w:rsidRPr="007D58C9">
        <w:t>.</w:t>
      </w:r>
    </w:p>
    <w:p w:rsidR="008C11B9" w:rsidRPr="007D58C9" w:rsidRDefault="008C11B9" w:rsidP="00533D66">
      <w:r w:rsidRPr="007D58C9">
        <w:t>Тема 10. Статистика цен.</w:t>
      </w:r>
    </w:p>
    <w:p w:rsidR="008C11B9" w:rsidRPr="007D58C9" w:rsidRDefault="008C11B9" w:rsidP="002B36AA">
      <w:pPr>
        <w:spacing w:line="360" w:lineRule="auto"/>
        <w:rPr>
          <w:b/>
          <w:bCs/>
        </w:rPr>
      </w:pPr>
    </w:p>
    <w:p w:rsidR="00527B1B" w:rsidRPr="00BB4484" w:rsidRDefault="00527B1B" w:rsidP="00527B1B">
      <w:r w:rsidRPr="00BB4484">
        <w:rPr>
          <w:b/>
          <w:color w:val="000000"/>
        </w:rPr>
        <w:t>4.2. Примерная тематика курсовых работ (проектов):</w:t>
      </w:r>
    </w:p>
    <w:p w:rsidR="00527B1B" w:rsidRPr="00BB4484" w:rsidRDefault="00527B1B" w:rsidP="00527B1B">
      <w:r w:rsidRPr="00BB4484">
        <w:t>Курсовая работа по дисциплине не предусмотрена учебным планом.</w:t>
      </w:r>
    </w:p>
    <w:p w:rsidR="00527B1B" w:rsidRPr="00BB4484" w:rsidRDefault="00527B1B" w:rsidP="00527B1B">
      <w:pPr>
        <w:rPr>
          <w:color w:val="000000"/>
        </w:rPr>
      </w:pPr>
    </w:p>
    <w:p w:rsidR="00527B1B" w:rsidRPr="00BB4484" w:rsidRDefault="00527B1B" w:rsidP="00527B1B">
      <w:pPr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527B1B" w:rsidRPr="00BB4484" w:rsidRDefault="00527B1B" w:rsidP="00527B1B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27B1B" w:rsidRPr="00BB4484" w:rsidTr="00755BC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27B1B" w:rsidRPr="00BB4484" w:rsidRDefault="00527B1B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27B1B" w:rsidRPr="00BB4484" w:rsidRDefault="00527B1B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B1B" w:rsidRPr="00BB4484" w:rsidRDefault="00527B1B" w:rsidP="00755BC7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27B1B" w:rsidRPr="00BB4484" w:rsidRDefault="00527B1B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527B1B" w:rsidRPr="00BB4484" w:rsidTr="00755BC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27B1B" w:rsidRPr="00BB4484" w:rsidRDefault="00527B1B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27B1B" w:rsidRPr="00BB4484" w:rsidRDefault="00527B1B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27B1B" w:rsidRPr="00BB4484" w:rsidRDefault="00527B1B" w:rsidP="00755BC7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27B1B" w:rsidRPr="00BB4484" w:rsidRDefault="00527B1B" w:rsidP="00755BC7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27B1B" w:rsidRPr="00BB4484" w:rsidRDefault="00527B1B" w:rsidP="00755BC7">
            <w:pPr>
              <w:pStyle w:val="a5"/>
              <w:jc w:val="center"/>
              <w:rPr>
                <w:b/>
              </w:rPr>
            </w:pPr>
          </w:p>
        </w:tc>
      </w:tr>
      <w:tr w:rsidR="000B67C6" w:rsidRPr="00BB4484" w:rsidTr="00755BC7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B67C6" w:rsidRPr="00BB4484" w:rsidRDefault="000B67C6" w:rsidP="000B67C6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B67C6" w:rsidRPr="00C1068F" w:rsidRDefault="000B67C6" w:rsidP="000B67C6">
            <w:pPr>
              <w:rPr>
                <w:lang w:eastAsia="en-US"/>
              </w:rPr>
            </w:pPr>
            <w:r w:rsidRPr="00C1068F">
              <w:t xml:space="preserve">Тема 7. </w:t>
            </w:r>
            <w:r w:rsidRPr="00C1068F">
              <w:rPr>
                <w:lang w:eastAsia="en-US"/>
              </w:rPr>
              <w:t>Статистические методы моделирования связи социально-экономических явлений. Основы теории корреляционно-регрессионного анализа.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B67C6" w:rsidRPr="00BB4484" w:rsidRDefault="000B67C6" w:rsidP="000B67C6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B67C6" w:rsidRDefault="000B67C6" w:rsidP="000B67C6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B67C6" w:rsidRDefault="000B67C6" w:rsidP="00E60696"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0B67C6" w:rsidRPr="00BB4484" w:rsidTr="00755BC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B67C6" w:rsidRPr="00BB4484" w:rsidRDefault="000B67C6" w:rsidP="000B67C6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B67C6" w:rsidRPr="00C1068F" w:rsidRDefault="000B67C6" w:rsidP="000B67C6">
            <w:r w:rsidRPr="00C1068F">
              <w:t>Тема 8. Система показателей социально – демографической статистики.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B67C6" w:rsidRPr="00BB4484" w:rsidRDefault="000B67C6" w:rsidP="000B67C6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B67C6" w:rsidRDefault="000B67C6" w:rsidP="000B67C6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B67C6" w:rsidRDefault="000B67C6" w:rsidP="00E60696"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0B67C6" w:rsidRPr="00BB4484" w:rsidTr="00755BC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B67C6" w:rsidRPr="00BB4484" w:rsidRDefault="000B67C6" w:rsidP="000B67C6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B67C6" w:rsidRPr="00C1068F" w:rsidRDefault="000B67C6" w:rsidP="000B67C6">
            <w:r w:rsidRPr="00C1068F">
              <w:t>Тема 9. Статистика трудовых ресурсов.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B67C6" w:rsidRPr="00BB4484" w:rsidRDefault="000B67C6" w:rsidP="000B67C6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B67C6" w:rsidRDefault="000B67C6" w:rsidP="000B67C6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B67C6" w:rsidRDefault="000B67C6" w:rsidP="00E60696"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</w:tbl>
    <w:p w:rsidR="00527B1B" w:rsidRPr="00BB4484" w:rsidRDefault="00527B1B" w:rsidP="00527B1B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27B1B" w:rsidRPr="00BB4484" w:rsidRDefault="00527B1B" w:rsidP="00527B1B">
      <w:pPr>
        <w:rPr>
          <w:b/>
          <w:bCs/>
          <w:caps/>
          <w:color w:val="000000"/>
        </w:rPr>
      </w:pPr>
    </w:p>
    <w:p w:rsidR="00527B1B" w:rsidRPr="00BB4484" w:rsidRDefault="00527B1B" w:rsidP="00527B1B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:rsidR="00527B1B" w:rsidRPr="00BB4484" w:rsidRDefault="00527B1B" w:rsidP="00527B1B">
      <w:pPr>
        <w:pStyle w:val="af4"/>
        <w:spacing w:after="0"/>
        <w:rPr>
          <w:b/>
          <w:bCs/>
          <w:color w:val="000000"/>
        </w:rPr>
      </w:pPr>
    </w:p>
    <w:p w:rsidR="00527B1B" w:rsidRPr="00BB4484" w:rsidRDefault="00527B1B" w:rsidP="00527B1B">
      <w:pPr>
        <w:pStyle w:val="af4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:rsidR="00527B1B" w:rsidRPr="00BB4484" w:rsidRDefault="00527B1B" w:rsidP="00527B1B">
      <w:pPr>
        <w:pStyle w:val="af4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527B1B" w:rsidRPr="00BB4484" w:rsidRDefault="00527B1B" w:rsidP="00527B1B">
      <w:pPr>
        <w:rPr>
          <w:b/>
          <w:bCs/>
          <w:color w:val="000000"/>
        </w:rPr>
      </w:pPr>
    </w:p>
    <w:p w:rsidR="008C11B9" w:rsidRPr="007D58C9" w:rsidRDefault="00527B1B" w:rsidP="00527B1B">
      <w:pPr>
        <w:jc w:val="both"/>
        <w:rPr>
          <w:b/>
          <w:bCs/>
        </w:rPr>
      </w:pPr>
      <w:r w:rsidRPr="00BB4484">
        <w:rPr>
          <w:b/>
          <w:bCs/>
          <w:color w:val="000000"/>
        </w:rPr>
        <w:t xml:space="preserve">5.2. </w:t>
      </w:r>
      <w:r w:rsidR="008C11B9" w:rsidRPr="007D58C9">
        <w:rPr>
          <w:b/>
          <w:bCs/>
        </w:rPr>
        <w:t>Вопросы для подготовки к практическим занятиям</w:t>
      </w:r>
      <w:r w:rsidR="004616F8" w:rsidRPr="007D58C9">
        <w:rPr>
          <w:b/>
          <w:bCs/>
        </w:rPr>
        <w:t xml:space="preserve"> и устного опроса:</w:t>
      </w:r>
    </w:p>
    <w:p w:rsidR="008C11B9" w:rsidRPr="007D58C9" w:rsidRDefault="008C11B9" w:rsidP="00F44AEF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C11B9" w:rsidRPr="007D58C9" w:rsidRDefault="008C11B9" w:rsidP="007D58C9">
      <w:pPr>
        <w:jc w:val="both"/>
        <w:rPr>
          <w:i/>
          <w:iCs/>
        </w:rPr>
      </w:pPr>
      <w:r w:rsidRPr="007D58C9">
        <w:rPr>
          <w:i/>
          <w:iCs/>
        </w:rPr>
        <w:t xml:space="preserve">Тема 1. </w:t>
      </w:r>
      <w:r w:rsidRPr="007D58C9">
        <w:rPr>
          <w:i/>
          <w:iCs/>
          <w:lang w:eastAsia="en-US"/>
        </w:rPr>
        <w:t>Предмет, метод и основные категории статистики как науки.</w:t>
      </w:r>
    </w:p>
    <w:p w:rsidR="008C11B9" w:rsidRPr="007D58C9" w:rsidRDefault="008C11B9" w:rsidP="007D58C9">
      <w:pPr>
        <w:jc w:val="both"/>
      </w:pPr>
      <w:r w:rsidRPr="007D58C9">
        <w:t xml:space="preserve">1. Основные понятия и классификации. </w:t>
      </w:r>
    </w:p>
    <w:p w:rsidR="00F30D18" w:rsidRPr="007D58C9" w:rsidRDefault="008C11B9" w:rsidP="007D58C9">
      <w:pPr>
        <w:jc w:val="both"/>
      </w:pPr>
      <w:r w:rsidRPr="007D58C9">
        <w:t xml:space="preserve">2. Предмет и методы статистики. </w:t>
      </w:r>
      <w:r w:rsidR="00F30D18" w:rsidRPr="007D58C9">
        <w:t>Мониторинг и контроль материалов наблюдения.</w:t>
      </w:r>
    </w:p>
    <w:p w:rsidR="008C11B9" w:rsidRPr="007D58C9" w:rsidRDefault="008C11B9" w:rsidP="007D58C9">
      <w:pPr>
        <w:jc w:val="both"/>
      </w:pPr>
      <w:r w:rsidRPr="007D58C9">
        <w:t xml:space="preserve">3. Этапы статистического исследования. </w:t>
      </w:r>
    </w:p>
    <w:p w:rsidR="008C11B9" w:rsidRPr="007D58C9" w:rsidRDefault="008C11B9" w:rsidP="007D58C9">
      <w:pPr>
        <w:jc w:val="both"/>
      </w:pPr>
      <w:r w:rsidRPr="007D58C9">
        <w:t>4. Статистическое наблюдение.</w:t>
      </w:r>
    </w:p>
    <w:p w:rsidR="008C11B9" w:rsidRPr="007D58C9" w:rsidRDefault="008C11B9" w:rsidP="007D58C9">
      <w:pPr>
        <w:jc w:val="both"/>
      </w:pPr>
    </w:p>
    <w:p w:rsidR="008C11B9" w:rsidRPr="007D58C9" w:rsidRDefault="008C11B9" w:rsidP="007D58C9">
      <w:pPr>
        <w:jc w:val="both"/>
        <w:rPr>
          <w:i/>
          <w:iCs/>
        </w:rPr>
      </w:pPr>
      <w:r w:rsidRPr="007D58C9">
        <w:rPr>
          <w:i/>
          <w:iCs/>
        </w:rPr>
        <w:t>Тема 2. Статистическое наблюдение. Сводка и группировка статистических материалов.</w:t>
      </w:r>
    </w:p>
    <w:p w:rsidR="008C11B9" w:rsidRPr="007D58C9" w:rsidRDefault="008C11B9" w:rsidP="007D58C9">
      <w:pPr>
        <w:jc w:val="both"/>
      </w:pPr>
      <w:r w:rsidRPr="007D58C9">
        <w:t xml:space="preserve">1. Формы представления данных. </w:t>
      </w:r>
    </w:p>
    <w:p w:rsidR="008C11B9" w:rsidRPr="007D58C9" w:rsidRDefault="008C11B9" w:rsidP="007D58C9">
      <w:pPr>
        <w:jc w:val="both"/>
      </w:pPr>
      <w:r w:rsidRPr="007D58C9">
        <w:t xml:space="preserve">2. Макет статистической таблицы. </w:t>
      </w:r>
    </w:p>
    <w:p w:rsidR="008C11B9" w:rsidRPr="007D58C9" w:rsidRDefault="008C11B9" w:rsidP="007D58C9">
      <w:pPr>
        <w:jc w:val="both"/>
      </w:pPr>
      <w:r w:rsidRPr="007D58C9">
        <w:t xml:space="preserve">3. Простая и сложная сводка. </w:t>
      </w:r>
    </w:p>
    <w:p w:rsidR="008C11B9" w:rsidRPr="007D58C9" w:rsidRDefault="008C11B9" w:rsidP="007D58C9">
      <w:pPr>
        <w:jc w:val="both"/>
      </w:pPr>
      <w:r w:rsidRPr="007D58C9">
        <w:t xml:space="preserve">4. Виды группировок. </w:t>
      </w:r>
    </w:p>
    <w:p w:rsidR="008C11B9" w:rsidRPr="007D58C9" w:rsidRDefault="008C11B9" w:rsidP="007D58C9">
      <w:pPr>
        <w:jc w:val="both"/>
      </w:pPr>
      <w:r w:rsidRPr="007D58C9">
        <w:t>5.Последовательность и принципы построения группировки.</w:t>
      </w:r>
    </w:p>
    <w:p w:rsidR="008C11B9" w:rsidRPr="007D58C9" w:rsidRDefault="008C11B9" w:rsidP="007D58C9">
      <w:pPr>
        <w:jc w:val="both"/>
      </w:pPr>
    </w:p>
    <w:p w:rsidR="008C11B9" w:rsidRPr="007D58C9" w:rsidRDefault="008C11B9" w:rsidP="007D58C9">
      <w:pPr>
        <w:jc w:val="both"/>
        <w:rPr>
          <w:i/>
          <w:iCs/>
        </w:rPr>
      </w:pPr>
      <w:r w:rsidRPr="007D58C9">
        <w:rPr>
          <w:i/>
          <w:iCs/>
        </w:rPr>
        <w:t>Тема 3. Абсолютные и относительные величины.</w:t>
      </w:r>
    </w:p>
    <w:p w:rsidR="008C11B9" w:rsidRPr="007D58C9" w:rsidRDefault="008C11B9" w:rsidP="007D58C9">
      <w:pPr>
        <w:jc w:val="both"/>
      </w:pPr>
      <w:r w:rsidRPr="007D58C9">
        <w:t xml:space="preserve">1. Основные понятия. </w:t>
      </w:r>
    </w:p>
    <w:p w:rsidR="008C11B9" w:rsidRPr="007D58C9" w:rsidRDefault="008C11B9" w:rsidP="007D58C9">
      <w:pPr>
        <w:jc w:val="both"/>
      </w:pPr>
      <w:r w:rsidRPr="007D58C9">
        <w:t xml:space="preserve">2. Сущность абсолютных величин, их классификация. </w:t>
      </w:r>
    </w:p>
    <w:p w:rsidR="008C11B9" w:rsidRPr="007D58C9" w:rsidRDefault="008C11B9" w:rsidP="007D58C9">
      <w:pPr>
        <w:jc w:val="both"/>
      </w:pPr>
      <w:r w:rsidRPr="007D58C9">
        <w:t>3. Экономическая сущность относительных величин, виды относительных величин, их логические формулы, примеры расчета.</w:t>
      </w:r>
    </w:p>
    <w:p w:rsidR="008C11B9" w:rsidRPr="007D58C9" w:rsidRDefault="008C11B9" w:rsidP="007D58C9">
      <w:pPr>
        <w:jc w:val="both"/>
      </w:pPr>
    </w:p>
    <w:p w:rsidR="008C11B9" w:rsidRPr="007D58C9" w:rsidRDefault="008C11B9" w:rsidP="007D58C9">
      <w:pPr>
        <w:jc w:val="both"/>
        <w:rPr>
          <w:i/>
          <w:iCs/>
        </w:rPr>
      </w:pPr>
      <w:r w:rsidRPr="007D58C9">
        <w:rPr>
          <w:i/>
          <w:iCs/>
        </w:rPr>
        <w:t>Тема 4. Метод средних величин и вариационный анализ.</w:t>
      </w:r>
    </w:p>
    <w:p w:rsidR="008C11B9" w:rsidRPr="007D58C9" w:rsidRDefault="008C11B9" w:rsidP="007D58C9">
      <w:pPr>
        <w:jc w:val="both"/>
      </w:pPr>
      <w:r w:rsidRPr="007D58C9">
        <w:t xml:space="preserve">1. Понятие и сущность средней величины. </w:t>
      </w:r>
    </w:p>
    <w:p w:rsidR="008C11B9" w:rsidRPr="007D58C9" w:rsidRDefault="008C11B9" w:rsidP="007D58C9">
      <w:pPr>
        <w:jc w:val="both"/>
      </w:pPr>
      <w:r w:rsidRPr="007D58C9">
        <w:t xml:space="preserve">2. Определяющее свойство и исходное соотношение средней величины. </w:t>
      </w:r>
    </w:p>
    <w:p w:rsidR="008C11B9" w:rsidRPr="007D58C9" w:rsidRDefault="008C11B9" w:rsidP="007D58C9">
      <w:pPr>
        <w:jc w:val="both"/>
      </w:pPr>
      <w:r w:rsidRPr="007D58C9">
        <w:t xml:space="preserve">3. Виды средних. </w:t>
      </w:r>
    </w:p>
    <w:p w:rsidR="008C11B9" w:rsidRPr="007D58C9" w:rsidRDefault="008C11B9" w:rsidP="007D58C9">
      <w:pPr>
        <w:jc w:val="both"/>
      </w:pPr>
      <w:r w:rsidRPr="007D58C9">
        <w:t xml:space="preserve">4. Расчетные формулы. </w:t>
      </w:r>
    </w:p>
    <w:p w:rsidR="008C11B9" w:rsidRPr="007D58C9" w:rsidRDefault="008C11B9" w:rsidP="007D58C9">
      <w:pPr>
        <w:jc w:val="both"/>
      </w:pPr>
      <w:r w:rsidRPr="007D58C9">
        <w:t>5. Структурные средние.</w:t>
      </w:r>
    </w:p>
    <w:p w:rsidR="008C11B9" w:rsidRPr="007D58C9" w:rsidRDefault="008C11B9" w:rsidP="007D58C9">
      <w:pPr>
        <w:jc w:val="both"/>
      </w:pPr>
    </w:p>
    <w:p w:rsidR="008C11B9" w:rsidRPr="007D58C9" w:rsidRDefault="008C11B9" w:rsidP="007D58C9">
      <w:pPr>
        <w:jc w:val="both"/>
        <w:rPr>
          <w:i/>
          <w:iCs/>
        </w:rPr>
      </w:pPr>
      <w:r w:rsidRPr="007D58C9">
        <w:rPr>
          <w:i/>
          <w:iCs/>
        </w:rPr>
        <w:t>Тема 5. Индексы и их применение в экономике.</w:t>
      </w:r>
    </w:p>
    <w:p w:rsidR="008C11B9" w:rsidRPr="007D58C9" w:rsidRDefault="008C11B9" w:rsidP="007D58C9">
      <w:pPr>
        <w:jc w:val="both"/>
      </w:pPr>
      <w:r w:rsidRPr="007D58C9">
        <w:t xml:space="preserve">1. Основные понятия, обозначения, классификации. </w:t>
      </w:r>
    </w:p>
    <w:p w:rsidR="008C11B9" w:rsidRPr="007D58C9" w:rsidRDefault="008C11B9" w:rsidP="007D58C9">
      <w:pPr>
        <w:jc w:val="both"/>
      </w:pPr>
      <w:r w:rsidRPr="007D58C9">
        <w:t xml:space="preserve">2. Индивидуальные индексы, их сущность и использование. </w:t>
      </w:r>
    </w:p>
    <w:p w:rsidR="008C11B9" w:rsidRPr="007D58C9" w:rsidRDefault="008C11B9" w:rsidP="007D58C9">
      <w:pPr>
        <w:jc w:val="both"/>
      </w:pPr>
      <w:r w:rsidRPr="007D58C9">
        <w:t xml:space="preserve">3. Общие индексы количественных показателей в процессе реализации и производства. </w:t>
      </w:r>
    </w:p>
    <w:p w:rsidR="008C11B9" w:rsidRPr="007D58C9" w:rsidRDefault="008C11B9" w:rsidP="007D58C9">
      <w:pPr>
        <w:jc w:val="both"/>
      </w:pPr>
      <w:r w:rsidRPr="007D58C9">
        <w:t xml:space="preserve">4. Агрегатная форма и средний из индивидуальных общего индекса количественного показателя. </w:t>
      </w:r>
    </w:p>
    <w:p w:rsidR="008C11B9" w:rsidRPr="007D58C9" w:rsidRDefault="008C11B9" w:rsidP="007D58C9">
      <w:pPr>
        <w:jc w:val="both"/>
      </w:pPr>
      <w:r w:rsidRPr="007D58C9">
        <w:t>5. Последовательность расшифровки относительных и абсолютных изменений.</w:t>
      </w:r>
    </w:p>
    <w:p w:rsidR="008C11B9" w:rsidRPr="007D58C9" w:rsidRDefault="008C11B9" w:rsidP="007D58C9">
      <w:pPr>
        <w:jc w:val="both"/>
      </w:pPr>
    </w:p>
    <w:p w:rsidR="008C11B9" w:rsidRPr="007D58C9" w:rsidRDefault="008C11B9" w:rsidP="007D58C9">
      <w:pPr>
        <w:jc w:val="both"/>
        <w:rPr>
          <w:i/>
          <w:iCs/>
        </w:rPr>
      </w:pPr>
      <w:r w:rsidRPr="007D58C9">
        <w:rPr>
          <w:i/>
          <w:iCs/>
        </w:rPr>
        <w:t>Тема 6. Анализ рядов динамики.</w:t>
      </w:r>
    </w:p>
    <w:p w:rsidR="008C11B9" w:rsidRPr="007D58C9" w:rsidRDefault="008C11B9" w:rsidP="007D58C9">
      <w:pPr>
        <w:jc w:val="both"/>
      </w:pPr>
      <w:r w:rsidRPr="007D58C9">
        <w:t xml:space="preserve">1. Динамические (временные) ряды, основные понятия, обозначения, классификации. </w:t>
      </w:r>
    </w:p>
    <w:p w:rsidR="008C11B9" w:rsidRPr="007D58C9" w:rsidRDefault="008C11B9" w:rsidP="007D58C9">
      <w:pPr>
        <w:jc w:val="both"/>
      </w:pPr>
      <w:r w:rsidRPr="007D58C9">
        <w:t>2. Показатели рядов динамики (цепные, базисные и средние), их сущность и интерпретация.</w:t>
      </w:r>
    </w:p>
    <w:p w:rsidR="008C11B9" w:rsidRPr="007D58C9" w:rsidRDefault="008C11B9" w:rsidP="007D58C9">
      <w:pPr>
        <w:jc w:val="both"/>
      </w:pPr>
    </w:p>
    <w:p w:rsidR="008C11B9" w:rsidRPr="007D58C9" w:rsidRDefault="008C11B9" w:rsidP="007D58C9">
      <w:pPr>
        <w:jc w:val="both"/>
        <w:rPr>
          <w:i/>
          <w:iCs/>
          <w:lang w:eastAsia="en-US"/>
        </w:rPr>
      </w:pPr>
      <w:r w:rsidRPr="007D58C9">
        <w:rPr>
          <w:i/>
          <w:iCs/>
        </w:rPr>
        <w:t xml:space="preserve">Тема 7. </w:t>
      </w:r>
      <w:r w:rsidRPr="007D58C9">
        <w:rPr>
          <w:i/>
          <w:iCs/>
          <w:lang w:eastAsia="en-US"/>
        </w:rPr>
        <w:t>Статистические методы моделирования связи социально-экономических явлений. Основы теории корреляционно-регрессионного анализа.</w:t>
      </w:r>
    </w:p>
    <w:p w:rsidR="008C11B9" w:rsidRPr="007D58C9" w:rsidRDefault="008C11B9" w:rsidP="007D58C9">
      <w:pPr>
        <w:jc w:val="both"/>
      </w:pPr>
      <w:r w:rsidRPr="007D58C9">
        <w:t xml:space="preserve">1. Основные понятия и категории, обзор направлений социально-экономической статистики. </w:t>
      </w:r>
    </w:p>
    <w:p w:rsidR="008C11B9" w:rsidRPr="007D58C9" w:rsidRDefault="008C11B9" w:rsidP="007D58C9">
      <w:pPr>
        <w:jc w:val="both"/>
      </w:pPr>
      <w:r w:rsidRPr="007D58C9">
        <w:t xml:space="preserve">2. Понятие экономического потенциала, ресурсов. </w:t>
      </w:r>
    </w:p>
    <w:p w:rsidR="008C11B9" w:rsidRPr="007D58C9" w:rsidRDefault="008C11B9" w:rsidP="007D58C9">
      <w:pPr>
        <w:jc w:val="both"/>
      </w:pPr>
      <w:r w:rsidRPr="007D58C9">
        <w:t>3. Показатели демографической статистики: абсолютные и относительные, их интерпретация.</w:t>
      </w:r>
    </w:p>
    <w:p w:rsidR="008C11B9" w:rsidRPr="007D58C9" w:rsidRDefault="008C11B9" w:rsidP="007D58C9">
      <w:pPr>
        <w:jc w:val="both"/>
      </w:pPr>
    </w:p>
    <w:p w:rsidR="008C11B9" w:rsidRPr="007D58C9" w:rsidRDefault="008C11B9" w:rsidP="007D58C9">
      <w:pPr>
        <w:jc w:val="both"/>
        <w:rPr>
          <w:i/>
          <w:iCs/>
        </w:rPr>
      </w:pPr>
      <w:r w:rsidRPr="007D58C9">
        <w:rPr>
          <w:i/>
          <w:iCs/>
        </w:rPr>
        <w:t>Тема 8. Система показателей социально – демографической статистики.</w:t>
      </w:r>
    </w:p>
    <w:p w:rsidR="008C11B9" w:rsidRPr="007D58C9" w:rsidRDefault="008C11B9" w:rsidP="007D58C9">
      <w:pPr>
        <w:jc w:val="both"/>
      </w:pPr>
      <w:r w:rsidRPr="007D58C9">
        <w:t xml:space="preserve">1. Основные направления статистики уровня жизни. </w:t>
      </w:r>
    </w:p>
    <w:p w:rsidR="008C11B9" w:rsidRPr="007D58C9" w:rsidRDefault="008C11B9" w:rsidP="007D58C9">
      <w:pPr>
        <w:jc w:val="both"/>
      </w:pPr>
      <w:r w:rsidRPr="007D58C9">
        <w:t xml:space="preserve">2. Понятие уровня жизни на основе классификации ООН. </w:t>
      </w:r>
    </w:p>
    <w:p w:rsidR="008C11B9" w:rsidRPr="007D58C9" w:rsidRDefault="008C11B9" w:rsidP="007D58C9">
      <w:pPr>
        <w:jc w:val="both"/>
      </w:pPr>
      <w:r w:rsidRPr="007D58C9">
        <w:t xml:space="preserve">3. Показатели уровня жизни, направления. </w:t>
      </w:r>
    </w:p>
    <w:p w:rsidR="008C11B9" w:rsidRPr="007D58C9" w:rsidRDefault="008C11B9" w:rsidP="007D58C9">
      <w:pPr>
        <w:jc w:val="both"/>
      </w:pPr>
      <w:r w:rsidRPr="007D58C9">
        <w:t xml:space="preserve">4. Индекс развития человеческого потенциала: составляющие, методика их расчета на основе Программы ООН. </w:t>
      </w:r>
    </w:p>
    <w:p w:rsidR="008C11B9" w:rsidRPr="007D58C9" w:rsidRDefault="008C11B9" w:rsidP="007D58C9">
      <w:pPr>
        <w:jc w:val="both"/>
      </w:pPr>
      <w:r w:rsidRPr="007D58C9">
        <w:t>5. Статистическое изучение уровня и границ бедности.</w:t>
      </w:r>
    </w:p>
    <w:p w:rsidR="008C11B9" w:rsidRPr="007D58C9" w:rsidRDefault="008C11B9" w:rsidP="007D58C9">
      <w:pPr>
        <w:jc w:val="both"/>
      </w:pPr>
    </w:p>
    <w:p w:rsidR="008C11B9" w:rsidRPr="007D58C9" w:rsidRDefault="008C11B9" w:rsidP="007D58C9">
      <w:pPr>
        <w:jc w:val="both"/>
        <w:rPr>
          <w:i/>
          <w:iCs/>
        </w:rPr>
      </w:pPr>
      <w:r w:rsidRPr="007D58C9">
        <w:rPr>
          <w:i/>
          <w:iCs/>
        </w:rPr>
        <w:t xml:space="preserve">Тема 9. </w:t>
      </w:r>
      <w:proofErr w:type="gramStart"/>
      <w:r w:rsidRPr="007D58C9">
        <w:rPr>
          <w:i/>
          <w:iCs/>
        </w:rPr>
        <w:t>Статистика  трудовых</w:t>
      </w:r>
      <w:proofErr w:type="gramEnd"/>
      <w:r w:rsidRPr="007D58C9">
        <w:rPr>
          <w:i/>
          <w:iCs/>
        </w:rPr>
        <w:t xml:space="preserve"> ресурсов</w:t>
      </w:r>
      <w:r w:rsidR="00115784" w:rsidRPr="007D58C9">
        <w:rPr>
          <w:i/>
          <w:iCs/>
        </w:rPr>
        <w:t>.</w:t>
      </w:r>
    </w:p>
    <w:p w:rsidR="008C11B9" w:rsidRPr="007D58C9" w:rsidRDefault="008C11B9" w:rsidP="007D58C9">
      <w:pPr>
        <w:jc w:val="both"/>
      </w:pPr>
      <w:r w:rsidRPr="007D58C9">
        <w:t xml:space="preserve">1. Экономическое производство: классификация и описание основных составляющих. </w:t>
      </w:r>
    </w:p>
    <w:p w:rsidR="008C11B9" w:rsidRPr="007D58C9" w:rsidRDefault="008C11B9" w:rsidP="007D58C9">
      <w:pPr>
        <w:jc w:val="both"/>
      </w:pPr>
      <w:r w:rsidRPr="007D58C9">
        <w:t xml:space="preserve">2. </w:t>
      </w:r>
      <w:r w:rsidR="00F30D18" w:rsidRPr="007D58C9">
        <w:t>Мониторинг и прогнозирование с</w:t>
      </w:r>
      <w:r w:rsidRPr="007D58C9">
        <w:t>истем</w:t>
      </w:r>
      <w:r w:rsidR="00F30D18" w:rsidRPr="007D58C9">
        <w:t>ы</w:t>
      </w:r>
      <w:r w:rsidRPr="007D58C9">
        <w:t xml:space="preserve"> показателей результатов производства товаров и услуг на макроэкономическом уровне, их взаимосвязь. </w:t>
      </w:r>
    </w:p>
    <w:p w:rsidR="008C11B9" w:rsidRPr="007D58C9" w:rsidRDefault="008C11B9" w:rsidP="007D58C9">
      <w:pPr>
        <w:jc w:val="both"/>
      </w:pPr>
      <w:r w:rsidRPr="007D58C9">
        <w:t xml:space="preserve">3. Классификация счетов в Системе национальных счетов, принцип построения счетов в СНС. </w:t>
      </w:r>
    </w:p>
    <w:p w:rsidR="008C11B9" w:rsidRPr="007D58C9" w:rsidRDefault="008C11B9" w:rsidP="007D58C9">
      <w:pPr>
        <w:jc w:val="both"/>
      </w:pPr>
      <w:r w:rsidRPr="007D58C9">
        <w:t xml:space="preserve">4. Структура основных счетов СНС. </w:t>
      </w:r>
    </w:p>
    <w:p w:rsidR="008C11B9" w:rsidRPr="007D58C9" w:rsidRDefault="008C11B9" w:rsidP="007D58C9">
      <w:pPr>
        <w:jc w:val="both"/>
      </w:pPr>
      <w:r w:rsidRPr="007D58C9">
        <w:t xml:space="preserve">5. Методы расчета ВВП в сопоставимых ценах. </w:t>
      </w:r>
    </w:p>
    <w:p w:rsidR="008C11B9" w:rsidRPr="007D58C9" w:rsidRDefault="008C11B9" w:rsidP="007D58C9">
      <w:pPr>
        <w:jc w:val="both"/>
      </w:pPr>
      <w:r w:rsidRPr="007D58C9">
        <w:t xml:space="preserve">6. Национально-вещественная структура национального богатства. </w:t>
      </w:r>
    </w:p>
    <w:p w:rsidR="008C11B9" w:rsidRPr="007D58C9" w:rsidRDefault="008C11B9" w:rsidP="007D58C9">
      <w:pPr>
        <w:jc w:val="both"/>
      </w:pPr>
      <w:r w:rsidRPr="007D58C9">
        <w:t>7. Основные фонды: наличие, движение, состояние, интенсивность использования.</w:t>
      </w:r>
    </w:p>
    <w:p w:rsidR="008C11B9" w:rsidRPr="007D58C9" w:rsidRDefault="008C11B9" w:rsidP="007D58C9">
      <w:pPr>
        <w:jc w:val="both"/>
      </w:pPr>
    </w:p>
    <w:p w:rsidR="008C11B9" w:rsidRPr="007D58C9" w:rsidRDefault="008C11B9" w:rsidP="007D58C9">
      <w:pPr>
        <w:jc w:val="both"/>
        <w:rPr>
          <w:i/>
          <w:iCs/>
        </w:rPr>
      </w:pPr>
      <w:r w:rsidRPr="007D58C9">
        <w:rPr>
          <w:i/>
          <w:iCs/>
        </w:rPr>
        <w:t>Тема 10. Статистика цен.</w:t>
      </w:r>
    </w:p>
    <w:p w:rsidR="008C11B9" w:rsidRPr="007D58C9" w:rsidRDefault="008C11B9" w:rsidP="007D58C9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 xml:space="preserve">1. Статистика денежного обращения, кредита, страхового рынка и рынка ценных бумаг. </w:t>
      </w:r>
    </w:p>
    <w:p w:rsidR="008C11B9" w:rsidRPr="007D58C9" w:rsidRDefault="008C11B9" w:rsidP="007D58C9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2. Статистика финансов предприятия</w:t>
      </w:r>
      <w:r w:rsidR="00F30D18" w:rsidRPr="007D58C9">
        <w:rPr>
          <w:rFonts w:ascii="Times New Roman" w:hAnsi="Times New Roman" w:cs="Times New Roman"/>
          <w:sz w:val="24"/>
          <w:szCs w:val="24"/>
        </w:rPr>
        <w:t>, мониторинг и прогнозы</w:t>
      </w:r>
      <w:r w:rsidRPr="007D58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11B9" w:rsidRPr="007D58C9" w:rsidRDefault="008C11B9" w:rsidP="007D58C9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 xml:space="preserve">3. Денежные агрегаты, их сущность и формирование. </w:t>
      </w:r>
    </w:p>
    <w:p w:rsidR="008C11B9" w:rsidRPr="007D58C9" w:rsidRDefault="008C11B9" w:rsidP="007D58C9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4. Виды и функции цены, индексы цен (</w:t>
      </w:r>
      <w:proofErr w:type="spellStart"/>
      <w:r w:rsidRPr="007D58C9">
        <w:rPr>
          <w:rFonts w:ascii="Times New Roman" w:hAnsi="Times New Roman" w:cs="Times New Roman"/>
          <w:sz w:val="24"/>
          <w:szCs w:val="24"/>
        </w:rPr>
        <w:t>Пааше</w:t>
      </w:r>
      <w:proofErr w:type="spellEnd"/>
      <w:r w:rsidRPr="007D58C9">
        <w:rPr>
          <w:rFonts w:ascii="Times New Roman" w:hAnsi="Times New Roman" w:cs="Times New Roman"/>
          <w:sz w:val="24"/>
          <w:szCs w:val="24"/>
        </w:rPr>
        <w:t xml:space="preserve">, Фишера, </w:t>
      </w:r>
      <w:proofErr w:type="spellStart"/>
      <w:r w:rsidRPr="007D58C9">
        <w:rPr>
          <w:rFonts w:ascii="Times New Roman" w:hAnsi="Times New Roman" w:cs="Times New Roman"/>
          <w:sz w:val="24"/>
          <w:szCs w:val="24"/>
        </w:rPr>
        <w:t>Эджворта</w:t>
      </w:r>
      <w:proofErr w:type="spellEnd"/>
      <w:r w:rsidRPr="007D58C9">
        <w:rPr>
          <w:rFonts w:ascii="Times New Roman" w:hAnsi="Times New Roman" w:cs="Times New Roman"/>
          <w:sz w:val="24"/>
          <w:szCs w:val="24"/>
        </w:rPr>
        <w:t>-Маршалла).</w:t>
      </w:r>
    </w:p>
    <w:p w:rsidR="008C11B9" w:rsidRPr="007D58C9" w:rsidRDefault="008C11B9" w:rsidP="006D3F20">
      <w:pPr>
        <w:ind w:firstLine="709"/>
        <w:jc w:val="both"/>
        <w:rPr>
          <w:b/>
          <w:bCs/>
        </w:rPr>
      </w:pPr>
    </w:p>
    <w:p w:rsidR="008C11B9" w:rsidRPr="007D58C9" w:rsidRDefault="008C11B9" w:rsidP="00E81DB3">
      <w:pPr>
        <w:jc w:val="both"/>
        <w:rPr>
          <w:b/>
          <w:bCs/>
        </w:rPr>
      </w:pPr>
      <w:r w:rsidRPr="007D58C9">
        <w:rPr>
          <w:b/>
          <w:bCs/>
        </w:rPr>
        <w:t>6. Оценочные средства для текущего контроля успеваемости</w:t>
      </w:r>
    </w:p>
    <w:p w:rsidR="008C11B9" w:rsidRPr="007D58C9" w:rsidRDefault="008C11B9" w:rsidP="00E81DB3">
      <w:pPr>
        <w:rPr>
          <w:b/>
          <w:bCs/>
        </w:rPr>
      </w:pPr>
    </w:p>
    <w:p w:rsidR="008C11B9" w:rsidRPr="007D58C9" w:rsidRDefault="008C11B9" w:rsidP="00E81DB3">
      <w:pPr>
        <w:rPr>
          <w:b/>
          <w:bCs/>
        </w:rPr>
      </w:pPr>
      <w:r w:rsidRPr="007D58C9">
        <w:rPr>
          <w:b/>
          <w:bCs/>
        </w:rPr>
        <w:t>6.1. Текущий контроль</w:t>
      </w:r>
    </w:p>
    <w:p w:rsidR="008C11B9" w:rsidRPr="007D58C9" w:rsidRDefault="008C11B9" w:rsidP="00E81DB3">
      <w:pPr>
        <w:rPr>
          <w:b/>
          <w:bCs/>
        </w:rPr>
      </w:pP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6945"/>
        <w:gridCol w:w="2181"/>
      </w:tblGrid>
      <w:tr w:rsidR="007D58C9" w:rsidRPr="007D58C9" w:rsidTr="00F30D18">
        <w:trPr>
          <w:trHeight w:val="582"/>
        </w:trPr>
        <w:tc>
          <w:tcPr>
            <w:tcW w:w="640" w:type="dxa"/>
            <w:tcBorders>
              <w:top w:val="single" w:sz="12" w:space="0" w:color="auto"/>
            </w:tcBorders>
            <w:vAlign w:val="center"/>
          </w:tcPr>
          <w:p w:rsidR="008C11B9" w:rsidRPr="007D58C9" w:rsidRDefault="008C11B9" w:rsidP="000B42FE">
            <w:pPr>
              <w:pStyle w:val="a5"/>
              <w:jc w:val="center"/>
              <w:rPr>
                <w:b/>
              </w:rPr>
            </w:pPr>
            <w:r w:rsidRPr="007D58C9">
              <w:rPr>
                <w:b/>
              </w:rPr>
              <w:t>№</w:t>
            </w:r>
            <w:r w:rsidR="000B42FE" w:rsidRPr="007D58C9">
              <w:rPr>
                <w:b/>
              </w:rPr>
              <w:t xml:space="preserve"> </w:t>
            </w:r>
            <w:r w:rsidRPr="007D58C9">
              <w:rPr>
                <w:b/>
              </w:rPr>
              <w:t>п</w:t>
            </w:r>
            <w:r w:rsidR="000B42FE" w:rsidRPr="007D58C9">
              <w:rPr>
                <w:b/>
              </w:rPr>
              <w:t>/</w:t>
            </w:r>
            <w:r w:rsidRPr="007D58C9">
              <w:rPr>
                <w:b/>
              </w:rPr>
              <w:t>п</w:t>
            </w:r>
          </w:p>
        </w:tc>
        <w:tc>
          <w:tcPr>
            <w:tcW w:w="6945" w:type="dxa"/>
            <w:tcBorders>
              <w:top w:val="single" w:sz="12" w:space="0" w:color="auto"/>
            </w:tcBorders>
            <w:vAlign w:val="center"/>
          </w:tcPr>
          <w:p w:rsidR="008C11B9" w:rsidRPr="007D58C9" w:rsidRDefault="008C11B9" w:rsidP="00E81DB3">
            <w:pPr>
              <w:pStyle w:val="a5"/>
              <w:jc w:val="center"/>
              <w:rPr>
                <w:b/>
              </w:rPr>
            </w:pPr>
            <w:r w:rsidRPr="007D58C9">
              <w:rPr>
                <w:b/>
              </w:rPr>
              <w:t>№  и наименование блока (раздела) дисциплины</w:t>
            </w:r>
          </w:p>
        </w:tc>
        <w:tc>
          <w:tcPr>
            <w:tcW w:w="2181" w:type="dxa"/>
            <w:tcBorders>
              <w:top w:val="single" w:sz="12" w:space="0" w:color="auto"/>
            </w:tcBorders>
            <w:vAlign w:val="center"/>
          </w:tcPr>
          <w:p w:rsidR="008C11B9" w:rsidRPr="007D58C9" w:rsidRDefault="008C11B9" w:rsidP="00E81DB3">
            <w:pPr>
              <w:pStyle w:val="a5"/>
              <w:jc w:val="center"/>
              <w:rPr>
                <w:b/>
              </w:rPr>
            </w:pPr>
            <w:r w:rsidRPr="007D58C9">
              <w:rPr>
                <w:b/>
              </w:rPr>
              <w:t>Форма текущего контроля</w:t>
            </w:r>
          </w:p>
        </w:tc>
      </w:tr>
      <w:tr w:rsidR="007D58C9" w:rsidRPr="007D58C9" w:rsidTr="00F30D18">
        <w:tc>
          <w:tcPr>
            <w:tcW w:w="640" w:type="dxa"/>
          </w:tcPr>
          <w:p w:rsidR="008C11B9" w:rsidRPr="007D58C9" w:rsidRDefault="008C11B9" w:rsidP="006E0C8B">
            <w:pPr>
              <w:pStyle w:val="a5"/>
            </w:pPr>
            <w:r w:rsidRPr="007D58C9">
              <w:t>1</w:t>
            </w:r>
          </w:p>
        </w:tc>
        <w:tc>
          <w:tcPr>
            <w:tcW w:w="6945" w:type="dxa"/>
            <w:tcBorders>
              <w:left w:val="single" w:sz="8" w:space="0" w:color="auto"/>
            </w:tcBorders>
          </w:tcPr>
          <w:p w:rsidR="008C11B9" w:rsidRPr="007D58C9" w:rsidRDefault="008C11B9" w:rsidP="00A5766C">
            <w:pPr>
              <w:pStyle w:val="a5"/>
              <w:tabs>
                <w:tab w:val="left" w:pos="538"/>
              </w:tabs>
            </w:pPr>
            <w:r w:rsidRPr="007D58C9">
              <w:t>Тема 1. Предмет, метод и основные категории статистики как науки</w:t>
            </w:r>
          </w:p>
        </w:tc>
        <w:tc>
          <w:tcPr>
            <w:tcW w:w="2181" w:type="dxa"/>
          </w:tcPr>
          <w:p w:rsidR="008C11B9" w:rsidRPr="007D58C9" w:rsidRDefault="008C11B9" w:rsidP="008767B4">
            <w:pPr>
              <w:pStyle w:val="a5"/>
            </w:pPr>
            <w:r w:rsidRPr="007D58C9">
              <w:t>Устный опрос.</w:t>
            </w:r>
          </w:p>
        </w:tc>
      </w:tr>
      <w:tr w:rsidR="007D58C9" w:rsidRPr="007D58C9" w:rsidTr="00F30D18">
        <w:tc>
          <w:tcPr>
            <w:tcW w:w="640" w:type="dxa"/>
          </w:tcPr>
          <w:p w:rsidR="008C11B9" w:rsidRPr="007D58C9" w:rsidRDefault="008C11B9" w:rsidP="006E0C8B">
            <w:pPr>
              <w:pStyle w:val="a5"/>
            </w:pPr>
            <w:r w:rsidRPr="007D58C9">
              <w:t>2</w:t>
            </w:r>
          </w:p>
        </w:tc>
        <w:tc>
          <w:tcPr>
            <w:tcW w:w="6945" w:type="dxa"/>
            <w:tcBorders>
              <w:left w:val="single" w:sz="8" w:space="0" w:color="auto"/>
            </w:tcBorders>
          </w:tcPr>
          <w:p w:rsidR="008C11B9" w:rsidRPr="007D58C9" w:rsidRDefault="008C11B9" w:rsidP="00A5766C">
            <w:pPr>
              <w:pStyle w:val="a5"/>
              <w:tabs>
                <w:tab w:val="left" w:pos="538"/>
              </w:tabs>
            </w:pPr>
            <w:r w:rsidRPr="007D58C9">
              <w:t>Тема 2. Статистическое наблюдение</w:t>
            </w:r>
            <w:r w:rsidR="00F30D18" w:rsidRPr="007D58C9">
              <w:t>, мониторинг и прогнозирование</w:t>
            </w:r>
            <w:r w:rsidRPr="007D58C9">
              <w:t>. Сводка и группировка статистических данных</w:t>
            </w:r>
          </w:p>
        </w:tc>
        <w:tc>
          <w:tcPr>
            <w:tcW w:w="2181" w:type="dxa"/>
          </w:tcPr>
          <w:p w:rsidR="008C11B9" w:rsidRPr="007D58C9" w:rsidRDefault="008C11B9" w:rsidP="008767B4">
            <w:pPr>
              <w:pStyle w:val="a5"/>
            </w:pPr>
            <w:r w:rsidRPr="007D58C9">
              <w:t>Устный опрос.</w:t>
            </w:r>
          </w:p>
        </w:tc>
      </w:tr>
      <w:tr w:rsidR="007D58C9" w:rsidRPr="007D58C9" w:rsidTr="00F30D18">
        <w:tc>
          <w:tcPr>
            <w:tcW w:w="640" w:type="dxa"/>
          </w:tcPr>
          <w:p w:rsidR="008C11B9" w:rsidRPr="007D58C9" w:rsidRDefault="008C11B9" w:rsidP="006E0C8B">
            <w:pPr>
              <w:pStyle w:val="a5"/>
            </w:pPr>
            <w:r w:rsidRPr="007D58C9">
              <w:t>3</w:t>
            </w:r>
          </w:p>
        </w:tc>
        <w:tc>
          <w:tcPr>
            <w:tcW w:w="6945" w:type="dxa"/>
            <w:tcBorders>
              <w:left w:val="single" w:sz="8" w:space="0" w:color="auto"/>
            </w:tcBorders>
          </w:tcPr>
          <w:p w:rsidR="008C11B9" w:rsidRPr="007D58C9" w:rsidRDefault="008C11B9" w:rsidP="00A5766C">
            <w:pPr>
              <w:pStyle w:val="a5"/>
            </w:pPr>
            <w:r w:rsidRPr="007D58C9">
              <w:t>Тема 3. Абсолютные и относительные статистические величины</w:t>
            </w:r>
          </w:p>
        </w:tc>
        <w:tc>
          <w:tcPr>
            <w:tcW w:w="2181" w:type="dxa"/>
          </w:tcPr>
          <w:p w:rsidR="008C11B9" w:rsidRPr="007D58C9" w:rsidRDefault="008C11B9" w:rsidP="008767B4">
            <w:pPr>
              <w:pStyle w:val="a5"/>
            </w:pPr>
            <w:r w:rsidRPr="007D58C9">
              <w:t>Устный опрос.</w:t>
            </w:r>
          </w:p>
        </w:tc>
      </w:tr>
      <w:tr w:rsidR="007D58C9" w:rsidRPr="007D58C9" w:rsidTr="00F30D18">
        <w:tc>
          <w:tcPr>
            <w:tcW w:w="640" w:type="dxa"/>
          </w:tcPr>
          <w:p w:rsidR="008C11B9" w:rsidRPr="007D58C9" w:rsidRDefault="008C11B9" w:rsidP="006E0C8B">
            <w:pPr>
              <w:pStyle w:val="a5"/>
            </w:pPr>
            <w:r w:rsidRPr="007D58C9">
              <w:t>4</w:t>
            </w:r>
          </w:p>
        </w:tc>
        <w:tc>
          <w:tcPr>
            <w:tcW w:w="6945" w:type="dxa"/>
            <w:tcBorders>
              <w:left w:val="single" w:sz="8" w:space="0" w:color="auto"/>
            </w:tcBorders>
          </w:tcPr>
          <w:p w:rsidR="008C11B9" w:rsidRPr="007D58C9" w:rsidRDefault="008C11B9" w:rsidP="00A5766C">
            <w:pPr>
              <w:pStyle w:val="a5"/>
            </w:pPr>
            <w:r w:rsidRPr="007D58C9">
              <w:t>Тема 4. Метод средних величин и вариационный анализ</w:t>
            </w:r>
          </w:p>
        </w:tc>
        <w:tc>
          <w:tcPr>
            <w:tcW w:w="2181" w:type="dxa"/>
          </w:tcPr>
          <w:p w:rsidR="008C11B9" w:rsidRPr="007D58C9" w:rsidRDefault="008C11B9" w:rsidP="008767B4">
            <w:pPr>
              <w:pStyle w:val="a5"/>
            </w:pPr>
            <w:r w:rsidRPr="007D58C9">
              <w:t>Устный опрос.</w:t>
            </w:r>
          </w:p>
        </w:tc>
      </w:tr>
      <w:tr w:rsidR="007D58C9" w:rsidRPr="007D58C9" w:rsidTr="00F30D18">
        <w:tc>
          <w:tcPr>
            <w:tcW w:w="640" w:type="dxa"/>
          </w:tcPr>
          <w:p w:rsidR="008C11B9" w:rsidRPr="007D58C9" w:rsidRDefault="008C11B9" w:rsidP="006E0C8B">
            <w:pPr>
              <w:pStyle w:val="a5"/>
            </w:pPr>
            <w:r w:rsidRPr="007D58C9">
              <w:t>5</w:t>
            </w:r>
          </w:p>
        </w:tc>
        <w:tc>
          <w:tcPr>
            <w:tcW w:w="6945" w:type="dxa"/>
            <w:tcBorders>
              <w:left w:val="single" w:sz="8" w:space="0" w:color="auto"/>
            </w:tcBorders>
          </w:tcPr>
          <w:p w:rsidR="008C11B9" w:rsidRPr="007D58C9" w:rsidRDefault="008C11B9" w:rsidP="00A5766C">
            <w:pPr>
              <w:pStyle w:val="a5"/>
            </w:pPr>
            <w:r w:rsidRPr="007D58C9">
              <w:t>Тема 5. Индексы и их применение в экономике</w:t>
            </w:r>
          </w:p>
        </w:tc>
        <w:tc>
          <w:tcPr>
            <w:tcW w:w="2181" w:type="dxa"/>
          </w:tcPr>
          <w:p w:rsidR="008C11B9" w:rsidRPr="007D58C9" w:rsidRDefault="008C11B9" w:rsidP="008767B4">
            <w:pPr>
              <w:pStyle w:val="a5"/>
            </w:pPr>
            <w:r w:rsidRPr="007D58C9">
              <w:t>Устный опрос.</w:t>
            </w:r>
          </w:p>
        </w:tc>
      </w:tr>
      <w:tr w:rsidR="007D58C9" w:rsidRPr="007D58C9" w:rsidTr="00F30D18">
        <w:tc>
          <w:tcPr>
            <w:tcW w:w="640" w:type="dxa"/>
          </w:tcPr>
          <w:p w:rsidR="008C11B9" w:rsidRPr="007D58C9" w:rsidRDefault="008C11B9" w:rsidP="006E0C8B">
            <w:pPr>
              <w:pStyle w:val="a5"/>
            </w:pPr>
            <w:r w:rsidRPr="007D58C9">
              <w:t>6</w:t>
            </w:r>
          </w:p>
        </w:tc>
        <w:tc>
          <w:tcPr>
            <w:tcW w:w="6945" w:type="dxa"/>
            <w:tcBorders>
              <w:left w:val="single" w:sz="8" w:space="0" w:color="auto"/>
            </w:tcBorders>
          </w:tcPr>
          <w:p w:rsidR="008C11B9" w:rsidRPr="007D58C9" w:rsidRDefault="008C11B9" w:rsidP="00A5766C">
            <w:pPr>
              <w:pStyle w:val="a5"/>
            </w:pPr>
            <w:r w:rsidRPr="007D58C9">
              <w:t>Тема 6. Анализ рядов динамики</w:t>
            </w:r>
          </w:p>
        </w:tc>
        <w:tc>
          <w:tcPr>
            <w:tcW w:w="2181" w:type="dxa"/>
          </w:tcPr>
          <w:p w:rsidR="008C11B9" w:rsidRPr="007D58C9" w:rsidRDefault="008C11B9" w:rsidP="008767B4">
            <w:pPr>
              <w:pStyle w:val="a5"/>
            </w:pPr>
            <w:r w:rsidRPr="007D58C9">
              <w:t>Устный опрос.</w:t>
            </w:r>
          </w:p>
        </w:tc>
      </w:tr>
      <w:tr w:rsidR="007D58C9" w:rsidRPr="007D58C9" w:rsidTr="00F30D18">
        <w:tc>
          <w:tcPr>
            <w:tcW w:w="640" w:type="dxa"/>
          </w:tcPr>
          <w:p w:rsidR="008C11B9" w:rsidRPr="007D58C9" w:rsidRDefault="008C11B9" w:rsidP="006E0C8B">
            <w:pPr>
              <w:pStyle w:val="a5"/>
            </w:pPr>
            <w:r w:rsidRPr="007D58C9">
              <w:t>7</w:t>
            </w:r>
          </w:p>
        </w:tc>
        <w:tc>
          <w:tcPr>
            <w:tcW w:w="6945" w:type="dxa"/>
            <w:tcBorders>
              <w:left w:val="single" w:sz="8" w:space="0" w:color="auto"/>
            </w:tcBorders>
          </w:tcPr>
          <w:p w:rsidR="008C11B9" w:rsidRPr="007D58C9" w:rsidRDefault="008C11B9" w:rsidP="00A5766C">
            <w:pPr>
              <w:pStyle w:val="a5"/>
            </w:pPr>
            <w:r w:rsidRPr="007D58C9">
              <w:t>Тема 7. Статистические методы моделирования связи социально-экономических явлений. Основы теории корреляционно-регрессионного анализа</w:t>
            </w:r>
          </w:p>
        </w:tc>
        <w:tc>
          <w:tcPr>
            <w:tcW w:w="2181" w:type="dxa"/>
          </w:tcPr>
          <w:p w:rsidR="008C11B9" w:rsidRPr="007D58C9" w:rsidRDefault="008C11B9" w:rsidP="008767B4">
            <w:pPr>
              <w:pStyle w:val="a5"/>
            </w:pPr>
            <w:r w:rsidRPr="007D58C9">
              <w:t>Устный опрос.</w:t>
            </w:r>
          </w:p>
        </w:tc>
      </w:tr>
      <w:tr w:rsidR="007D58C9" w:rsidRPr="007D58C9" w:rsidTr="00F30D18">
        <w:tc>
          <w:tcPr>
            <w:tcW w:w="640" w:type="dxa"/>
          </w:tcPr>
          <w:p w:rsidR="008C11B9" w:rsidRPr="007D58C9" w:rsidRDefault="008C11B9" w:rsidP="006E0C8B">
            <w:pPr>
              <w:pStyle w:val="a5"/>
            </w:pPr>
            <w:r w:rsidRPr="007D58C9">
              <w:t>8</w:t>
            </w:r>
          </w:p>
        </w:tc>
        <w:tc>
          <w:tcPr>
            <w:tcW w:w="6945" w:type="dxa"/>
            <w:tcBorders>
              <w:left w:val="single" w:sz="8" w:space="0" w:color="auto"/>
            </w:tcBorders>
          </w:tcPr>
          <w:p w:rsidR="008C11B9" w:rsidRPr="007D58C9" w:rsidRDefault="008C11B9" w:rsidP="00A5766C">
            <w:pPr>
              <w:pStyle w:val="a5"/>
            </w:pPr>
            <w:r w:rsidRPr="007D58C9">
              <w:t>Тема 8. Система показателей социально-демографической статистики</w:t>
            </w:r>
          </w:p>
        </w:tc>
        <w:tc>
          <w:tcPr>
            <w:tcW w:w="2181" w:type="dxa"/>
          </w:tcPr>
          <w:p w:rsidR="008C11B9" w:rsidRPr="007D58C9" w:rsidRDefault="008C11B9" w:rsidP="008767B4">
            <w:pPr>
              <w:pStyle w:val="a5"/>
            </w:pPr>
            <w:r w:rsidRPr="007D58C9">
              <w:t>Устный опрос.</w:t>
            </w:r>
          </w:p>
        </w:tc>
      </w:tr>
      <w:tr w:rsidR="007D58C9" w:rsidRPr="007D58C9" w:rsidTr="00F30D18">
        <w:tc>
          <w:tcPr>
            <w:tcW w:w="640" w:type="dxa"/>
          </w:tcPr>
          <w:p w:rsidR="008C11B9" w:rsidRPr="007D58C9" w:rsidRDefault="008C11B9" w:rsidP="006E0C8B">
            <w:pPr>
              <w:pStyle w:val="a5"/>
            </w:pPr>
            <w:r w:rsidRPr="007D58C9">
              <w:t>9</w:t>
            </w:r>
          </w:p>
        </w:tc>
        <w:tc>
          <w:tcPr>
            <w:tcW w:w="6945" w:type="dxa"/>
            <w:tcBorders>
              <w:left w:val="single" w:sz="8" w:space="0" w:color="auto"/>
            </w:tcBorders>
          </w:tcPr>
          <w:p w:rsidR="008C11B9" w:rsidRPr="007D58C9" w:rsidRDefault="008C11B9" w:rsidP="00A5766C">
            <w:pPr>
              <w:pStyle w:val="a5"/>
            </w:pPr>
            <w:r w:rsidRPr="007D58C9">
              <w:t>Тема 9. Статистика трудовых ресурсов</w:t>
            </w:r>
          </w:p>
        </w:tc>
        <w:tc>
          <w:tcPr>
            <w:tcW w:w="2181" w:type="dxa"/>
          </w:tcPr>
          <w:p w:rsidR="008C11B9" w:rsidRPr="007D58C9" w:rsidRDefault="008C11B9" w:rsidP="008767B4">
            <w:pPr>
              <w:pStyle w:val="a5"/>
            </w:pPr>
            <w:r w:rsidRPr="007D58C9">
              <w:t>Устный опрос.</w:t>
            </w:r>
          </w:p>
        </w:tc>
      </w:tr>
      <w:tr w:rsidR="007D58C9" w:rsidRPr="007D58C9" w:rsidTr="00F30D18">
        <w:tc>
          <w:tcPr>
            <w:tcW w:w="640" w:type="dxa"/>
            <w:tcBorders>
              <w:bottom w:val="single" w:sz="12" w:space="0" w:color="auto"/>
            </w:tcBorders>
          </w:tcPr>
          <w:p w:rsidR="008C11B9" w:rsidRPr="007D58C9" w:rsidRDefault="008C11B9" w:rsidP="006E0C8B">
            <w:pPr>
              <w:pStyle w:val="a5"/>
            </w:pPr>
            <w:r w:rsidRPr="007D58C9">
              <w:t>10</w:t>
            </w:r>
          </w:p>
        </w:tc>
        <w:tc>
          <w:tcPr>
            <w:tcW w:w="6945" w:type="dxa"/>
            <w:tcBorders>
              <w:left w:val="single" w:sz="8" w:space="0" w:color="auto"/>
              <w:bottom w:val="single" w:sz="12" w:space="0" w:color="auto"/>
            </w:tcBorders>
          </w:tcPr>
          <w:p w:rsidR="008C11B9" w:rsidRPr="007D58C9" w:rsidRDefault="008C11B9" w:rsidP="00A5766C">
            <w:pPr>
              <w:pStyle w:val="a5"/>
            </w:pPr>
            <w:r w:rsidRPr="007D58C9">
              <w:t>Тема 10. Статистика цен</w:t>
            </w:r>
            <w:r w:rsidR="00F30D18" w:rsidRPr="007D58C9">
              <w:t>, мониторинг и прогнозы</w:t>
            </w:r>
          </w:p>
        </w:tc>
        <w:tc>
          <w:tcPr>
            <w:tcW w:w="2181" w:type="dxa"/>
            <w:tcBorders>
              <w:bottom w:val="single" w:sz="12" w:space="0" w:color="auto"/>
            </w:tcBorders>
          </w:tcPr>
          <w:p w:rsidR="008C11B9" w:rsidRPr="007D58C9" w:rsidRDefault="008C11B9" w:rsidP="008767B4">
            <w:pPr>
              <w:pStyle w:val="a5"/>
            </w:pPr>
            <w:r w:rsidRPr="007D58C9">
              <w:t>Устный опрос. Тестовое задание.</w:t>
            </w:r>
          </w:p>
        </w:tc>
      </w:tr>
    </w:tbl>
    <w:p w:rsidR="008C11B9" w:rsidRPr="007D58C9" w:rsidRDefault="008C11B9" w:rsidP="00E81DB3">
      <w:pPr>
        <w:rPr>
          <w:b/>
          <w:bCs/>
        </w:rPr>
      </w:pPr>
    </w:p>
    <w:p w:rsidR="008C11B9" w:rsidRPr="007D58C9" w:rsidRDefault="008C11B9" w:rsidP="00E81DB3">
      <w:pPr>
        <w:spacing w:line="360" w:lineRule="auto"/>
        <w:jc w:val="both"/>
        <w:rPr>
          <w:b/>
          <w:bCs/>
        </w:rPr>
      </w:pPr>
      <w:r w:rsidRPr="007D58C9">
        <w:rPr>
          <w:b/>
          <w:bCs/>
        </w:rPr>
        <w:t>6.2. Примеры оценочных средств для текущего контроля по дисциплине</w:t>
      </w:r>
    </w:p>
    <w:p w:rsidR="00382BFE" w:rsidRPr="007D58C9" w:rsidRDefault="00382BFE" w:rsidP="00382BFE">
      <w:pPr>
        <w:spacing w:line="360" w:lineRule="auto"/>
        <w:jc w:val="both"/>
        <w:rPr>
          <w:b/>
          <w:bCs/>
          <w:i/>
          <w:szCs w:val="22"/>
        </w:rPr>
      </w:pPr>
      <w:r w:rsidRPr="007D58C9">
        <w:rPr>
          <w:b/>
          <w:bCs/>
          <w:i/>
        </w:rPr>
        <w:t xml:space="preserve">Вопросы для устного опроса  </w:t>
      </w:r>
    </w:p>
    <w:p w:rsidR="00382BFE" w:rsidRPr="007D58C9" w:rsidRDefault="00382BFE" w:rsidP="00382BFE">
      <w:pPr>
        <w:spacing w:line="360" w:lineRule="auto"/>
        <w:jc w:val="both"/>
        <w:rPr>
          <w:bCs/>
        </w:rPr>
      </w:pPr>
      <w:r w:rsidRPr="007D58C9">
        <w:rPr>
          <w:bCs/>
        </w:rPr>
        <w:t xml:space="preserve">Представлены в п. 5.1 </w:t>
      </w:r>
    </w:p>
    <w:p w:rsidR="008C11B9" w:rsidRPr="007D58C9" w:rsidRDefault="008C11B9" w:rsidP="00E81DB3">
      <w:pPr>
        <w:rPr>
          <w:b/>
          <w:bCs/>
          <w:i/>
          <w:iCs/>
        </w:rPr>
      </w:pPr>
      <w:r w:rsidRPr="007D58C9">
        <w:rPr>
          <w:b/>
          <w:bCs/>
          <w:i/>
          <w:iCs/>
        </w:rPr>
        <w:t>Пример тестового задания.</w:t>
      </w:r>
    </w:p>
    <w:p w:rsidR="008C11B9" w:rsidRPr="007D58C9" w:rsidRDefault="00A5766C" w:rsidP="008767B4">
      <w:pPr>
        <w:jc w:val="right"/>
        <w:rPr>
          <w:b/>
          <w:bCs/>
        </w:rPr>
      </w:pPr>
      <w:r w:rsidRPr="007D58C9">
        <w:rPr>
          <w:b/>
          <w:bCs/>
        </w:rPr>
        <w:t>Вариант 1</w:t>
      </w:r>
    </w:p>
    <w:p w:rsidR="001550F3" w:rsidRPr="007D58C9" w:rsidRDefault="001550F3" w:rsidP="007D58C9">
      <w:pPr>
        <w:jc w:val="both"/>
        <w:rPr>
          <w:rStyle w:val="afb"/>
          <w:b w:val="0"/>
          <w:bCs w:val="0"/>
        </w:rPr>
      </w:pPr>
    </w:p>
    <w:p w:rsidR="008C11B9" w:rsidRPr="007D58C9" w:rsidRDefault="008C11B9" w:rsidP="007D58C9">
      <w:pPr>
        <w:jc w:val="both"/>
      </w:pPr>
      <w:r w:rsidRPr="007D58C9">
        <w:rPr>
          <w:rStyle w:val="afb"/>
          <w:b w:val="0"/>
          <w:bCs w:val="0"/>
        </w:rPr>
        <w:t>1.Статистика – это…</w:t>
      </w:r>
    </w:p>
    <w:p w:rsidR="008C11B9" w:rsidRPr="007D58C9" w:rsidRDefault="008C11B9" w:rsidP="007D58C9">
      <w:pPr>
        <w:pStyle w:val="ad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вид научно-практической деятельности, направленной только на обработку информации</w:t>
      </w:r>
    </w:p>
    <w:p w:rsidR="008C11B9" w:rsidRPr="007D58C9" w:rsidRDefault="008C11B9" w:rsidP="007D58C9">
      <w:pPr>
        <w:pStyle w:val="ad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вид научно-практической деятельности, направленной только на получение информации, характеризующей количественные закономерности жизни общества</w:t>
      </w:r>
    </w:p>
    <w:p w:rsidR="008C11B9" w:rsidRPr="007D58C9" w:rsidRDefault="008C11B9" w:rsidP="007D58C9">
      <w:pPr>
        <w:pStyle w:val="ad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+вид научно-практической деятельности, направленной на получение, обработку, анализ и хранение информации, характеризующей количественные закономерности жизни общества во всём ее многообразии в неразрывной связи с её качественным содержанием</w:t>
      </w:r>
    </w:p>
    <w:p w:rsidR="001550F3" w:rsidRPr="007D58C9" w:rsidRDefault="001550F3" w:rsidP="007D58C9">
      <w:pPr>
        <w:jc w:val="both"/>
        <w:rPr>
          <w:rStyle w:val="afb"/>
          <w:b w:val="0"/>
          <w:bCs w:val="0"/>
        </w:rPr>
      </w:pPr>
    </w:p>
    <w:p w:rsidR="008C11B9" w:rsidRPr="007D58C9" w:rsidRDefault="008C11B9" w:rsidP="007D58C9">
      <w:pPr>
        <w:jc w:val="both"/>
      </w:pPr>
      <w:r w:rsidRPr="007D58C9">
        <w:rPr>
          <w:rStyle w:val="afb"/>
          <w:b w:val="0"/>
          <w:bCs w:val="0"/>
        </w:rPr>
        <w:t>2. Статистика – это вид научно-практической деятельности, направленной на получение, обработку, анализ и хранение информации, характеризующей количественные закономерности жизни общества во всём ее многообразии в неразрывной связи с её</w:t>
      </w:r>
      <w:r w:rsidR="001550F3" w:rsidRPr="007D58C9">
        <w:rPr>
          <w:rStyle w:val="afb"/>
          <w:b w:val="0"/>
          <w:bCs w:val="0"/>
        </w:rPr>
        <w:t xml:space="preserve">: </w:t>
      </w:r>
      <w:r w:rsidRPr="007D58C9">
        <w:t>количественным содержанием</w:t>
      </w:r>
    </w:p>
    <w:p w:rsidR="008C11B9" w:rsidRPr="007D58C9" w:rsidRDefault="008C11B9" w:rsidP="007D58C9">
      <w:pPr>
        <w:pStyle w:val="ad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+качественным содержанием</w:t>
      </w:r>
    </w:p>
    <w:p w:rsidR="008C11B9" w:rsidRPr="007D58C9" w:rsidRDefault="008C11B9" w:rsidP="007D58C9">
      <w:pPr>
        <w:pStyle w:val="ad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объемом</w:t>
      </w:r>
    </w:p>
    <w:p w:rsidR="008C11B9" w:rsidRPr="007D58C9" w:rsidRDefault="008C11B9" w:rsidP="007D58C9">
      <w:pPr>
        <w:pStyle w:val="ad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формой существования</w:t>
      </w:r>
    </w:p>
    <w:p w:rsidR="001550F3" w:rsidRPr="007D58C9" w:rsidRDefault="001550F3" w:rsidP="007D58C9">
      <w:pPr>
        <w:jc w:val="both"/>
        <w:rPr>
          <w:rStyle w:val="afb"/>
          <w:b w:val="0"/>
          <w:bCs w:val="0"/>
        </w:rPr>
      </w:pPr>
    </w:p>
    <w:p w:rsidR="008C11B9" w:rsidRPr="007D58C9" w:rsidRDefault="008C11B9" w:rsidP="007D58C9">
      <w:pPr>
        <w:jc w:val="both"/>
      </w:pPr>
      <w:r w:rsidRPr="007D58C9">
        <w:rPr>
          <w:rStyle w:val="afb"/>
          <w:b w:val="0"/>
          <w:bCs w:val="0"/>
        </w:rPr>
        <w:t>3. Статистическая совокупность бывает:</w:t>
      </w:r>
    </w:p>
    <w:p w:rsidR="008C11B9" w:rsidRPr="007D58C9" w:rsidRDefault="008C11B9" w:rsidP="007D58C9">
      <w:pPr>
        <w:pStyle w:val="ad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первичной и вторичной</w:t>
      </w:r>
    </w:p>
    <w:p w:rsidR="008C11B9" w:rsidRPr="007D58C9" w:rsidRDefault="008C11B9" w:rsidP="007D58C9">
      <w:pPr>
        <w:pStyle w:val="ad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однородной и комбинированной</w:t>
      </w:r>
    </w:p>
    <w:p w:rsidR="008C11B9" w:rsidRPr="007D58C9" w:rsidRDefault="008C11B9" w:rsidP="007D58C9">
      <w:pPr>
        <w:pStyle w:val="ad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структурной и аналитической</w:t>
      </w:r>
    </w:p>
    <w:p w:rsidR="008C11B9" w:rsidRPr="007D58C9" w:rsidRDefault="008C11B9" w:rsidP="007D58C9">
      <w:pPr>
        <w:pStyle w:val="ad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+однородной и разнородной</w:t>
      </w:r>
    </w:p>
    <w:p w:rsidR="001550F3" w:rsidRPr="007D58C9" w:rsidRDefault="001550F3" w:rsidP="007D58C9">
      <w:pPr>
        <w:jc w:val="both"/>
        <w:rPr>
          <w:rStyle w:val="afb"/>
          <w:b w:val="0"/>
          <w:bCs w:val="0"/>
        </w:rPr>
      </w:pPr>
    </w:p>
    <w:p w:rsidR="008C11B9" w:rsidRPr="007D58C9" w:rsidRDefault="008C11B9" w:rsidP="007D58C9">
      <w:pPr>
        <w:jc w:val="both"/>
      </w:pPr>
      <w:r w:rsidRPr="007D58C9">
        <w:rPr>
          <w:rStyle w:val="afb"/>
          <w:b w:val="0"/>
          <w:bCs w:val="0"/>
        </w:rPr>
        <w:t>4. Что является особенностью статистического исследования?</w:t>
      </w:r>
    </w:p>
    <w:p w:rsidR="008C11B9" w:rsidRPr="007D58C9" w:rsidRDefault="008C11B9" w:rsidP="007D58C9">
      <w:pPr>
        <w:pStyle w:val="ad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 xml:space="preserve">в нем изучаются только </w:t>
      </w:r>
      <w:proofErr w:type="spellStart"/>
      <w:r w:rsidRPr="007D58C9">
        <w:rPr>
          <w:rFonts w:ascii="Times New Roman" w:hAnsi="Times New Roman" w:cs="Times New Roman"/>
          <w:sz w:val="24"/>
          <w:szCs w:val="24"/>
        </w:rPr>
        <w:t>неварьирующие</w:t>
      </w:r>
      <w:proofErr w:type="spellEnd"/>
      <w:r w:rsidRPr="007D58C9">
        <w:rPr>
          <w:rFonts w:ascii="Times New Roman" w:hAnsi="Times New Roman" w:cs="Times New Roman"/>
          <w:sz w:val="24"/>
          <w:szCs w:val="24"/>
        </w:rPr>
        <w:t xml:space="preserve"> признаки</w:t>
      </w:r>
    </w:p>
    <w:p w:rsidR="008C11B9" w:rsidRPr="007D58C9" w:rsidRDefault="008C11B9" w:rsidP="007D58C9">
      <w:pPr>
        <w:pStyle w:val="ad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 xml:space="preserve">в нем изучаются как варьирующие, так и </w:t>
      </w:r>
      <w:proofErr w:type="spellStart"/>
      <w:r w:rsidRPr="007D58C9">
        <w:rPr>
          <w:rFonts w:ascii="Times New Roman" w:hAnsi="Times New Roman" w:cs="Times New Roman"/>
          <w:sz w:val="24"/>
          <w:szCs w:val="24"/>
        </w:rPr>
        <w:t>неварьирующие</w:t>
      </w:r>
      <w:proofErr w:type="spellEnd"/>
      <w:r w:rsidRPr="007D58C9">
        <w:rPr>
          <w:rFonts w:ascii="Times New Roman" w:hAnsi="Times New Roman" w:cs="Times New Roman"/>
          <w:sz w:val="24"/>
          <w:szCs w:val="24"/>
        </w:rPr>
        <w:t xml:space="preserve"> признаки</w:t>
      </w:r>
    </w:p>
    <w:p w:rsidR="008C11B9" w:rsidRPr="007D58C9" w:rsidRDefault="008C11B9" w:rsidP="007D58C9">
      <w:pPr>
        <w:pStyle w:val="ad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+в нем изучаются только варьирующие признаки</w:t>
      </w:r>
    </w:p>
    <w:p w:rsidR="008C11B9" w:rsidRPr="007D58C9" w:rsidRDefault="008C11B9" w:rsidP="007D58C9">
      <w:pPr>
        <w:pStyle w:val="ad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в нем изучаются не только варьирующие признаки</w:t>
      </w:r>
    </w:p>
    <w:p w:rsidR="001550F3" w:rsidRPr="007D58C9" w:rsidRDefault="001550F3" w:rsidP="007D58C9">
      <w:pPr>
        <w:jc w:val="both"/>
        <w:rPr>
          <w:rStyle w:val="afb"/>
          <w:b w:val="0"/>
          <w:bCs w:val="0"/>
        </w:rPr>
      </w:pPr>
    </w:p>
    <w:p w:rsidR="008C11B9" w:rsidRPr="007D58C9" w:rsidRDefault="008C11B9" w:rsidP="007D58C9">
      <w:pPr>
        <w:jc w:val="both"/>
      </w:pPr>
      <w:r w:rsidRPr="007D58C9">
        <w:rPr>
          <w:rStyle w:val="afb"/>
          <w:b w:val="0"/>
          <w:bCs w:val="0"/>
        </w:rPr>
        <w:t>Заполните пропуски:</w:t>
      </w:r>
    </w:p>
    <w:p w:rsidR="008C11B9" w:rsidRPr="007D58C9" w:rsidRDefault="008C11B9" w:rsidP="007D58C9">
      <w:pPr>
        <w:jc w:val="both"/>
      </w:pPr>
      <w:r w:rsidRPr="007D58C9">
        <w:rPr>
          <w:rStyle w:val="afb"/>
          <w:b w:val="0"/>
          <w:bCs w:val="0"/>
        </w:rPr>
        <w:t>5.Статистическая совокупность – это множество единиц изучаемого явления, объединенных качественной (1), определенной (2), (3) состояний отдельных единиц и наличием (4).</w:t>
      </w:r>
    </w:p>
    <w:p w:rsidR="008C11B9" w:rsidRPr="007D58C9" w:rsidRDefault="008C11B9" w:rsidP="007D58C9">
      <w:pPr>
        <w:jc w:val="both"/>
      </w:pPr>
      <w:r w:rsidRPr="007D58C9">
        <w:t>1 однородностью</w:t>
      </w:r>
    </w:p>
    <w:p w:rsidR="008C11B9" w:rsidRPr="007D58C9" w:rsidRDefault="008C11B9" w:rsidP="007D58C9">
      <w:pPr>
        <w:jc w:val="both"/>
      </w:pPr>
      <w:r w:rsidRPr="007D58C9">
        <w:t>2 целостностью</w:t>
      </w:r>
    </w:p>
    <w:p w:rsidR="008C11B9" w:rsidRPr="007D58C9" w:rsidRDefault="008C11B9" w:rsidP="007D58C9">
      <w:pPr>
        <w:jc w:val="both"/>
      </w:pPr>
      <w:r w:rsidRPr="007D58C9">
        <w:t>3 взаимозависимостью</w:t>
      </w:r>
    </w:p>
    <w:p w:rsidR="008C11B9" w:rsidRPr="007D58C9" w:rsidRDefault="008C11B9" w:rsidP="007D58C9">
      <w:pPr>
        <w:jc w:val="both"/>
      </w:pPr>
      <w:r w:rsidRPr="007D58C9">
        <w:t>4 вариации</w:t>
      </w:r>
    </w:p>
    <w:p w:rsidR="001550F3" w:rsidRPr="007D58C9" w:rsidRDefault="001550F3" w:rsidP="007D58C9">
      <w:pPr>
        <w:jc w:val="both"/>
        <w:rPr>
          <w:rStyle w:val="afb"/>
          <w:b w:val="0"/>
          <w:bCs w:val="0"/>
        </w:rPr>
      </w:pPr>
    </w:p>
    <w:p w:rsidR="008C11B9" w:rsidRPr="007D58C9" w:rsidRDefault="008C11B9" w:rsidP="007D58C9">
      <w:pPr>
        <w:jc w:val="both"/>
      </w:pPr>
      <w:r w:rsidRPr="007D58C9">
        <w:rPr>
          <w:rStyle w:val="afb"/>
          <w:b w:val="0"/>
          <w:bCs w:val="0"/>
        </w:rPr>
        <w:t xml:space="preserve">6.___________ состоит в изучении размеров и количественных соотношений массовых общественных явлений в конкретных условиях места и времени, а </w:t>
      </w:r>
      <w:r w:rsidR="001550F3" w:rsidRPr="007D58C9">
        <w:rPr>
          <w:rStyle w:val="afb"/>
          <w:b w:val="0"/>
          <w:bCs w:val="0"/>
        </w:rPr>
        <w:t>также</w:t>
      </w:r>
      <w:r w:rsidRPr="007D58C9">
        <w:rPr>
          <w:rStyle w:val="afb"/>
          <w:b w:val="0"/>
          <w:bCs w:val="0"/>
        </w:rPr>
        <w:t xml:space="preserve"> числовое выражение проявляющихся в них закономерностей.</w:t>
      </w:r>
    </w:p>
    <w:p w:rsidR="008C11B9" w:rsidRPr="007D58C9" w:rsidRDefault="008C11B9" w:rsidP="007D58C9">
      <w:pPr>
        <w:pStyle w:val="ad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+предмет статистики</w:t>
      </w:r>
    </w:p>
    <w:p w:rsidR="008C11B9" w:rsidRPr="007D58C9" w:rsidRDefault="008C11B9" w:rsidP="007D58C9">
      <w:pPr>
        <w:pStyle w:val="ad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закономерность статистики</w:t>
      </w:r>
    </w:p>
    <w:p w:rsidR="008C11B9" w:rsidRPr="007D58C9" w:rsidRDefault="008C11B9" w:rsidP="007D58C9">
      <w:pPr>
        <w:pStyle w:val="ad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суть статистики</w:t>
      </w:r>
    </w:p>
    <w:p w:rsidR="008C11B9" w:rsidRPr="007D58C9" w:rsidRDefault="008C11B9" w:rsidP="007D58C9">
      <w:pPr>
        <w:pStyle w:val="ad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объект статистики</w:t>
      </w:r>
    </w:p>
    <w:p w:rsidR="001550F3" w:rsidRPr="007D58C9" w:rsidRDefault="001550F3" w:rsidP="007D58C9">
      <w:pPr>
        <w:jc w:val="both"/>
        <w:rPr>
          <w:rStyle w:val="afb"/>
          <w:b w:val="0"/>
          <w:bCs w:val="0"/>
        </w:rPr>
      </w:pPr>
    </w:p>
    <w:p w:rsidR="008C11B9" w:rsidRPr="007D58C9" w:rsidRDefault="008C11B9" w:rsidP="007D58C9">
      <w:pPr>
        <w:jc w:val="both"/>
      </w:pPr>
      <w:r w:rsidRPr="007D58C9">
        <w:rPr>
          <w:rStyle w:val="afb"/>
          <w:b w:val="0"/>
          <w:bCs w:val="0"/>
        </w:rPr>
        <w:t xml:space="preserve">7.Статистической называется </w:t>
      </w:r>
      <w:proofErr w:type="gramStart"/>
      <w:r w:rsidRPr="007D58C9">
        <w:rPr>
          <w:rStyle w:val="afb"/>
          <w:b w:val="0"/>
          <w:bCs w:val="0"/>
        </w:rPr>
        <w:t>закономерность,</w:t>
      </w:r>
      <w:r w:rsidR="00F30D18" w:rsidRPr="007D58C9">
        <w:rPr>
          <w:rStyle w:val="afb"/>
          <w:b w:val="0"/>
          <w:bCs w:val="0"/>
        </w:rPr>
        <w:t>…</w:t>
      </w:r>
      <w:proofErr w:type="gramEnd"/>
    </w:p>
    <w:p w:rsidR="008C11B9" w:rsidRPr="007D58C9" w:rsidRDefault="008C11B9" w:rsidP="007D58C9">
      <w:pPr>
        <w:pStyle w:val="ad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выявленная на основе случайного наблюдения за объектами</w:t>
      </w:r>
    </w:p>
    <w:p w:rsidR="008C11B9" w:rsidRPr="007D58C9" w:rsidRDefault="008C11B9" w:rsidP="007D58C9">
      <w:pPr>
        <w:pStyle w:val="ad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+выявленная на основе массового наблюдения, то есть проявляющаяся лишь в большой массе явлений через преодоление свойственной её единичным элементам случайности</w:t>
      </w:r>
    </w:p>
    <w:p w:rsidR="008C11B9" w:rsidRPr="007D58C9" w:rsidRDefault="008C11B9" w:rsidP="007D58C9">
      <w:pPr>
        <w:pStyle w:val="ad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выявленная на основе единичного наблюдения и проявляющаяся лишь в большой массе явлений через преодоление несвойственной её элементам случайности</w:t>
      </w:r>
    </w:p>
    <w:p w:rsidR="001550F3" w:rsidRPr="007D58C9" w:rsidRDefault="001550F3" w:rsidP="007D58C9">
      <w:pPr>
        <w:jc w:val="both"/>
        <w:rPr>
          <w:rStyle w:val="afb"/>
          <w:b w:val="0"/>
          <w:bCs w:val="0"/>
        </w:rPr>
      </w:pPr>
    </w:p>
    <w:p w:rsidR="008C11B9" w:rsidRPr="007D58C9" w:rsidRDefault="008C11B9" w:rsidP="007D58C9">
      <w:pPr>
        <w:jc w:val="both"/>
      </w:pPr>
      <w:r w:rsidRPr="007D58C9">
        <w:rPr>
          <w:rStyle w:val="afb"/>
          <w:b w:val="0"/>
          <w:bCs w:val="0"/>
        </w:rPr>
        <w:t>8.На какие группы делятся признаки по характеру отображения свойств единиц изучаемой совокупности?</w:t>
      </w:r>
    </w:p>
    <w:p w:rsidR="008C11B9" w:rsidRPr="007D58C9" w:rsidRDefault="008C11B9" w:rsidP="007D58C9">
      <w:pPr>
        <w:pStyle w:val="ad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имеющие непосредственное качественное выражение</w:t>
      </w:r>
    </w:p>
    <w:p w:rsidR="008C11B9" w:rsidRPr="007D58C9" w:rsidRDefault="008C11B9" w:rsidP="007D58C9">
      <w:pPr>
        <w:pStyle w:val="ad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не имеющие непосредственного стоимостного выражения</w:t>
      </w:r>
    </w:p>
    <w:p w:rsidR="008C11B9" w:rsidRPr="007D58C9" w:rsidRDefault="008C11B9" w:rsidP="007D58C9">
      <w:pPr>
        <w:pStyle w:val="ad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имеющие непосредственное стоимостное выражение</w:t>
      </w:r>
    </w:p>
    <w:p w:rsidR="008C11B9" w:rsidRPr="007D58C9" w:rsidRDefault="008C11B9" w:rsidP="007D58C9">
      <w:pPr>
        <w:pStyle w:val="ad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не имеющие непосредственного качественного выражения</w:t>
      </w:r>
    </w:p>
    <w:p w:rsidR="008C11B9" w:rsidRPr="007D58C9" w:rsidRDefault="008C11B9" w:rsidP="007D58C9">
      <w:pPr>
        <w:pStyle w:val="ad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+не имеющие непосредственного количественного выражения</w:t>
      </w:r>
    </w:p>
    <w:p w:rsidR="008C11B9" w:rsidRPr="007D58C9" w:rsidRDefault="008C11B9" w:rsidP="007D58C9">
      <w:pPr>
        <w:pStyle w:val="ad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+имеющие непосредственное количественное выражение</w:t>
      </w:r>
    </w:p>
    <w:p w:rsidR="001550F3" w:rsidRPr="007D58C9" w:rsidRDefault="001550F3" w:rsidP="007D58C9">
      <w:pPr>
        <w:jc w:val="both"/>
        <w:rPr>
          <w:rStyle w:val="afb"/>
          <w:b w:val="0"/>
          <w:bCs w:val="0"/>
        </w:rPr>
      </w:pPr>
    </w:p>
    <w:p w:rsidR="008C11B9" w:rsidRPr="007D58C9" w:rsidRDefault="008C11B9" w:rsidP="007D58C9">
      <w:pPr>
        <w:jc w:val="both"/>
      </w:pPr>
      <w:r w:rsidRPr="007D58C9">
        <w:rPr>
          <w:rStyle w:val="afb"/>
          <w:b w:val="0"/>
          <w:bCs w:val="0"/>
        </w:rPr>
        <w:lastRenderedPageBreak/>
        <w:t>9. Понятие, которое отражает наиболее общие и существенные свойства, признаки, связи и отношения предметов и явлений объективного мира - это...</w:t>
      </w:r>
    </w:p>
    <w:p w:rsidR="008C11B9" w:rsidRPr="007D58C9" w:rsidRDefault="008C11B9" w:rsidP="007D58C9">
      <w:pPr>
        <w:pStyle w:val="ad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разряд</w:t>
      </w:r>
    </w:p>
    <w:p w:rsidR="008C11B9" w:rsidRPr="007D58C9" w:rsidRDefault="008C11B9" w:rsidP="007D58C9">
      <w:pPr>
        <w:pStyle w:val="ad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статистика</w:t>
      </w:r>
    </w:p>
    <w:p w:rsidR="008C11B9" w:rsidRPr="007D58C9" w:rsidRDefault="008C11B9" w:rsidP="007D58C9">
      <w:pPr>
        <w:pStyle w:val="ad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определение</w:t>
      </w:r>
    </w:p>
    <w:p w:rsidR="008C11B9" w:rsidRPr="007D58C9" w:rsidRDefault="008C11B9" w:rsidP="007D58C9">
      <w:pPr>
        <w:pStyle w:val="ad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вариант</w:t>
      </w:r>
    </w:p>
    <w:p w:rsidR="008C11B9" w:rsidRPr="007D58C9" w:rsidRDefault="008C11B9" w:rsidP="007D58C9">
      <w:pPr>
        <w:pStyle w:val="ad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+категория</w:t>
      </w:r>
    </w:p>
    <w:p w:rsidR="001550F3" w:rsidRPr="007D58C9" w:rsidRDefault="001550F3" w:rsidP="007D58C9">
      <w:pPr>
        <w:jc w:val="both"/>
        <w:rPr>
          <w:rStyle w:val="afb"/>
          <w:b w:val="0"/>
          <w:bCs w:val="0"/>
        </w:rPr>
      </w:pPr>
    </w:p>
    <w:p w:rsidR="008C11B9" w:rsidRPr="007D58C9" w:rsidRDefault="008C11B9" w:rsidP="007D58C9">
      <w:pPr>
        <w:jc w:val="both"/>
      </w:pPr>
      <w:r w:rsidRPr="007D58C9">
        <w:rPr>
          <w:rStyle w:val="afb"/>
          <w:b w:val="0"/>
          <w:bCs w:val="0"/>
        </w:rPr>
        <w:t>Заполните пропуски:</w:t>
      </w:r>
    </w:p>
    <w:p w:rsidR="008C11B9" w:rsidRPr="007D58C9" w:rsidRDefault="008C11B9" w:rsidP="007D58C9">
      <w:pPr>
        <w:jc w:val="both"/>
      </w:pPr>
      <w:r w:rsidRPr="007D58C9">
        <w:rPr>
          <w:rStyle w:val="afb"/>
          <w:b w:val="0"/>
          <w:bCs w:val="0"/>
        </w:rPr>
        <w:t>10. Статистическое наблюдение – это (1) статистики, который заключается в сборе первичного статистического (2), в научно организованной регистрации всех существенных (3), относящихся к рассматриваемому (4).</w:t>
      </w:r>
    </w:p>
    <w:p w:rsidR="008C11B9" w:rsidRPr="007D58C9" w:rsidRDefault="008C11B9" w:rsidP="007D58C9">
      <w:pPr>
        <w:jc w:val="both"/>
      </w:pPr>
      <w:r w:rsidRPr="007D58C9">
        <w:t>1 метод</w:t>
      </w:r>
    </w:p>
    <w:p w:rsidR="008C11B9" w:rsidRPr="007D58C9" w:rsidRDefault="008C11B9" w:rsidP="007D58C9">
      <w:pPr>
        <w:jc w:val="both"/>
      </w:pPr>
      <w:r w:rsidRPr="007D58C9">
        <w:t>2 материала</w:t>
      </w:r>
    </w:p>
    <w:p w:rsidR="008C11B9" w:rsidRPr="007D58C9" w:rsidRDefault="008C11B9" w:rsidP="007D58C9">
      <w:pPr>
        <w:jc w:val="both"/>
      </w:pPr>
      <w:r w:rsidRPr="007D58C9">
        <w:t>3 фактов</w:t>
      </w:r>
    </w:p>
    <w:p w:rsidR="008C11B9" w:rsidRPr="007D58C9" w:rsidRDefault="008C11B9" w:rsidP="007D58C9">
      <w:pPr>
        <w:jc w:val="both"/>
      </w:pPr>
      <w:r w:rsidRPr="007D58C9">
        <w:t>4 объекту</w:t>
      </w:r>
    </w:p>
    <w:p w:rsidR="008C11B9" w:rsidRPr="007D58C9" w:rsidRDefault="008C11B9" w:rsidP="007D58C9">
      <w:pPr>
        <w:jc w:val="both"/>
      </w:pPr>
      <w:r w:rsidRPr="007D58C9">
        <w:t> </w:t>
      </w:r>
    </w:p>
    <w:p w:rsidR="00A5766C" w:rsidRPr="007D58C9" w:rsidRDefault="00A5766C" w:rsidP="007D58C9">
      <w:pPr>
        <w:rPr>
          <w:b/>
        </w:rPr>
      </w:pPr>
      <w:r w:rsidRPr="007D58C9">
        <w:rPr>
          <w:b/>
        </w:rPr>
        <w:t>Вариант 2.</w:t>
      </w:r>
    </w:p>
    <w:p w:rsidR="001550F3" w:rsidRPr="007D58C9" w:rsidRDefault="001550F3" w:rsidP="007D58C9">
      <w:pPr>
        <w:jc w:val="both"/>
        <w:rPr>
          <w:rStyle w:val="afb"/>
          <w:b w:val="0"/>
          <w:bCs w:val="0"/>
        </w:rPr>
      </w:pPr>
    </w:p>
    <w:p w:rsidR="008C11B9" w:rsidRPr="007D58C9" w:rsidRDefault="008C11B9" w:rsidP="007D58C9">
      <w:pPr>
        <w:jc w:val="both"/>
      </w:pPr>
      <w:r w:rsidRPr="007D58C9">
        <w:rPr>
          <w:rStyle w:val="afb"/>
          <w:b w:val="0"/>
          <w:bCs w:val="0"/>
        </w:rPr>
        <w:t>1.Что представляет собой «наблюдение основного массива»</w:t>
      </w:r>
      <w:r w:rsidR="00C51273" w:rsidRPr="007D58C9">
        <w:rPr>
          <w:rStyle w:val="afb"/>
          <w:b w:val="0"/>
          <w:bCs w:val="0"/>
        </w:rPr>
        <w:t>?</w:t>
      </w:r>
    </w:p>
    <w:p w:rsidR="008C11B9" w:rsidRPr="007D58C9" w:rsidRDefault="008C11B9" w:rsidP="007D58C9">
      <w:pPr>
        <w:pStyle w:val="ad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наблюдение за величинами «среднего» размера</w:t>
      </w:r>
    </w:p>
    <w:p w:rsidR="008C11B9" w:rsidRPr="007D58C9" w:rsidRDefault="008C11B9" w:rsidP="007D58C9">
      <w:pPr>
        <w:pStyle w:val="ad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наблюдение малозначительных величин</w:t>
      </w:r>
    </w:p>
    <w:p w:rsidR="008C11B9" w:rsidRPr="007D58C9" w:rsidRDefault="008C11B9" w:rsidP="007D58C9">
      <w:pPr>
        <w:pStyle w:val="ad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наблюдение за важнейшей единицей совокупности</w:t>
      </w:r>
    </w:p>
    <w:p w:rsidR="008C11B9" w:rsidRPr="007D58C9" w:rsidRDefault="008C11B9" w:rsidP="007D58C9">
      <w:pPr>
        <w:pStyle w:val="ad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наблюдение основной единицы совокупности</w:t>
      </w:r>
    </w:p>
    <w:p w:rsidR="008C11B9" w:rsidRPr="007D58C9" w:rsidRDefault="008C11B9" w:rsidP="007D58C9">
      <w:pPr>
        <w:pStyle w:val="ad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+наблюдение за совокупностью за исключением малозначительных величин</w:t>
      </w:r>
    </w:p>
    <w:p w:rsidR="001550F3" w:rsidRPr="007D58C9" w:rsidRDefault="001550F3" w:rsidP="007D58C9">
      <w:pPr>
        <w:jc w:val="both"/>
        <w:rPr>
          <w:rStyle w:val="afb"/>
          <w:b w:val="0"/>
          <w:bCs w:val="0"/>
        </w:rPr>
      </w:pPr>
    </w:p>
    <w:p w:rsidR="008C11B9" w:rsidRPr="007D58C9" w:rsidRDefault="008C11B9" w:rsidP="007D58C9">
      <w:pPr>
        <w:jc w:val="both"/>
      </w:pPr>
      <w:r w:rsidRPr="007D58C9">
        <w:rPr>
          <w:rStyle w:val="afb"/>
          <w:b w:val="0"/>
          <w:bCs w:val="0"/>
        </w:rPr>
        <w:t>2. Что предполагает наблюдение основного массива?</w:t>
      </w:r>
    </w:p>
    <w:p w:rsidR="008C11B9" w:rsidRPr="007D58C9" w:rsidRDefault="008C11B9" w:rsidP="007D58C9">
      <w:pPr>
        <w:pStyle w:val="ad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включение в состав совокупности малозначимых единиц</w:t>
      </w:r>
    </w:p>
    <w:p w:rsidR="008C11B9" w:rsidRPr="007D58C9" w:rsidRDefault="008C11B9" w:rsidP="007D58C9">
      <w:pPr>
        <w:pStyle w:val="ad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исключение из состава совокупности малозначимых единиц и исследование исключенной части</w:t>
      </w:r>
    </w:p>
    <w:p w:rsidR="008C11B9" w:rsidRPr="007D58C9" w:rsidRDefault="008C11B9" w:rsidP="007D58C9">
      <w:pPr>
        <w:pStyle w:val="ad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включение в состав совокупности малозначимых единиц и исследование всей совокупности</w:t>
      </w:r>
    </w:p>
    <w:p w:rsidR="008C11B9" w:rsidRPr="007D58C9" w:rsidRDefault="008C11B9" w:rsidP="007D58C9">
      <w:pPr>
        <w:pStyle w:val="ad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исключение из состава совокупности значимых единиц и исследование оставшейся части</w:t>
      </w:r>
    </w:p>
    <w:p w:rsidR="008C11B9" w:rsidRPr="007D58C9" w:rsidRDefault="008C11B9" w:rsidP="007D58C9">
      <w:pPr>
        <w:pStyle w:val="ad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+исключение из состава совокупности малозначимых единиц и исследование основной ее части</w:t>
      </w:r>
    </w:p>
    <w:p w:rsidR="001550F3" w:rsidRPr="007D58C9" w:rsidRDefault="001550F3" w:rsidP="007D58C9">
      <w:pPr>
        <w:jc w:val="both"/>
        <w:rPr>
          <w:rStyle w:val="afb"/>
          <w:b w:val="0"/>
          <w:bCs w:val="0"/>
        </w:rPr>
      </w:pPr>
    </w:p>
    <w:p w:rsidR="008C11B9" w:rsidRPr="007D58C9" w:rsidRDefault="008C11B9" w:rsidP="007D58C9">
      <w:pPr>
        <w:jc w:val="both"/>
      </w:pPr>
      <w:r w:rsidRPr="007D58C9">
        <w:rPr>
          <w:rStyle w:val="afb"/>
          <w:b w:val="0"/>
          <w:bCs w:val="0"/>
        </w:rPr>
        <w:t>3. Какую цель преследует «монографическое наблюдение»</w:t>
      </w:r>
      <w:r w:rsidR="00C51273" w:rsidRPr="007D58C9">
        <w:rPr>
          <w:rStyle w:val="afb"/>
          <w:b w:val="0"/>
          <w:bCs w:val="0"/>
        </w:rPr>
        <w:t>?</w:t>
      </w:r>
    </w:p>
    <w:p w:rsidR="008C11B9" w:rsidRPr="007D58C9" w:rsidRDefault="008C11B9" w:rsidP="007D58C9">
      <w:pPr>
        <w:pStyle w:val="ad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изучение минимально-возможной единицы совокупности</w:t>
      </w:r>
    </w:p>
    <w:p w:rsidR="008C11B9" w:rsidRPr="007D58C9" w:rsidRDefault="008C11B9" w:rsidP="007D58C9">
      <w:pPr>
        <w:pStyle w:val="ad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+изучение важнейшей для исследователя единицы совокупности</w:t>
      </w:r>
    </w:p>
    <w:p w:rsidR="008C11B9" w:rsidRPr="007D58C9" w:rsidRDefault="008C11B9" w:rsidP="007D58C9">
      <w:pPr>
        <w:pStyle w:val="ad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изучение минимально допустимой единицы совокупности</w:t>
      </w:r>
    </w:p>
    <w:p w:rsidR="008C11B9" w:rsidRPr="007D58C9" w:rsidRDefault="008C11B9" w:rsidP="007D58C9">
      <w:pPr>
        <w:pStyle w:val="ad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изучение наибольшей единицы совокупности</w:t>
      </w:r>
    </w:p>
    <w:p w:rsidR="008C11B9" w:rsidRPr="007D58C9" w:rsidRDefault="008C11B9" w:rsidP="007D58C9">
      <w:pPr>
        <w:pStyle w:val="ad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изучение минимальной единицы совокупности</w:t>
      </w:r>
    </w:p>
    <w:p w:rsidR="001550F3" w:rsidRPr="007D58C9" w:rsidRDefault="001550F3" w:rsidP="007D58C9">
      <w:pPr>
        <w:jc w:val="both"/>
        <w:rPr>
          <w:rStyle w:val="afb"/>
          <w:b w:val="0"/>
          <w:bCs w:val="0"/>
        </w:rPr>
      </w:pPr>
    </w:p>
    <w:p w:rsidR="008C11B9" w:rsidRPr="007D58C9" w:rsidRDefault="008C11B9" w:rsidP="007D58C9">
      <w:pPr>
        <w:jc w:val="both"/>
      </w:pPr>
      <w:r w:rsidRPr="007D58C9">
        <w:rPr>
          <w:rStyle w:val="afb"/>
          <w:b w:val="0"/>
          <w:bCs w:val="0"/>
        </w:rPr>
        <w:t>4. Каким образом проводится «выборочное наблюдение»</w:t>
      </w:r>
      <w:r w:rsidR="00C51273" w:rsidRPr="007D58C9">
        <w:rPr>
          <w:rStyle w:val="afb"/>
          <w:b w:val="0"/>
          <w:bCs w:val="0"/>
        </w:rPr>
        <w:t>?</w:t>
      </w:r>
    </w:p>
    <w:p w:rsidR="008C11B9" w:rsidRPr="007D58C9" w:rsidRDefault="008C11B9" w:rsidP="007D58C9">
      <w:pPr>
        <w:pStyle w:val="ad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заданным отбором единиц совокупности в необходимом количестве при ошибке репрезентативности</w:t>
      </w:r>
    </w:p>
    <w:p w:rsidR="008C11B9" w:rsidRPr="007D58C9" w:rsidRDefault="008C11B9" w:rsidP="007D58C9">
      <w:pPr>
        <w:pStyle w:val="ad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lastRenderedPageBreak/>
        <w:t>+случайным отбором нескольких единиц совокупности в необходимом количестве при допустимой ошибке выборки</w:t>
      </w:r>
    </w:p>
    <w:p w:rsidR="008C11B9" w:rsidRPr="007D58C9" w:rsidRDefault="008C11B9" w:rsidP="007D58C9">
      <w:pPr>
        <w:pStyle w:val="ad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случайным отбором нескольких единиц совокупности</w:t>
      </w:r>
    </w:p>
    <w:p w:rsidR="008C11B9" w:rsidRPr="007D58C9" w:rsidRDefault="008C11B9" w:rsidP="007D58C9">
      <w:pPr>
        <w:pStyle w:val="ad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случайным отбором нескольких единиц совокупности в необходимом количестве</w:t>
      </w:r>
    </w:p>
    <w:p w:rsidR="008C11B9" w:rsidRPr="007D58C9" w:rsidRDefault="008C11B9" w:rsidP="007D58C9">
      <w:pPr>
        <w:pStyle w:val="ad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заданным отбором нескольких единиц совокупности в необходимом количестве при допустимой ошибке выборки</w:t>
      </w:r>
    </w:p>
    <w:p w:rsidR="001550F3" w:rsidRPr="007D58C9" w:rsidRDefault="001550F3" w:rsidP="007D58C9">
      <w:pPr>
        <w:jc w:val="both"/>
        <w:rPr>
          <w:rStyle w:val="afb"/>
          <w:b w:val="0"/>
          <w:bCs w:val="0"/>
        </w:rPr>
      </w:pPr>
    </w:p>
    <w:p w:rsidR="008C11B9" w:rsidRPr="007D58C9" w:rsidRDefault="008C11B9" w:rsidP="007D58C9">
      <w:pPr>
        <w:jc w:val="both"/>
      </w:pPr>
      <w:r w:rsidRPr="007D58C9">
        <w:rPr>
          <w:rStyle w:val="afb"/>
          <w:b w:val="0"/>
          <w:bCs w:val="0"/>
        </w:rPr>
        <w:t>5. Как расшифровывается понятие «место статистического наблюдения»</w:t>
      </w:r>
      <w:r w:rsidR="00C51273" w:rsidRPr="007D58C9">
        <w:rPr>
          <w:rStyle w:val="afb"/>
          <w:b w:val="0"/>
          <w:bCs w:val="0"/>
        </w:rPr>
        <w:t>?</w:t>
      </w:r>
    </w:p>
    <w:p w:rsidR="008C11B9" w:rsidRPr="007D58C9" w:rsidRDefault="008C11B9" w:rsidP="007D58C9">
      <w:pPr>
        <w:pStyle w:val="ad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адрес представителя статистического органа, проводящего сбор статистических данных</w:t>
      </w:r>
    </w:p>
    <w:p w:rsidR="008C11B9" w:rsidRPr="007D58C9" w:rsidRDefault="008C11B9" w:rsidP="007D58C9">
      <w:pPr>
        <w:pStyle w:val="ad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место обработки статистических данных</w:t>
      </w:r>
    </w:p>
    <w:p w:rsidR="008C11B9" w:rsidRPr="007D58C9" w:rsidRDefault="008C11B9" w:rsidP="007D58C9">
      <w:pPr>
        <w:pStyle w:val="ad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+место сбора статистических данных</w:t>
      </w:r>
    </w:p>
    <w:p w:rsidR="008C11B9" w:rsidRPr="007D58C9" w:rsidRDefault="008C11B9" w:rsidP="007D58C9">
      <w:pPr>
        <w:pStyle w:val="ad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адрес статистического органа</w:t>
      </w:r>
    </w:p>
    <w:p w:rsidR="008C11B9" w:rsidRPr="007D58C9" w:rsidRDefault="008C11B9" w:rsidP="007D58C9">
      <w:pPr>
        <w:pStyle w:val="ad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адрес местного органа власти, на территории которого проводится статистическое наблюдение</w:t>
      </w:r>
    </w:p>
    <w:p w:rsidR="001550F3" w:rsidRPr="007D58C9" w:rsidRDefault="001550F3" w:rsidP="007D58C9">
      <w:pPr>
        <w:jc w:val="both"/>
        <w:rPr>
          <w:rStyle w:val="afb"/>
          <w:b w:val="0"/>
          <w:bCs w:val="0"/>
        </w:rPr>
      </w:pPr>
    </w:p>
    <w:p w:rsidR="008C11B9" w:rsidRPr="007D58C9" w:rsidRDefault="008C11B9" w:rsidP="007D58C9">
      <w:pPr>
        <w:jc w:val="both"/>
      </w:pPr>
      <w:r w:rsidRPr="007D58C9">
        <w:rPr>
          <w:rStyle w:val="afb"/>
          <w:b w:val="0"/>
          <w:bCs w:val="0"/>
        </w:rPr>
        <w:t>6. Как организуется «почтовый способ» проведения наблюдения</w:t>
      </w:r>
      <w:r w:rsidR="00C51273" w:rsidRPr="007D58C9">
        <w:rPr>
          <w:rStyle w:val="afb"/>
          <w:b w:val="0"/>
          <w:bCs w:val="0"/>
        </w:rPr>
        <w:t>?</w:t>
      </w:r>
    </w:p>
    <w:p w:rsidR="008C11B9" w:rsidRPr="007D58C9" w:rsidRDefault="008C11B9" w:rsidP="007D58C9">
      <w:pPr>
        <w:pStyle w:val="ad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необходимые сведения тайно собираются непосредственно лицами-регистраторами</w:t>
      </w:r>
    </w:p>
    <w:p w:rsidR="008C11B9" w:rsidRPr="007D58C9" w:rsidRDefault="008C11B9" w:rsidP="007D58C9">
      <w:pPr>
        <w:pStyle w:val="ad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необходимые сведения запрашиваются и передаются через «почтовый ящик»</w:t>
      </w:r>
    </w:p>
    <w:p w:rsidR="008C11B9" w:rsidRPr="007D58C9" w:rsidRDefault="008C11B9" w:rsidP="007D58C9">
      <w:pPr>
        <w:pStyle w:val="ad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необходимые сведения по распоряжению руководящих органов собираются непосредственно лицами-регистраторами</w:t>
      </w:r>
    </w:p>
    <w:p w:rsidR="008C11B9" w:rsidRPr="007D58C9" w:rsidRDefault="008C11B9" w:rsidP="007D58C9">
      <w:pPr>
        <w:pStyle w:val="ad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необходимые сведения запрашиваются и передаются непосредственно из рук в руки</w:t>
      </w:r>
    </w:p>
    <w:p w:rsidR="008C11B9" w:rsidRPr="007D58C9" w:rsidRDefault="008C11B9" w:rsidP="007D58C9">
      <w:pPr>
        <w:pStyle w:val="ad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+необходимые сведения запрашиваются и передаются при помощи соответствующих органов связи</w:t>
      </w:r>
    </w:p>
    <w:p w:rsidR="001550F3" w:rsidRPr="007D58C9" w:rsidRDefault="001550F3" w:rsidP="007D58C9">
      <w:pPr>
        <w:jc w:val="both"/>
        <w:rPr>
          <w:rStyle w:val="afb"/>
          <w:b w:val="0"/>
          <w:bCs w:val="0"/>
        </w:rPr>
      </w:pPr>
    </w:p>
    <w:p w:rsidR="008C11B9" w:rsidRPr="007D58C9" w:rsidRDefault="008C11B9" w:rsidP="007D58C9">
      <w:pPr>
        <w:jc w:val="both"/>
      </w:pPr>
      <w:r w:rsidRPr="007D58C9">
        <w:rPr>
          <w:rStyle w:val="afb"/>
          <w:b w:val="0"/>
          <w:bCs w:val="0"/>
        </w:rPr>
        <w:t>7. Что представляет собой понятие «объект наблюдения»</w:t>
      </w:r>
      <w:r w:rsidR="00C51273" w:rsidRPr="007D58C9">
        <w:rPr>
          <w:rStyle w:val="afb"/>
          <w:b w:val="0"/>
          <w:bCs w:val="0"/>
        </w:rPr>
        <w:t>?</w:t>
      </w:r>
    </w:p>
    <w:p w:rsidR="008C11B9" w:rsidRPr="007D58C9" w:rsidRDefault="008C11B9" w:rsidP="007D58C9">
      <w:pPr>
        <w:pStyle w:val="ad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совокупность единиц наблюдения, имеющая наименьший удельный вес в генеральной совокупности</w:t>
      </w:r>
    </w:p>
    <w:p w:rsidR="008C11B9" w:rsidRPr="007D58C9" w:rsidRDefault="008C11B9" w:rsidP="007D58C9">
      <w:pPr>
        <w:pStyle w:val="ad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+определенная совокупность единиц наблюдения, выбранная согласно поставленной цели, для исследования</w:t>
      </w:r>
    </w:p>
    <w:p w:rsidR="008C11B9" w:rsidRPr="007D58C9" w:rsidRDefault="008C11B9" w:rsidP="007D58C9">
      <w:pPr>
        <w:pStyle w:val="ad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определенная генеральная совокупность</w:t>
      </w:r>
    </w:p>
    <w:p w:rsidR="008C11B9" w:rsidRPr="007D58C9" w:rsidRDefault="008C11B9" w:rsidP="007D58C9">
      <w:pPr>
        <w:pStyle w:val="ad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определенная совокупность единиц наблюдения</w:t>
      </w:r>
    </w:p>
    <w:p w:rsidR="008C11B9" w:rsidRPr="007D58C9" w:rsidRDefault="008C11B9" w:rsidP="007D58C9">
      <w:pPr>
        <w:pStyle w:val="ad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совокупность единиц наблюдения, имеющая наибольший удельный вес в совокупности</w:t>
      </w:r>
    </w:p>
    <w:p w:rsidR="001550F3" w:rsidRPr="007D58C9" w:rsidRDefault="001550F3" w:rsidP="007D58C9">
      <w:pPr>
        <w:jc w:val="both"/>
        <w:rPr>
          <w:rStyle w:val="afb"/>
          <w:b w:val="0"/>
          <w:bCs w:val="0"/>
        </w:rPr>
      </w:pPr>
    </w:p>
    <w:p w:rsidR="008C11B9" w:rsidRPr="007D58C9" w:rsidRDefault="008C11B9" w:rsidP="007D58C9">
      <w:pPr>
        <w:jc w:val="both"/>
      </w:pPr>
      <w:r w:rsidRPr="007D58C9">
        <w:rPr>
          <w:rStyle w:val="afb"/>
          <w:b w:val="0"/>
          <w:bCs w:val="0"/>
        </w:rPr>
        <w:t>8. Как организуется «экспедиционный способ наблюдения»</w:t>
      </w:r>
      <w:r w:rsidR="00C51273" w:rsidRPr="007D58C9">
        <w:rPr>
          <w:rStyle w:val="afb"/>
          <w:b w:val="0"/>
          <w:bCs w:val="0"/>
        </w:rPr>
        <w:t>?</w:t>
      </w:r>
    </w:p>
    <w:p w:rsidR="008C11B9" w:rsidRPr="007D58C9" w:rsidRDefault="008C11B9" w:rsidP="007D58C9">
      <w:pPr>
        <w:pStyle w:val="ad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лица-регистраторы собирают по почте заполненные регистрируемыми лицами формуляры наблюдений</w:t>
      </w:r>
    </w:p>
    <w:p w:rsidR="008C11B9" w:rsidRPr="007D58C9" w:rsidRDefault="008C11B9" w:rsidP="007D58C9">
      <w:pPr>
        <w:pStyle w:val="ad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лица-регистраторы на месте проведения наблюдения собирают заполненные регистрируемыми лицами формуляры наблюдений</w:t>
      </w:r>
    </w:p>
    <w:p w:rsidR="008C11B9" w:rsidRPr="007D58C9" w:rsidRDefault="008C11B9" w:rsidP="007D58C9">
      <w:pPr>
        <w:pStyle w:val="ad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лица-регистраторы собирают в статистических органах заполненные регистрируемыми лицами формуляры наблюдений</w:t>
      </w:r>
    </w:p>
    <w:p w:rsidR="008C11B9" w:rsidRPr="007D58C9" w:rsidRDefault="008C11B9" w:rsidP="007D58C9">
      <w:pPr>
        <w:pStyle w:val="ad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регистрируемые лица самостоятельно заполняют формуляр и отправляют его в статистические органы</w:t>
      </w:r>
    </w:p>
    <w:p w:rsidR="008C11B9" w:rsidRPr="007D58C9" w:rsidRDefault="008C11B9" w:rsidP="007D58C9">
      <w:pPr>
        <w:pStyle w:val="ad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+лица-регистраторы на месте проведения наблюдения сами получают необходимые сведения и заполняют формуляр наблюдений</w:t>
      </w:r>
    </w:p>
    <w:p w:rsidR="001550F3" w:rsidRPr="007D58C9" w:rsidRDefault="001550F3" w:rsidP="007D58C9">
      <w:pPr>
        <w:jc w:val="both"/>
        <w:rPr>
          <w:rStyle w:val="afb"/>
          <w:b w:val="0"/>
          <w:bCs w:val="0"/>
        </w:rPr>
      </w:pPr>
    </w:p>
    <w:p w:rsidR="008C11B9" w:rsidRPr="007D58C9" w:rsidRDefault="008C11B9" w:rsidP="007D58C9">
      <w:pPr>
        <w:jc w:val="both"/>
      </w:pPr>
      <w:r w:rsidRPr="007D58C9">
        <w:rPr>
          <w:rStyle w:val="afb"/>
          <w:b w:val="0"/>
          <w:bCs w:val="0"/>
        </w:rPr>
        <w:lastRenderedPageBreak/>
        <w:t>9. Что такое «критический момент» при проведении статистического наблюдения?</w:t>
      </w:r>
    </w:p>
    <w:p w:rsidR="008C11B9" w:rsidRPr="007D58C9" w:rsidRDefault="008C11B9" w:rsidP="007D58C9">
      <w:pPr>
        <w:pStyle w:val="ad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определенное число статистических единиц наблюдения</w:t>
      </w:r>
    </w:p>
    <w:p w:rsidR="008C11B9" w:rsidRPr="007D58C9" w:rsidRDefault="008C11B9" w:rsidP="007D58C9">
      <w:pPr>
        <w:pStyle w:val="ad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+определенная дата, на которую регистрируются все сведения</w:t>
      </w:r>
    </w:p>
    <w:p w:rsidR="008C11B9" w:rsidRPr="007D58C9" w:rsidRDefault="008C11B9" w:rsidP="007D58C9">
      <w:pPr>
        <w:pStyle w:val="ad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календарные сроки проведения наблюдения</w:t>
      </w:r>
    </w:p>
    <w:p w:rsidR="008C11B9" w:rsidRPr="007D58C9" w:rsidRDefault="008C11B9" w:rsidP="007D58C9">
      <w:pPr>
        <w:pStyle w:val="ad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любое число статистических единиц наблюдения</w:t>
      </w:r>
    </w:p>
    <w:p w:rsidR="008C11B9" w:rsidRPr="007D58C9" w:rsidRDefault="008C11B9" w:rsidP="007D58C9">
      <w:pPr>
        <w:pStyle w:val="ad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срок статистического наблюдения</w:t>
      </w:r>
    </w:p>
    <w:p w:rsidR="001550F3" w:rsidRPr="007D58C9" w:rsidRDefault="001550F3" w:rsidP="007D58C9">
      <w:pPr>
        <w:jc w:val="both"/>
        <w:rPr>
          <w:rStyle w:val="afb"/>
          <w:b w:val="0"/>
          <w:bCs w:val="0"/>
        </w:rPr>
      </w:pPr>
    </w:p>
    <w:p w:rsidR="008C11B9" w:rsidRPr="007D58C9" w:rsidRDefault="008C11B9" w:rsidP="007D58C9">
      <w:pPr>
        <w:jc w:val="both"/>
      </w:pPr>
      <w:r w:rsidRPr="007D58C9">
        <w:rPr>
          <w:rStyle w:val="afb"/>
          <w:b w:val="0"/>
          <w:bCs w:val="0"/>
        </w:rPr>
        <w:t xml:space="preserve">10. </w:t>
      </w:r>
      <w:proofErr w:type="spellStart"/>
      <w:r w:rsidRPr="007D58C9">
        <w:rPr>
          <w:rStyle w:val="afb"/>
          <w:b w:val="0"/>
          <w:bCs w:val="0"/>
        </w:rPr>
        <w:t>Кумулята</w:t>
      </w:r>
      <w:proofErr w:type="spellEnd"/>
      <w:r w:rsidRPr="007D58C9">
        <w:rPr>
          <w:rStyle w:val="afb"/>
          <w:b w:val="0"/>
          <w:bCs w:val="0"/>
        </w:rPr>
        <w:t xml:space="preserve"> – это __________ изображение статистического ряда накопленных данных полученной информации</w:t>
      </w:r>
    </w:p>
    <w:p w:rsidR="008C11B9" w:rsidRPr="007D58C9" w:rsidRDefault="008C11B9" w:rsidP="007D58C9">
      <w:pPr>
        <w:pStyle w:val="ad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комбинированное</w:t>
      </w:r>
    </w:p>
    <w:p w:rsidR="008C11B9" w:rsidRPr="007D58C9" w:rsidRDefault="008C11B9" w:rsidP="007D58C9">
      <w:pPr>
        <w:pStyle w:val="ad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первичное</w:t>
      </w:r>
    </w:p>
    <w:p w:rsidR="008C11B9" w:rsidRPr="007D58C9" w:rsidRDefault="008C11B9" w:rsidP="007D58C9">
      <w:pPr>
        <w:pStyle w:val="ad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структурное</w:t>
      </w:r>
    </w:p>
    <w:p w:rsidR="008C11B9" w:rsidRPr="007D58C9" w:rsidRDefault="008C11B9" w:rsidP="007D58C9">
      <w:pPr>
        <w:pStyle w:val="ad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+графическое</w:t>
      </w:r>
    </w:p>
    <w:p w:rsidR="008C11B9" w:rsidRPr="007D58C9" w:rsidRDefault="008C11B9" w:rsidP="007D58C9">
      <w:pPr>
        <w:pStyle w:val="ad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58C9">
        <w:rPr>
          <w:rFonts w:ascii="Times New Roman" w:hAnsi="Times New Roman" w:cs="Times New Roman"/>
          <w:sz w:val="24"/>
          <w:szCs w:val="24"/>
        </w:rPr>
        <w:t>схематичное</w:t>
      </w:r>
    </w:p>
    <w:p w:rsidR="008C11B9" w:rsidRPr="007D58C9" w:rsidRDefault="008C11B9" w:rsidP="00E81DB3">
      <w:pPr>
        <w:rPr>
          <w:b/>
          <w:bCs/>
        </w:rPr>
      </w:pPr>
    </w:p>
    <w:p w:rsidR="00C0627D" w:rsidRDefault="00C0627D" w:rsidP="00F44AEF">
      <w:pPr>
        <w:spacing w:line="360" w:lineRule="auto"/>
        <w:rPr>
          <w:b/>
          <w:bCs/>
        </w:rPr>
      </w:pPr>
    </w:p>
    <w:p w:rsidR="008C11B9" w:rsidRPr="007D58C9" w:rsidRDefault="008C11B9" w:rsidP="00F44AEF">
      <w:pPr>
        <w:spacing w:line="360" w:lineRule="auto"/>
        <w:rPr>
          <w:b/>
          <w:bCs/>
        </w:rPr>
      </w:pPr>
      <w:r w:rsidRPr="007D58C9">
        <w:rPr>
          <w:b/>
          <w:bCs/>
        </w:rPr>
        <w:t xml:space="preserve">7. ПЕРЕЧЕНЬ </w:t>
      </w:r>
      <w:bookmarkStart w:id="1" w:name="_GoBack"/>
      <w:bookmarkEnd w:id="1"/>
      <w:r w:rsidRPr="007D58C9">
        <w:rPr>
          <w:b/>
          <w:bCs/>
        </w:rPr>
        <w:t>УЧЕБНОЙ ЛИТЕРАТУРЫ:</w:t>
      </w:r>
    </w:p>
    <w:p w:rsidR="008C11B9" w:rsidRPr="007D58C9" w:rsidRDefault="008C11B9" w:rsidP="00F44AEF">
      <w:pPr>
        <w:ind w:firstLine="708"/>
        <w:jc w:val="both"/>
        <w:rPr>
          <w:i/>
          <w:iCs/>
        </w:rPr>
      </w:pPr>
    </w:p>
    <w:tbl>
      <w:tblPr>
        <w:tblW w:w="992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1768"/>
        <w:gridCol w:w="2588"/>
        <w:gridCol w:w="1559"/>
        <w:gridCol w:w="1134"/>
        <w:gridCol w:w="956"/>
        <w:gridCol w:w="1312"/>
      </w:tblGrid>
      <w:tr w:rsidR="007D58C9" w:rsidRPr="007D58C9" w:rsidTr="008335CB">
        <w:tc>
          <w:tcPr>
            <w:tcW w:w="606" w:type="dxa"/>
            <w:vMerge w:val="restart"/>
          </w:tcPr>
          <w:p w:rsidR="008C11B9" w:rsidRPr="007D58C9" w:rsidRDefault="008C11B9" w:rsidP="00EA0149">
            <w:pPr>
              <w:jc w:val="center"/>
            </w:pPr>
            <w:r w:rsidRPr="007D58C9">
              <w:t>№ п/п</w:t>
            </w:r>
          </w:p>
        </w:tc>
        <w:tc>
          <w:tcPr>
            <w:tcW w:w="1768" w:type="dxa"/>
            <w:vMerge w:val="restart"/>
            <w:vAlign w:val="center"/>
          </w:tcPr>
          <w:p w:rsidR="008C11B9" w:rsidRPr="007D58C9" w:rsidRDefault="008C11B9" w:rsidP="00EA0149">
            <w:pPr>
              <w:jc w:val="center"/>
            </w:pPr>
            <w:r w:rsidRPr="007D58C9">
              <w:t>Автор</w:t>
            </w:r>
          </w:p>
        </w:tc>
        <w:tc>
          <w:tcPr>
            <w:tcW w:w="2588" w:type="dxa"/>
            <w:vMerge w:val="restart"/>
            <w:vAlign w:val="center"/>
          </w:tcPr>
          <w:p w:rsidR="008C11B9" w:rsidRPr="007D58C9" w:rsidRDefault="008C11B9" w:rsidP="00EA0149">
            <w:pPr>
              <w:jc w:val="center"/>
            </w:pPr>
            <w:r w:rsidRPr="007D58C9"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8C11B9" w:rsidRPr="007D58C9" w:rsidRDefault="008C11B9" w:rsidP="00EA0149">
            <w:pPr>
              <w:jc w:val="center"/>
            </w:pPr>
            <w:r w:rsidRPr="007D58C9">
              <w:t>Место издания</w:t>
            </w:r>
          </w:p>
        </w:tc>
        <w:tc>
          <w:tcPr>
            <w:tcW w:w="1134" w:type="dxa"/>
            <w:vMerge w:val="restart"/>
            <w:vAlign w:val="center"/>
          </w:tcPr>
          <w:p w:rsidR="008C11B9" w:rsidRPr="007D58C9" w:rsidRDefault="008C11B9" w:rsidP="00EA0149">
            <w:pPr>
              <w:jc w:val="center"/>
            </w:pPr>
            <w:r w:rsidRPr="007D58C9">
              <w:t>Год издания</w:t>
            </w:r>
          </w:p>
        </w:tc>
        <w:tc>
          <w:tcPr>
            <w:tcW w:w="2268" w:type="dxa"/>
            <w:gridSpan w:val="2"/>
          </w:tcPr>
          <w:p w:rsidR="008C11B9" w:rsidRPr="007D58C9" w:rsidRDefault="008C11B9" w:rsidP="00EA0149">
            <w:pPr>
              <w:jc w:val="center"/>
            </w:pPr>
            <w:r w:rsidRPr="007D58C9">
              <w:t>Наличие</w:t>
            </w:r>
          </w:p>
        </w:tc>
      </w:tr>
      <w:tr w:rsidR="007D58C9" w:rsidRPr="007D58C9" w:rsidTr="008335CB">
        <w:tc>
          <w:tcPr>
            <w:tcW w:w="606" w:type="dxa"/>
            <w:vMerge/>
          </w:tcPr>
          <w:p w:rsidR="008C11B9" w:rsidRPr="007D58C9" w:rsidRDefault="008C11B9" w:rsidP="00E81DB3">
            <w:pPr>
              <w:jc w:val="center"/>
            </w:pPr>
          </w:p>
        </w:tc>
        <w:tc>
          <w:tcPr>
            <w:tcW w:w="1768" w:type="dxa"/>
            <w:vMerge/>
            <w:vAlign w:val="center"/>
          </w:tcPr>
          <w:p w:rsidR="008C11B9" w:rsidRPr="007D58C9" w:rsidRDefault="008C11B9" w:rsidP="00E81DB3">
            <w:pPr>
              <w:jc w:val="center"/>
            </w:pPr>
          </w:p>
        </w:tc>
        <w:tc>
          <w:tcPr>
            <w:tcW w:w="2588" w:type="dxa"/>
            <w:vMerge/>
            <w:vAlign w:val="center"/>
          </w:tcPr>
          <w:p w:rsidR="008C11B9" w:rsidRPr="007D58C9" w:rsidRDefault="008C11B9" w:rsidP="00E81DB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8C11B9" w:rsidRPr="007D58C9" w:rsidRDefault="008C11B9" w:rsidP="00E81DB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C11B9" w:rsidRPr="007D58C9" w:rsidRDefault="008C11B9" w:rsidP="00E81DB3">
            <w:pPr>
              <w:jc w:val="center"/>
            </w:pPr>
          </w:p>
        </w:tc>
        <w:tc>
          <w:tcPr>
            <w:tcW w:w="956" w:type="dxa"/>
          </w:tcPr>
          <w:p w:rsidR="008C11B9" w:rsidRPr="007D58C9" w:rsidRDefault="008C11B9" w:rsidP="00E81DB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D58C9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312" w:type="dxa"/>
          </w:tcPr>
          <w:p w:rsidR="008C11B9" w:rsidRPr="007D58C9" w:rsidRDefault="008C11B9" w:rsidP="00E81DB3">
            <w:pPr>
              <w:jc w:val="center"/>
            </w:pPr>
            <w:r w:rsidRPr="007D58C9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7D58C9" w:rsidRPr="007D58C9" w:rsidTr="008335CB">
        <w:trPr>
          <w:cantSplit/>
        </w:trPr>
        <w:tc>
          <w:tcPr>
            <w:tcW w:w="606" w:type="dxa"/>
            <w:vAlign w:val="center"/>
          </w:tcPr>
          <w:p w:rsidR="008C11B9" w:rsidRPr="007D58C9" w:rsidRDefault="008C11B9" w:rsidP="006739AA">
            <w:pPr>
              <w:numPr>
                <w:ilvl w:val="0"/>
                <w:numId w:val="3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768" w:type="dxa"/>
            <w:vAlign w:val="center"/>
          </w:tcPr>
          <w:p w:rsidR="008C11B9" w:rsidRPr="007D58C9" w:rsidRDefault="008C11B9" w:rsidP="008335CB">
            <w:r w:rsidRPr="007D58C9">
              <w:t>Шариков В. И.</w:t>
            </w:r>
          </w:p>
        </w:tc>
        <w:tc>
          <w:tcPr>
            <w:tcW w:w="2588" w:type="dxa"/>
            <w:vAlign w:val="center"/>
          </w:tcPr>
          <w:p w:rsidR="008C11B9" w:rsidRPr="007D58C9" w:rsidRDefault="008C11B9" w:rsidP="00EA0149">
            <w:pPr>
              <w:keepNext/>
              <w:outlineLvl w:val="3"/>
            </w:pPr>
            <w:r w:rsidRPr="007D58C9">
              <w:t>Статистика: учебное пособие</w:t>
            </w:r>
          </w:p>
        </w:tc>
        <w:tc>
          <w:tcPr>
            <w:tcW w:w="1559" w:type="dxa"/>
            <w:vAlign w:val="center"/>
          </w:tcPr>
          <w:p w:rsidR="008C11B9" w:rsidRPr="007D58C9" w:rsidRDefault="008C11B9" w:rsidP="00EA0149">
            <w:pPr>
              <w:jc w:val="center"/>
            </w:pPr>
            <w:r w:rsidRPr="007D58C9">
              <w:t>М.: Советский спорт</w:t>
            </w:r>
          </w:p>
        </w:tc>
        <w:tc>
          <w:tcPr>
            <w:tcW w:w="1134" w:type="dxa"/>
            <w:vAlign w:val="center"/>
          </w:tcPr>
          <w:p w:rsidR="008C11B9" w:rsidRPr="007D58C9" w:rsidRDefault="008C11B9" w:rsidP="00EA0149">
            <w:pPr>
              <w:jc w:val="center"/>
            </w:pPr>
            <w:r w:rsidRPr="007D58C9">
              <w:t>2010</w:t>
            </w:r>
          </w:p>
        </w:tc>
        <w:tc>
          <w:tcPr>
            <w:tcW w:w="956" w:type="dxa"/>
          </w:tcPr>
          <w:p w:rsidR="008C11B9" w:rsidRPr="007D58C9" w:rsidRDefault="008C11B9" w:rsidP="00EA0149">
            <w:pPr>
              <w:jc w:val="center"/>
            </w:pPr>
            <w:r w:rsidRPr="007D58C9">
              <w:t>-</w:t>
            </w:r>
          </w:p>
        </w:tc>
        <w:tc>
          <w:tcPr>
            <w:tcW w:w="1312" w:type="dxa"/>
            <w:vAlign w:val="center"/>
          </w:tcPr>
          <w:p w:rsidR="007C2F38" w:rsidRPr="007D58C9" w:rsidRDefault="00C0627D" w:rsidP="007C2F38">
            <w:pPr>
              <w:jc w:val="center"/>
              <w:rPr>
                <w:sz w:val="20"/>
                <w:szCs w:val="20"/>
              </w:rPr>
            </w:pPr>
            <w:hyperlink r:id="rId7" w:history="1">
              <w:r w:rsidR="007C2F38" w:rsidRPr="007D58C9">
                <w:rPr>
                  <w:rStyle w:val="af2"/>
                  <w:color w:val="auto"/>
                  <w:sz w:val="20"/>
                  <w:szCs w:val="20"/>
                </w:rPr>
                <w:t>https://biblioclub.ru/</w:t>
              </w:r>
            </w:hyperlink>
          </w:p>
        </w:tc>
      </w:tr>
      <w:tr w:rsidR="007D58C9" w:rsidRPr="007D58C9" w:rsidTr="008335CB">
        <w:trPr>
          <w:cantSplit/>
        </w:trPr>
        <w:tc>
          <w:tcPr>
            <w:tcW w:w="606" w:type="dxa"/>
            <w:vAlign w:val="center"/>
          </w:tcPr>
          <w:p w:rsidR="007C2F38" w:rsidRPr="007D58C9" w:rsidRDefault="007C2F38" w:rsidP="006739AA">
            <w:pPr>
              <w:numPr>
                <w:ilvl w:val="0"/>
                <w:numId w:val="3"/>
              </w:numPr>
              <w:spacing w:after="200" w:line="276" w:lineRule="auto"/>
              <w:ind w:left="357" w:hanging="357"/>
              <w:jc w:val="center"/>
            </w:pPr>
          </w:p>
        </w:tc>
        <w:tc>
          <w:tcPr>
            <w:tcW w:w="1768" w:type="dxa"/>
            <w:vAlign w:val="center"/>
          </w:tcPr>
          <w:p w:rsidR="007C2F38" w:rsidRPr="007D58C9" w:rsidRDefault="007C2F38" w:rsidP="008335CB">
            <w:r w:rsidRPr="007D58C9">
              <w:t>Сенин В. С., Денисенко А. В.</w:t>
            </w:r>
          </w:p>
        </w:tc>
        <w:tc>
          <w:tcPr>
            <w:tcW w:w="2588" w:type="dxa"/>
            <w:vAlign w:val="center"/>
          </w:tcPr>
          <w:p w:rsidR="007C2F38" w:rsidRPr="007D58C9" w:rsidRDefault="007C2F38" w:rsidP="008767B4">
            <w:pPr>
              <w:jc w:val="center"/>
            </w:pPr>
            <w:r w:rsidRPr="007D58C9">
              <w:t>Гостиничный бизнес: классификация гостиниц и других средств размещения: учебное пособие</w:t>
            </w:r>
          </w:p>
        </w:tc>
        <w:tc>
          <w:tcPr>
            <w:tcW w:w="1559" w:type="dxa"/>
            <w:vAlign w:val="center"/>
          </w:tcPr>
          <w:p w:rsidR="007C2F38" w:rsidRPr="007D58C9" w:rsidRDefault="007C2F38" w:rsidP="007C2F38">
            <w:pPr>
              <w:jc w:val="center"/>
            </w:pPr>
            <w:r w:rsidRPr="007D58C9">
              <w:t xml:space="preserve">М.: Финансы и статистика, </w:t>
            </w:r>
          </w:p>
        </w:tc>
        <w:tc>
          <w:tcPr>
            <w:tcW w:w="1134" w:type="dxa"/>
            <w:vAlign w:val="center"/>
          </w:tcPr>
          <w:p w:rsidR="007C2F38" w:rsidRPr="007D58C9" w:rsidRDefault="007C2F38" w:rsidP="00EA0149">
            <w:pPr>
              <w:jc w:val="center"/>
            </w:pPr>
            <w:r w:rsidRPr="007D58C9">
              <w:t>2014</w:t>
            </w:r>
          </w:p>
        </w:tc>
        <w:tc>
          <w:tcPr>
            <w:tcW w:w="956" w:type="dxa"/>
          </w:tcPr>
          <w:p w:rsidR="007C2F38" w:rsidRPr="007D58C9" w:rsidRDefault="00C31F40" w:rsidP="00EA0149">
            <w:pPr>
              <w:jc w:val="center"/>
              <w:rPr>
                <w:lang w:val="en-US"/>
              </w:rPr>
            </w:pPr>
            <w:r w:rsidRPr="007D58C9">
              <w:rPr>
                <w:lang w:val="en-US"/>
              </w:rPr>
              <w:t>-</w:t>
            </w:r>
          </w:p>
        </w:tc>
        <w:tc>
          <w:tcPr>
            <w:tcW w:w="1312" w:type="dxa"/>
            <w:vAlign w:val="center"/>
          </w:tcPr>
          <w:p w:rsidR="007C2F38" w:rsidRPr="007D58C9" w:rsidRDefault="00C0627D" w:rsidP="007C2F38">
            <w:pPr>
              <w:jc w:val="center"/>
              <w:rPr>
                <w:sz w:val="20"/>
                <w:szCs w:val="20"/>
              </w:rPr>
            </w:pPr>
            <w:hyperlink r:id="rId8" w:history="1">
              <w:r w:rsidR="007C2F38" w:rsidRPr="007D58C9">
                <w:rPr>
                  <w:rStyle w:val="af2"/>
                  <w:color w:val="auto"/>
                  <w:sz w:val="20"/>
                  <w:szCs w:val="20"/>
                </w:rPr>
                <w:t>https://biblioclub.ru/</w:t>
              </w:r>
            </w:hyperlink>
          </w:p>
        </w:tc>
      </w:tr>
      <w:tr w:rsidR="007D58C9" w:rsidRPr="007D58C9" w:rsidTr="008335CB">
        <w:trPr>
          <w:cantSplit/>
        </w:trPr>
        <w:tc>
          <w:tcPr>
            <w:tcW w:w="606" w:type="dxa"/>
            <w:vAlign w:val="center"/>
          </w:tcPr>
          <w:p w:rsidR="008C11B9" w:rsidRPr="007D58C9" w:rsidRDefault="007C2F38" w:rsidP="007C2F38">
            <w:r w:rsidRPr="007D58C9">
              <w:t>1</w:t>
            </w:r>
          </w:p>
        </w:tc>
        <w:tc>
          <w:tcPr>
            <w:tcW w:w="1768" w:type="dxa"/>
            <w:vAlign w:val="center"/>
          </w:tcPr>
          <w:p w:rsidR="008C11B9" w:rsidRPr="007D58C9" w:rsidRDefault="008C11B9" w:rsidP="008335CB">
            <w:pPr>
              <w:spacing w:before="100" w:beforeAutospacing="1" w:after="100" w:afterAutospacing="1"/>
            </w:pPr>
            <w:r w:rsidRPr="007D58C9">
              <w:t>Гусаров В.М.</w:t>
            </w:r>
          </w:p>
        </w:tc>
        <w:tc>
          <w:tcPr>
            <w:tcW w:w="2588" w:type="dxa"/>
            <w:vAlign w:val="center"/>
          </w:tcPr>
          <w:p w:rsidR="008C11B9" w:rsidRPr="007D58C9" w:rsidRDefault="008C11B9" w:rsidP="00EA0149">
            <w:pPr>
              <w:jc w:val="center"/>
            </w:pPr>
            <w:r w:rsidRPr="007D58C9">
              <w:t>Общая теория статистики: учебное пособие</w:t>
            </w:r>
          </w:p>
        </w:tc>
        <w:tc>
          <w:tcPr>
            <w:tcW w:w="1559" w:type="dxa"/>
            <w:vAlign w:val="center"/>
          </w:tcPr>
          <w:p w:rsidR="008C11B9" w:rsidRPr="007D58C9" w:rsidRDefault="008C11B9" w:rsidP="00EA0149">
            <w:pPr>
              <w:jc w:val="center"/>
            </w:pPr>
            <w:r w:rsidRPr="007D58C9">
              <w:t>ЮНИТИ-ДАНА</w:t>
            </w:r>
          </w:p>
        </w:tc>
        <w:tc>
          <w:tcPr>
            <w:tcW w:w="1134" w:type="dxa"/>
            <w:vAlign w:val="center"/>
          </w:tcPr>
          <w:p w:rsidR="008C11B9" w:rsidRPr="007D58C9" w:rsidRDefault="008C11B9" w:rsidP="007C2F38">
            <w:pPr>
              <w:jc w:val="center"/>
            </w:pPr>
            <w:r w:rsidRPr="007D58C9">
              <w:t>201</w:t>
            </w:r>
            <w:r w:rsidR="007C2F38" w:rsidRPr="007D58C9">
              <w:t>2</w:t>
            </w:r>
          </w:p>
        </w:tc>
        <w:tc>
          <w:tcPr>
            <w:tcW w:w="956" w:type="dxa"/>
          </w:tcPr>
          <w:p w:rsidR="008C11B9" w:rsidRPr="007D58C9" w:rsidRDefault="008C11B9" w:rsidP="00EA0149">
            <w:pPr>
              <w:jc w:val="center"/>
            </w:pPr>
            <w:r w:rsidRPr="007D58C9">
              <w:t>-</w:t>
            </w:r>
          </w:p>
        </w:tc>
        <w:tc>
          <w:tcPr>
            <w:tcW w:w="1312" w:type="dxa"/>
            <w:vAlign w:val="center"/>
          </w:tcPr>
          <w:p w:rsidR="007C2F38" w:rsidRPr="007D58C9" w:rsidRDefault="00C0627D" w:rsidP="007C2F38">
            <w:pPr>
              <w:jc w:val="center"/>
              <w:rPr>
                <w:sz w:val="20"/>
                <w:szCs w:val="20"/>
              </w:rPr>
            </w:pPr>
            <w:hyperlink r:id="rId9" w:history="1">
              <w:r w:rsidR="007C2F38" w:rsidRPr="007D58C9">
                <w:rPr>
                  <w:rStyle w:val="af2"/>
                  <w:color w:val="auto"/>
                  <w:sz w:val="20"/>
                  <w:szCs w:val="20"/>
                </w:rPr>
                <w:t>https://biblioclub.ru/</w:t>
              </w:r>
            </w:hyperlink>
          </w:p>
        </w:tc>
      </w:tr>
      <w:tr w:rsidR="007D58C9" w:rsidRPr="007D58C9" w:rsidTr="008335CB">
        <w:trPr>
          <w:cantSplit/>
        </w:trPr>
        <w:tc>
          <w:tcPr>
            <w:tcW w:w="606" w:type="dxa"/>
            <w:vAlign w:val="center"/>
          </w:tcPr>
          <w:p w:rsidR="008C11B9" w:rsidRPr="007D58C9" w:rsidRDefault="007C2F38" w:rsidP="00EA0149">
            <w:r w:rsidRPr="007D58C9">
              <w:t>2</w:t>
            </w:r>
          </w:p>
        </w:tc>
        <w:tc>
          <w:tcPr>
            <w:tcW w:w="1768" w:type="dxa"/>
            <w:vAlign w:val="center"/>
          </w:tcPr>
          <w:p w:rsidR="008C11B9" w:rsidRPr="007D58C9" w:rsidRDefault="008C11B9" w:rsidP="008335CB">
            <w:r w:rsidRPr="007D58C9">
              <w:t>Годин А.М.</w:t>
            </w:r>
          </w:p>
        </w:tc>
        <w:tc>
          <w:tcPr>
            <w:tcW w:w="2588" w:type="dxa"/>
            <w:vAlign w:val="center"/>
          </w:tcPr>
          <w:p w:rsidR="008C11B9" w:rsidRPr="007D58C9" w:rsidRDefault="008C11B9" w:rsidP="00EA0149">
            <w:pPr>
              <w:keepNext/>
              <w:spacing w:before="240" w:after="60"/>
              <w:outlineLvl w:val="3"/>
            </w:pPr>
            <w:r w:rsidRPr="007D58C9">
              <w:t>Статистика : учебник</w:t>
            </w:r>
          </w:p>
        </w:tc>
        <w:tc>
          <w:tcPr>
            <w:tcW w:w="1559" w:type="dxa"/>
            <w:vAlign w:val="center"/>
          </w:tcPr>
          <w:p w:rsidR="008C11B9" w:rsidRPr="007D58C9" w:rsidRDefault="008C11B9" w:rsidP="00EA0149">
            <w:pPr>
              <w:jc w:val="center"/>
              <w:rPr>
                <w:i/>
                <w:iCs/>
              </w:rPr>
            </w:pPr>
            <w:r w:rsidRPr="007D58C9">
              <w:t>Дашков и К</w:t>
            </w:r>
          </w:p>
        </w:tc>
        <w:tc>
          <w:tcPr>
            <w:tcW w:w="1134" w:type="dxa"/>
            <w:vAlign w:val="center"/>
          </w:tcPr>
          <w:p w:rsidR="008C11B9" w:rsidRPr="007D58C9" w:rsidRDefault="008C11B9" w:rsidP="007C2F38">
            <w:pPr>
              <w:jc w:val="center"/>
            </w:pPr>
            <w:r w:rsidRPr="007D58C9">
              <w:t>201</w:t>
            </w:r>
            <w:r w:rsidR="007C2F38" w:rsidRPr="007D58C9">
              <w:t>7</w:t>
            </w:r>
          </w:p>
        </w:tc>
        <w:tc>
          <w:tcPr>
            <w:tcW w:w="956" w:type="dxa"/>
          </w:tcPr>
          <w:p w:rsidR="008C11B9" w:rsidRPr="007D58C9" w:rsidRDefault="008C11B9" w:rsidP="00EA0149">
            <w:pPr>
              <w:jc w:val="center"/>
            </w:pPr>
            <w:r w:rsidRPr="007D58C9">
              <w:t>-</w:t>
            </w:r>
          </w:p>
        </w:tc>
        <w:tc>
          <w:tcPr>
            <w:tcW w:w="1312" w:type="dxa"/>
            <w:vAlign w:val="center"/>
          </w:tcPr>
          <w:p w:rsidR="007C2F38" w:rsidRPr="007D58C9" w:rsidRDefault="00C0627D" w:rsidP="007C2F38">
            <w:pPr>
              <w:jc w:val="center"/>
              <w:rPr>
                <w:sz w:val="20"/>
                <w:szCs w:val="20"/>
              </w:rPr>
            </w:pPr>
            <w:hyperlink r:id="rId10" w:history="1">
              <w:r w:rsidR="007C2F38" w:rsidRPr="007D58C9">
                <w:rPr>
                  <w:rStyle w:val="af2"/>
                  <w:color w:val="auto"/>
                  <w:sz w:val="20"/>
                  <w:szCs w:val="20"/>
                </w:rPr>
                <w:t>https://biblioclub.ru/</w:t>
              </w:r>
            </w:hyperlink>
          </w:p>
        </w:tc>
      </w:tr>
      <w:tr w:rsidR="008C11B9" w:rsidRPr="007D58C9" w:rsidTr="008335CB">
        <w:trPr>
          <w:cantSplit/>
        </w:trPr>
        <w:tc>
          <w:tcPr>
            <w:tcW w:w="606" w:type="dxa"/>
            <w:vAlign w:val="center"/>
          </w:tcPr>
          <w:p w:rsidR="008C11B9" w:rsidRPr="007D58C9" w:rsidRDefault="007C2F38" w:rsidP="007C2F38">
            <w:r w:rsidRPr="007D58C9">
              <w:t>3</w:t>
            </w:r>
          </w:p>
        </w:tc>
        <w:tc>
          <w:tcPr>
            <w:tcW w:w="1768" w:type="dxa"/>
            <w:vAlign w:val="center"/>
          </w:tcPr>
          <w:p w:rsidR="008C11B9" w:rsidRPr="007D58C9" w:rsidRDefault="008C11B9" w:rsidP="008335CB">
            <w:r w:rsidRPr="007D58C9">
              <w:t>Васильева Э. К. , Лялин В. С.</w:t>
            </w:r>
          </w:p>
        </w:tc>
        <w:tc>
          <w:tcPr>
            <w:tcW w:w="2588" w:type="dxa"/>
            <w:vAlign w:val="center"/>
          </w:tcPr>
          <w:p w:rsidR="008C11B9" w:rsidRPr="007D58C9" w:rsidRDefault="008C11B9" w:rsidP="00EA0149">
            <w:pPr>
              <w:keepNext/>
              <w:spacing w:before="240" w:after="60"/>
              <w:jc w:val="center"/>
              <w:outlineLvl w:val="3"/>
            </w:pPr>
            <w:r w:rsidRPr="007D58C9">
              <w:t>Статистика: учебник</w:t>
            </w:r>
          </w:p>
        </w:tc>
        <w:tc>
          <w:tcPr>
            <w:tcW w:w="1559" w:type="dxa"/>
            <w:vAlign w:val="center"/>
          </w:tcPr>
          <w:p w:rsidR="008C11B9" w:rsidRPr="007D58C9" w:rsidRDefault="008C11B9" w:rsidP="00EA0149">
            <w:pPr>
              <w:jc w:val="center"/>
            </w:pPr>
            <w:r w:rsidRPr="007D58C9">
              <w:t xml:space="preserve">М.: </w:t>
            </w:r>
            <w:proofErr w:type="spellStart"/>
            <w:r w:rsidRPr="007D58C9">
              <w:t>Юнити</w:t>
            </w:r>
            <w:proofErr w:type="spellEnd"/>
            <w:r w:rsidRPr="007D58C9">
              <w:t>-Дана</w:t>
            </w:r>
          </w:p>
        </w:tc>
        <w:tc>
          <w:tcPr>
            <w:tcW w:w="1134" w:type="dxa"/>
            <w:vAlign w:val="center"/>
          </w:tcPr>
          <w:p w:rsidR="008C11B9" w:rsidRPr="007D58C9" w:rsidRDefault="008C11B9" w:rsidP="00EA0149">
            <w:pPr>
              <w:jc w:val="center"/>
            </w:pPr>
            <w:r w:rsidRPr="007D58C9">
              <w:t>2015</w:t>
            </w:r>
          </w:p>
        </w:tc>
        <w:tc>
          <w:tcPr>
            <w:tcW w:w="956" w:type="dxa"/>
          </w:tcPr>
          <w:p w:rsidR="008C11B9" w:rsidRPr="007D58C9" w:rsidRDefault="008C11B9" w:rsidP="00EA0149">
            <w:pPr>
              <w:jc w:val="center"/>
            </w:pPr>
            <w:r w:rsidRPr="007D58C9">
              <w:t>-</w:t>
            </w:r>
          </w:p>
        </w:tc>
        <w:tc>
          <w:tcPr>
            <w:tcW w:w="1312" w:type="dxa"/>
            <w:vAlign w:val="center"/>
          </w:tcPr>
          <w:p w:rsidR="008C11B9" w:rsidRPr="007D58C9" w:rsidRDefault="00C0627D" w:rsidP="00BC7908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7C2F38" w:rsidRPr="007D58C9">
                <w:rPr>
                  <w:rStyle w:val="af2"/>
                  <w:color w:val="auto"/>
                  <w:sz w:val="20"/>
                  <w:szCs w:val="20"/>
                </w:rPr>
                <w:t>https://biblioclub.ru/</w:t>
              </w:r>
            </w:hyperlink>
          </w:p>
          <w:p w:rsidR="007C2F38" w:rsidRPr="007D58C9" w:rsidRDefault="007C2F38" w:rsidP="00BC7908">
            <w:pPr>
              <w:jc w:val="center"/>
              <w:rPr>
                <w:sz w:val="20"/>
                <w:szCs w:val="20"/>
              </w:rPr>
            </w:pPr>
          </w:p>
        </w:tc>
      </w:tr>
    </w:tbl>
    <w:p w:rsidR="008C11B9" w:rsidRPr="007D58C9" w:rsidRDefault="008C11B9" w:rsidP="00E748B4">
      <w:pPr>
        <w:spacing w:line="360" w:lineRule="auto"/>
      </w:pPr>
    </w:p>
    <w:p w:rsidR="008C11B9" w:rsidRPr="007D58C9" w:rsidRDefault="008C11B9" w:rsidP="00A5766C">
      <w:pPr>
        <w:spacing w:line="360" w:lineRule="auto"/>
        <w:rPr>
          <w:b/>
          <w:bCs/>
        </w:rPr>
      </w:pPr>
      <w:r w:rsidRPr="007D58C9">
        <w:rPr>
          <w:b/>
          <w:bCs/>
        </w:rPr>
        <w:t>8. Ресурсы информационно-телекоммуникационной сети «Интернет»</w:t>
      </w:r>
    </w:p>
    <w:p w:rsidR="008C11B9" w:rsidRPr="007D58C9" w:rsidRDefault="008C11B9" w:rsidP="006739AA">
      <w:pPr>
        <w:numPr>
          <w:ilvl w:val="0"/>
          <w:numId w:val="4"/>
        </w:numPr>
        <w:ind w:left="714" w:hanging="357"/>
        <w:jc w:val="both"/>
      </w:pPr>
      <w:r w:rsidRPr="007D58C9">
        <w:t>http://ecsocman.hse.ru – федеральный образовательный портал «Экономика. Социология. Менеджмент»</w:t>
      </w:r>
    </w:p>
    <w:p w:rsidR="00A5766C" w:rsidRPr="007D58C9" w:rsidRDefault="008C11B9" w:rsidP="006739AA">
      <w:pPr>
        <w:numPr>
          <w:ilvl w:val="0"/>
          <w:numId w:val="4"/>
        </w:numPr>
        <w:ind w:left="714" w:hanging="357"/>
        <w:jc w:val="both"/>
        <w:rPr>
          <w:noProof/>
        </w:rPr>
      </w:pPr>
      <w:r w:rsidRPr="007D58C9">
        <w:rPr>
          <w:noProof/>
        </w:rPr>
        <w:t>http://edu.ru</w:t>
      </w:r>
      <w:r w:rsidRPr="007D58C9">
        <w:t xml:space="preserve"> - Федеральный портал «Российское образование»</w:t>
      </w:r>
      <w:r w:rsidRPr="007D58C9">
        <w:rPr>
          <w:noProof/>
        </w:rPr>
        <w:t xml:space="preserve"> </w:t>
      </w:r>
    </w:p>
    <w:p w:rsidR="008C11B9" w:rsidRPr="007D58C9" w:rsidRDefault="008C11B9" w:rsidP="006739AA">
      <w:pPr>
        <w:numPr>
          <w:ilvl w:val="0"/>
          <w:numId w:val="4"/>
        </w:numPr>
        <w:ind w:left="714" w:hanging="357"/>
        <w:jc w:val="both"/>
        <w:rPr>
          <w:noProof/>
        </w:rPr>
      </w:pPr>
      <w:r w:rsidRPr="007D58C9">
        <w:t xml:space="preserve">Электронно-библиотечная система «Университетская библиотека </w:t>
      </w:r>
      <w:r w:rsidRPr="007D58C9">
        <w:rPr>
          <w:lang w:val="en-US"/>
        </w:rPr>
        <w:t>ONLINE</w:t>
      </w:r>
      <w:r w:rsidRPr="007D58C9">
        <w:t xml:space="preserve">». – Режим доступа: </w:t>
      </w:r>
      <w:r w:rsidRPr="007D58C9">
        <w:rPr>
          <w:u w:val="single"/>
        </w:rPr>
        <w:t>http://biblioclub.ru/</w:t>
      </w:r>
      <w:r w:rsidRPr="007D58C9">
        <w:t xml:space="preserve"> </w:t>
      </w:r>
    </w:p>
    <w:p w:rsidR="008C11B9" w:rsidRPr="007D58C9" w:rsidRDefault="008C11B9" w:rsidP="00E748B4">
      <w:pPr>
        <w:spacing w:line="360" w:lineRule="auto"/>
        <w:rPr>
          <w:b/>
          <w:bCs/>
          <w:i/>
          <w:iCs/>
        </w:rPr>
      </w:pPr>
    </w:p>
    <w:p w:rsidR="00C0627D" w:rsidRPr="00E2722E" w:rsidRDefault="00C0627D" w:rsidP="00C0627D">
      <w:pPr>
        <w:pStyle w:val="10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722E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C0627D" w:rsidRPr="00E2722E" w:rsidRDefault="00C0627D" w:rsidP="00C0627D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0627D" w:rsidRPr="00E2722E" w:rsidRDefault="00C0627D" w:rsidP="00C0627D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C0627D" w:rsidRPr="00E2722E" w:rsidRDefault="00C0627D" w:rsidP="00C0627D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0627D" w:rsidRPr="00E2722E" w:rsidRDefault="00C0627D" w:rsidP="00C0627D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0627D" w:rsidRPr="00E2722E" w:rsidRDefault="00C0627D" w:rsidP="00C0627D">
      <w:pPr>
        <w:ind w:firstLine="567"/>
      </w:pPr>
    </w:p>
    <w:p w:rsidR="00C0627D" w:rsidRPr="00E2722E" w:rsidRDefault="00C0627D" w:rsidP="00C0627D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C0627D" w:rsidRPr="00E2722E" w:rsidRDefault="00C0627D" w:rsidP="00C0627D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C0627D" w:rsidRPr="00E2722E" w:rsidRDefault="00C0627D" w:rsidP="00C0627D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:rsidR="00C0627D" w:rsidRPr="00E2722E" w:rsidRDefault="00C0627D" w:rsidP="00C0627D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:rsidR="00C0627D" w:rsidRPr="00E2722E" w:rsidRDefault="00C0627D" w:rsidP="00C0627D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:rsidR="00C0627D" w:rsidRPr="00E2722E" w:rsidRDefault="00C0627D" w:rsidP="00C0627D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Firefox</w:t>
      </w:r>
      <w:proofErr w:type="spellEnd"/>
    </w:p>
    <w:p w:rsidR="00C0627D" w:rsidRPr="00E2722E" w:rsidRDefault="00C0627D" w:rsidP="00C0627D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:rsidR="00C0627D" w:rsidRPr="00E2722E" w:rsidRDefault="00C0627D" w:rsidP="00C0627D">
      <w:pPr>
        <w:tabs>
          <w:tab w:val="left" w:pos="3975"/>
          <w:tab w:val="center" w:pos="5352"/>
        </w:tabs>
      </w:pPr>
    </w:p>
    <w:p w:rsidR="00C0627D" w:rsidRPr="00E2722E" w:rsidRDefault="00C0627D" w:rsidP="00C0627D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C0627D" w:rsidRPr="00E2722E" w:rsidRDefault="00C0627D" w:rsidP="00C0627D">
      <w:pPr>
        <w:ind w:left="760"/>
      </w:pPr>
      <w:r w:rsidRPr="00E2722E">
        <w:rPr>
          <w:rFonts w:eastAsia="WenQuanYi Micro Hei"/>
        </w:rPr>
        <w:t>Не используются</w:t>
      </w:r>
    </w:p>
    <w:p w:rsidR="00C0627D" w:rsidRPr="00E2722E" w:rsidRDefault="00C0627D" w:rsidP="00C0627D">
      <w:pPr>
        <w:rPr>
          <w:b/>
          <w:bCs/>
        </w:rPr>
      </w:pPr>
    </w:p>
    <w:p w:rsidR="00C0627D" w:rsidRPr="00E2722E" w:rsidRDefault="00C0627D" w:rsidP="00C0627D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0627D" w:rsidRPr="00E2722E" w:rsidRDefault="00C0627D" w:rsidP="00C0627D"/>
    <w:p w:rsidR="00C0627D" w:rsidRPr="00E2722E" w:rsidRDefault="00C0627D" w:rsidP="00C0627D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0627D" w:rsidRPr="00E2722E" w:rsidRDefault="00C0627D" w:rsidP="00C0627D">
      <w:pPr>
        <w:ind w:firstLine="527"/>
      </w:pPr>
      <w:r w:rsidRPr="00E2722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0627D" w:rsidRPr="00E2722E" w:rsidRDefault="00C0627D" w:rsidP="00C0627D">
      <w:pPr>
        <w:ind w:firstLine="527"/>
      </w:pPr>
      <w:r w:rsidRPr="00E2722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8C11B9" w:rsidRPr="007D58C9" w:rsidRDefault="008C11B9" w:rsidP="00EB1051">
      <w:pPr>
        <w:shd w:val="clear" w:color="auto" w:fill="FFFFFF"/>
        <w:ind w:firstLine="709"/>
        <w:jc w:val="both"/>
      </w:pPr>
    </w:p>
    <w:sectPr w:rsidR="008C11B9" w:rsidRPr="007D58C9" w:rsidSect="00C805B3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44F" w:rsidRDefault="00DA344F">
      <w:r>
        <w:separator/>
      </w:r>
    </w:p>
  </w:endnote>
  <w:endnote w:type="continuationSeparator" w:id="0">
    <w:p w:rsidR="00DA344F" w:rsidRDefault="00DA3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44F" w:rsidRDefault="00DA344F">
      <w:r>
        <w:separator/>
      </w:r>
    </w:p>
  </w:footnote>
  <w:footnote w:type="continuationSeparator" w:id="0">
    <w:p w:rsidR="00DA344F" w:rsidRDefault="00DA3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A88" w:rsidRDefault="00992A88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992A88" w:rsidRPr="00FB55A3">
      <w:trPr>
        <w:trHeight w:val="703"/>
      </w:trPr>
      <w:tc>
        <w:tcPr>
          <w:tcW w:w="2160" w:type="dxa"/>
          <w:vMerge w:val="restart"/>
          <w:vAlign w:val="center"/>
        </w:tcPr>
        <w:p w:rsidR="00992A88" w:rsidRPr="00455DF6" w:rsidRDefault="00992A88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>
                <wp:extent cx="1097280" cy="792480"/>
                <wp:effectExtent l="0" t="0" r="7620" b="762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28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vMerge w:val="restart"/>
        </w:tcPr>
        <w:p w:rsidR="00992A88" w:rsidRDefault="00992A88" w:rsidP="008A7A45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</w:t>
          </w:r>
          <w:proofErr w:type="gramStart"/>
          <w:r>
            <w:rPr>
              <w:rFonts w:ascii="Book Antiqua" w:hAnsi="Book Antiqua" w:cs="Book Antiqua"/>
              <w:sz w:val="18"/>
              <w:szCs w:val="18"/>
            </w:rPr>
            <w:t>ОБРАЗОВАТЕЛЬНОЕ  УЧРЕЖДЕНИЕ</w:t>
          </w:r>
          <w:proofErr w:type="gramEnd"/>
          <w:r>
            <w:rPr>
              <w:rFonts w:ascii="Book Antiqua" w:hAnsi="Book Antiqua" w:cs="Book Antiqua"/>
              <w:sz w:val="18"/>
              <w:szCs w:val="18"/>
            </w:rPr>
            <w:t xml:space="preserve"> ВЫСШЕГО ОБРАЗОВАНИЯ</w:t>
          </w:r>
        </w:p>
        <w:p w:rsidR="00992A88" w:rsidRDefault="00992A88" w:rsidP="008A7A45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992A88" w:rsidRPr="00455DF6" w:rsidRDefault="00992A88" w:rsidP="008A7A45">
          <w:pPr>
            <w:pStyle w:val="a6"/>
            <w:jc w:val="center"/>
            <w:rPr>
              <w:b/>
              <w:bCs/>
            </w:rPr>
          </w:pPr>
          <w:r w:rsidRPr="00455DF6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992A88" w:rsidRDefault="00992A88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992A88" w:rsidRPr="00FB55A3">
      <w:trPr>
        <w:trHeight w:val="689"/>
      </w:trPr>
      <w:tc>
        <w:tcPr>
          <w:tcW w:w="2160" w:type="dxa"/>
          <w:vMerge/>
          <w:vAlign w:val="center"/>
        </w:tcPr>
        <w:p w:rsidR="00992A88" w:rsidRPr="00455DF6" w:rsidRDefault="00992A88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992A88" w:rsidRPr="00455DF6" w:rsidRDefault="00992A88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992A88" w:rsidRPr="00455DF6" w:rsidRDefault="00992A88" w:rsidP="00480C8C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:rsidR="00992A88" w:rsidRDefault="00992A8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572519"/>
    <w:multiLevelType w:val="hybridMultilevel"/>
    <w:tmpl w:val="C022621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E2583"/>
    <w:multiLevelType w:val="hybridMultilevel"/>
    <w:tmpl w:val="A05C94D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B1407"/>
    <w:multiLevelType w:val="hybridMultilevel"/>
    <w:tmpl w:val="10A4B35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16E7E"/>
    <w:multiLevelType w:val="hybridMultilevel"/>
    <w:tmpl w:val="4CD87C9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7496C"/>
    <w:multiLevelType w:val="hybridMultilevel"/>
    <w:tmpl w:val="10583E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154CD"/>
    <w:multiLevelType w:val="hybridMultilevel"/>
    <w:tmpl w:val="12A817F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31D05"/>
    <w:multiLevelType w:val="hybridMultilevel"/>
    <w:tmpl w:val="DFFC4E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209BA"/>
    <w:multiLevelType w:val="hybridMultilevel"/>
    <w:tmpl w:val="DC8A4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90097"/>
    <w:multiLevelType w:val="hybridMultilevel"/>
    <w:tmpl w:val="8FC879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72203"/>
    <w:multiLevelType w:val="hybridMultilevel"/>
    <w:tmpl w:val="FEFEE7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109FB"/>
    <w:multiLevelType w:val="hybridMultilevel"/>
    <w:tmpl w:val="047C82C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0273C3A"/>
    <w:multiLevelType w:val="hybridMultilevel"/>
    <w:tmpl w:val="7CD6C42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22AC1"/>
    <w:multiLevelType w:val="hybridMultilevel"/>
    <w:tmpl w:val="F202E6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8337819"/>
    <w:multiLevelType w:val="hybridMultilevel"/>
    <w:tmpl w:val="88EE7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62F05"/>
    <w:multiLevelType w:val="hybridMultilevel"/>
    <w:tmpl w:val="1550260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1E6748A"/>
    <w:multiLevelType w:val="hybridMultilevel"/>
    <w:tmpl w:val="697C4EB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17010"/>
    <w:multiLevelType w:val="hybridMultilevel"/>
    <w:tmpl w:val="EE70DC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FED33B7"/>
    <w:multiLevelType w:val="hybridMultilevel"/>
    <w:tmpl w:val="56AEA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82D2E4A"/>
    <w:multiLevelType w:val="hybridMultilevel"/>
    <w:tmpl w:val="290C2D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B28A3"/>
    <w:multiLevelType w:val="hybridMultilevel"/>
    <w:tmpl w:val="3DA6626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A5C004D"/>
    <w:multiLevelType w:val="hybridMultilevel"/>
    <w:tmpl w:val="927665A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20"/>
  </w:num>
  <w:num w:numId="3">
    <w:abstractNumId w:val="9"/>
  </w:num>
  <w:num w:numId="4">
    <w:abstractNumId w:val="2"/>
  </w:num>
  <w:num w:numId="5">
    <w:abstractNumId w:val="21"/>
  </w:num>
  <w:num w:numId="6">
    <w:abstractNumId w:val="19"/>
  </w:num>
  <w:num w:numId="7">
    <w:abstractNumId w:val="11"/>
  </w:num>
  <w:num w:numId="8">
    <w:abstractNumId w:val="22"/>
  </w:num>
  <w:num w:numId="9">
    <w:abstractNumId w:val="5"/>
  </w:num>
  <w:num w:numId="10">
    <w:abstractNumId w:val="6"/>
  </w:num>
  <w:num w:numId="11">
    <w:abstractNumId w:val="7"/>
  </w:num>
  <w:num w:numId="12">
    <w:abstractNumId w:val="18"/>
  </w:num>
  <w:num w:numId="13">
    <w:abstractNumId w:val="4"/>
  </w:num>
  <w:num w:numId="14">
    <w:abstractNumId w:val="10"/>
  </w:num>
  <w:num w:numId="15">
    <w:abstractNumId w:val="8"/>
  </w:num>
  <w:num w:numId="16">
    <w:abstractNumId w:val="16"/>
  </w:num>
  <w:num w:numId="17">
    <w:abstractNumId w:val="3"/>
  </w:num>
  <w:num w:numId="18">
    <w:abstractNumId w:val="14"/>
  </w:num>
  <w:num w:numId="19">
    <w:abstractNumId w:val="23"/>
  </w:num>
  <w:num w:numId="20">
    <w:abstractNumId w:val="15"/>
  </w:num>
  <w:num w:numId="21">
    <w:abstractNumId w:val="24"/>
  </w:num>
  <w:num w:numId="22">
    <w:abstractNumId w:val="1"/>
  </w:num>
  <w:num w:numId="23">
    <w:abstractNumId w:val="12"/>
  </w:num>
  <w:num w:numId="24">
    <w:abstractNumId w:val="17"/>
  </w:num>
  <w:num w:numId="25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48D3"/>
    <w:rsid w:val="00030E10"/>
    <w:rsid w:val="000335AC"/>
    <w:rsid w:val="00034808"/>
    <w:rsid w:val="00037EA9"/>
    <w:rsid w:val="00040027"/>
    <w:rsid w:val="0004305E"/>
    <w:rsid w:val="0004633E"/>
    <w:rsid w:val="00051D77"/>
    <w:rsid w:val="000573FC"/>
    <w:rsid w:val="000608AF"/>
    <w:rsid w:val="000634A3"/>
    <w:rsid w:val="0006461A"/>
    <w:rsid w:val="00065678"/>
    <w:rsid w:val="00080264"/>
    <w:rsid w:val="000A2D90"/>
    <w:rsid w:val="000B12C2"/>
    <w:rsid w:val="000B42FE"/>
    <w:rsid w:val="000B5E0E"/>
    <w:rsid w:val="000B67C6"/>
    <w:rsid w:val="000C1225"/>
    <w:rsid w:val="000C266A"/>
    <w:rsid w:val="000C6B28"/>
    <w:rsid w:val="000C6DF9"/>
    <w:rsid w:val="000C7AAA"/>
    <w:rsid w:val="000D1040"/>
    <w:rsid w:val="000E20FB"/>
    <w:rsid w:val="000F23C3"/>
    <w:rsid w:val="000F420F"/>
    <w:rsid w:val="000F461D"/>
    <w:rsid w:val="000F589C"/>
    <w:rsid w:val="000F5976"/>
    <w:rsid w:val="000F5C62"/>
    <w:rsid w:val="00101252"/>
    <w:rsid w:val="00107533"/>
    <w:rsid w:val="00114B70"/>
    <w:rsid w:val="0011556B"/>
    <w:rsid w:val="00115784"/>
    <w:rsid w:val="00121712"/>
    <w:rsid w:val="0012224D"/>
    <w:rsid w:val="00122E55"/>
    <w:rsid w:val="001237DA"/>
    <w:rsid w:val="00133F3B"/>
    <w:rsid w:val="001357B4"/>
    <w:rsid w:val="001415B7"/>
    <w:rsid w:val="0014276E"/>
    <w:rsid w:val="0014477D"/>
    <w:rsid w:val="00147A68"/>
    <w:rsid w:val="00151163"/>
    <w:rsid w:val="00154600"/>
    <w:rsid w:val="00154CDD"/>
    <w:rsid w:val="001550F3"/>
    <w:rsid w:val="00155342"/>
    <w:rsid w:val="00156E8D"/>
    <w:rsid w:val="00160B68"/>
    <w:rsid w:val="00162958"/>
    <w:rsid w:val="0016387E"/>
    <w:rsid w:val="001639BB"/>
    <w:rsid w:val="00166E82"/>
    <w:rsid w:val="0017071A"/>
    <w:rsid w:val="00173139"/>
    <w:rsid w:val="00181BA4"/>
    <w:rsid w:val="001824E9"/>
    <w:rsid w:val="001856FD"/>
    <w:rsid w:val="001860FC"/>
    <w:rsid w:val="001870F8"/>
    <w:rsid w:val="00187BAC"/>
    <w:rsid w:val="00187CF7"/>
    <w:rsid w:val="001960D5"/>
    <w:rsid w:val="001A0D90"/>
    <w:rsid w:val="001A7AFD"/>
    <w:rsid w:val="001B0063"/>
    <w:rsid w:val="001B6146"/>
    <w:rsid w:val="001D000A"/>
    <w:rsid w:val="001E10A7"/>
    <w:rsid w:val="001F5349"/>
    <w:rsid w:val="00204E5A"/>
    <w:rsid w:val="002104F8"/>
    <w:rsid w:val="00214166"/>
    <w:rsid w:val="002152A6"/>
    <w:rsid w:val="0021569F"/>
    <w:rsid w:val="0021640A"/>
    <w:rsid w:val="002171AE"/>
    <w:rsid w:val="00217489"/>
    <w:rsid w:val="00220028"/>
    <w:rsid w:val="00230484"/>
    <w:rsid w:val="002328CD"/>
    <w:rsid w:val="0023651E"/>
    <w:rsid w:val="00241D54"/>
    <w:rsid w:val="00242A89"/>
    <w:rsid w:val="00250360"/>
    <w:rsid w:val="002532D4"/>
    <w:rsid w:val="00254D8E"/>
    <w:rsid w:val="00255A37"/>
    <w:rsid w:val="002565ED"/>
    <w:rsid w:val="0026216B"/>
    <w:rsid w:val="002622F3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5010"/>
    <w:rsid w:val="00295E15"/>
    <w:rsid w:val="002A1608"/>
    <w:rsid w:val="002A31AB"/>
    <w:rsid w:val="002A4612"/>
    <w:rsid w:val="002A79D1"/>
    <w:rsid w:val="002B36AA"/>
    <w:rsid w:val="002B3AAF"/>
    <w:rsid w:val="002B4680"/>
    <w:rsid w:val="002B66B3"/>
    <w:rsid w:val="002C1B9B"/>
    <w:rsid w:val="002C1F8A"/>
    <w:rsid w:val="002C4D65"/>
    <w:rsid w:val="002D6C48"/>
    <w:rsid w:val="002D7648"/>
    <w:rsid w:val="002E3273"/>
    <w:rsid w:val="002E5DEA"/>
    <w:rsid w:val="002F49A9"/>
    <w:rsid w:val="002F597B"/>
    <w:rsid w:val="002F69B4"/>
    <w:rsid w:val="002F7AAC"/>
    <w:rsid w:val="00311C9C"/>
    <w:rsid w:val="0031568E"/>
    <w:rsid w:val="003202E3"/>
    <w:rsid w:val="00326DB3"/>
    <w:rsid w:val="00327C17"/>
    <w:rsid w:val="003300DA"/>
    <w:rsid w:val="003313BB"/>
    <w:rsid w:val="00335E95"/>
    <w:rsid w:val="00341595"/>
    <w:rsid w:val="00345B5E"/>
    <w:rsid w:val="00360191"/>
    <w:rsid w:val="00360688"/>
    <w:rsid w:val="00362924"/>
    <w:rsid w:val="0037327E"/>
    <w:rsid w:val="00375D0C"/>
    <w:rsid w:val="00381412"/>
    <w:rsid w:val="00382BFE"/>
    <w:rsid w:val="00384D63"/>
    <w:rsid w:val="00385E56"/>
    <w:rsid w:val="00387559"/>
    <w:rsid w:val="003904D5"/>
    <w:rsid w:val="00390C2C"/>
    <w:rsid w:val="00390F58"/>
    <w:rsid w:val="00395E94"/>
    <w:rsid w:val="003971CC"/>
    <w:rsid w:val="003A26CA"/>
    <w:rsid w:val="003A38C9"/>
    <w:rsid w:val="003A7E06"/>
    <w:rsid w:val="003C10A4"/>
    <w:rsid w:val="003C20B5"/>
    <w:rsid w:val="003E1908"/>
    <w:rsid w:val="003E26E9"/>
    <w:rsid w:val="003E5AD1"/>
    <w:rsid w:val="003E76EA"/>
    <w:rsid w:val="003E7DDB"/>
    <w:rsid w:val="003E7FB1"/>
    <w:rsid w:val="003F1628"/>
    <w:rsid w:val="003F458A"/>
    <w:rsid w:val="004027A5"/>
    <w:rsid w:val="00405CEA"/>
    <w:rsid w:val="00407CC6"/>
    <w:rsid w:val="00410E5F"/>
    <w:rsid w:val="004124E8"/>
    <w:rsid w:val="00416031"/>
    <w:rsid w:val="00421E51"/>
    <w:rsid w:val="00434012"/>
    <w:rsid w:val="00437AE5"/>
    <w:rsid w:val="0044027D"/>
    <w:rsid w:val="00450FE6"/>
    <w:rsid w:val="00455DF6"/>
    <w:rsid w:val="004616F8"/>
    <w:rsid w:val="00461990"/>
    <w:rsid w:val="00461EB2"/>
    <w:rsid w:val="00467A70"/>
    <w:rsid w:val="00467E3A"/>
    <w:rsid w:val="00470D55"/>
    <w:rsid w:val="00471090"/>
    <w:rsid w:val="00474EFB"/>
    <w:rsid w:val="00475B0E"/>
    <w:rsid w:val="00480C8C"/>
    <w:rsid w:val="00481059"/>
    <w:rsid w:val="00481822"/>
    <w:rsid w:val="00483CA6"/>
    <w:rsid w:val="00490D23"/>
    <w:rsid w:val="00491414"/>
    <w:rsid w:val="00493B4F"/>
    <w:rsid w:val="004A0EB5"/>
    <w:rsid w:val="004A4B23"/>
    <w:rsid w:val="004A60D4"/>
    <w:rsid w:val="004A787E"/>
    <w:rsid w:val="004A7D3E"/>
    <w:rsid w:val="004B3A98"/>
    <w:rsid w:val="004B4E1D"/>
    <w:rsid w:val="004B5711"/>
    <w:rsid w:val="004B6E80"/>
    <w:rsid w:val="004C0089"/>
    <w:rsid w:val="004C0175"/>
    <w:rsid w:val="004C351C"/>
    <w:rsid w:val="004C633C"/>
    <w:rsid w:val="004C7491"/>
    <w:rsid w:val="004C7A5C"/>
    <w:rsid w:val="004D4D7E"/>
    <w:rsid w:val="004D7D80"/>
    <w:rsid w:val="004D7EBB"/>
    <w:rsid w:val="004F3ED9"/>
    <w:rsid w:val="004F4A23"/>
    <w:rsid w:val="005168DA"/>
    <w:rsid w:val="00520749"/>
    <w:rsid w:val="00526079"/>
    <w:rsid w:val="00526EEB"/>
    <w:rsid w:val="00527B1B"/>
    <w:rsid w:val="0053349D"/>
    <w:rsid w:val="00533D66"/>
    <w:rsid w:val="00534A7B"/>
    <w:rsid w:val="005400B1"/>
    <w:rsid w:val="00540F92"/>
    <w:rsid w:val="00544A56"/>
    <w:rsid w:val="00555E9D"/>
    <w:rsid w:val="00563D93"/>
    <w:rsid w:val="0058153F"/>
    <w:rsid w:val="00585A12"/>
    <w:rsid w:val="00592BF6"/>
    <w:rsid w:val="00593C0C"/>
    <w:rsid w:val="005949B5"/>
    <w:rsid w:val="005965C5"/>
    <w:rsid w:val="00597235"/>
    <w:rsid w:val="005A3005"/>
    <w:rsid w:val="005A4816"/>
    <w:rsid w:val="005B28B9"/>
    <w:rsid w:val="005B424D"/>
    <w:rsid w:val="005B6BAC"/>
    <w:rsid w:val="005C5D06"/>
    <w:rsid w:val="005E1F02"/>
    <w:rsid w:val="005E5045"/>
    <w:rsid w:val="005F7E2E"/>
    <w:rsid w:val="00600BAC"/>
    <w:rsid w:val="00601AAD"/>
    <w:rsid w:val="0061123D"/>
    <w:rsid w:val="00612515"/>
    <w:rsid w:val="00613D0D"/>
    <w:rsid w:val="00625492"/>
    <w:rsid w:val="00632118"/>
    <w:rsid w:val="00634FFF"/>
    <w:rsid w:val="0063674C"/>
    <w:rsid w:val="00640082"/>
    <w:rsid w:val="00640C2C"/>
    <w:rsid w:val="00647D81"/>
    <w:rsid w:val="00653102"/>
    <w:rsid w:val="006532EF"/>
    <w:rsid w:val="00662F33"/>
    <w:rsid w:val="0066357D"/>
    <w:rsid w:val="00667C53"/>
    <w:rsid w:val="006702CC"/>
    <w:rsid w:val="0067345C"/>
    <w:rsid w:val="006739AA"/>
    <w:rsid w:val="00676891"/>
    <w:rsid w:val="00676A58"/>
    <w:rsid w:val="00680C8A"/>
    <w:rsid w:val="00683331"/>
    <w:rsid w:val="0068348F"/>
    <w:rsid w:val="00683656"/>
    <w:rsid w:val="00687425"/>
    <w:rsid w:val="0068798D"/>
    <w:rsid w:val="00691465"/>
    <w:rsid w:val="006935CF"/>
    <w:rsid w:val="006A159F"/>
    <w:rsid w:val="006A64CE"/>
    <w:rsid w:val="006A697C"/>
    <w:rsid w:val="006B055D"/>
    <w:rsid w:val="006B152D"/>
    <w:rsid w:val="006B1D63"/>
    <w:rsid w:val="006B45BC"/>
    <w:rsid w:val="006B5BED"/>
    <w:rsid w:val="006B6150"/>
    <w:rsid w:val="006C2160"/>
    <w:rsid w:val="006C2A1F"/>
    <w:rsid w:val="006D03EF"/>
    <w:rsid w:val="006D05AE"/>
    <w:rsid w:val="006D3F20"/>
    <w:rsid w:val="006E0C8B"/>
    <w:rsid w:val="006E2B69"/>
    <w:rsid w:val="006E7CAF"/>
    <w:rsid w:val="006F0E83"/>
    <w:rsid w:val="006F1D58"/>
    <w:rsid w:val="0070492D"/>
    <w:rsid w:val="00710144"/>
    <w:rsid w:val="0071318B"/>
    <w:rsid w:val="00722472"/>
    <w:rsid w:val="00726F50"/>
    <w:rsid w:val="00732D8F"/>
    <w:rsid w:val="0073408E"/>
    <w:rsid w:val="00734819"/>
    <w:rsid w:val="00741DFE"/>
    <w:rsid w:val="007460AF"/>
    <w:rsid w:val="00750CF0"/>
    <w:rsid w:val="007517AB"/>
    <w:rsid w:val="0075502A"/>
    <w:rsid w:val="00756820"/>
    <w:rsid w:val="00760AE0"/>
    <w:rsid w:val="00760F3F"/>
    <w:rsid w:val="0076580D"/>
    <w:rsid w:val="00766046"/>
    <w:rsid w:val="007677F8"/>
    <w:rsid w:val="0076793F"/>
    <w:rsid w:val="00770F81"/>
    <w:rsid w:val="00774F34"/>
    <w:rsid w:val="0077528F"/>
    <w:rsid w:val="007775C2"/>
    <w:rsid w:val="00787D60"/>
    <w:rsid w:val="007A0D17"/>
    <w:rsid w:val="007A1B6C"/>
    <w:rsid w:val="007A1EBE"/>
    <w:rsid w:val="007A6C23"/>
    <w:rsid w:val="007C2F38"/>
    <w:rsid w:val="007D44E7"/>
    <w:rsid w:val="007D5303"/>
    <w:rsid w:val="007D58C9"/>
    <w:rsid w:val="007E09EC"/>
    <w:rsid w:val="007E3394"/>
    <w:rsid w:val="007E381C"/>
    <w:rsid w:val="007F18F6"/>
    <w:rsid w:val="007F2BC8"/>
    <w:rsid w:val="00804463"/>
    <w:rsid w:val="0080666A"/>
    <w:rsid w:val="008102D2"/>
    <w:rsid w:val="0081384A"/>
    <w:rsid w:val="00814A72"/>
    <w:rsid w:val="008151C0"/>
    <w:rsid w:val="008158B5"/>
    <w:rsid w:val="00817005"/>
    <w:rsid w:val="00822D05"/>
    <w:rsid w:val="008238E7"/>
    <w:rsid w:val="00825A41"/>
    <w:rsid w:val="00826658"/>
    <w:rsid w:val="00827AD6"/>
    <w:rsid w:val="00830585"/>
    <w:rsid w:val="008335CB"/>
    <w:rsid w:val="0083361E"/>
    <w:rsid w:val="0083699D"/>
    <w:rsid w:val="0084199E"/>
    <w:rsid w:val="00843AF9"/>
    <w:rsid w:val="0084451A"/>
    <w:rsid w:val="00850F4C"/>
    <w:rsid w:val="00851D2A"/>
    <w:rsid w:val="00852CA6"/>
    <w:rsid w:val="008543B3"/>
    <w:rsid w:val="00854B15"/>
    <w:rsid w:val="00855F4B"/>
    <w:rsid w:val="00861A5C"/>
    <w:rsid w:val="00861EE0"/>
    <w:rsid w:val="0086555D"/>
    <w:rsid w:val="00866514"/>
    <w:rsid w:val="00870AA3"/>
    <w:rsid w:val="008720C9"/>
    <w:rsid w:val="008761E0"/>
    <w:rsid w:val="008767B4"/>
    <w:rsid w:val="008807C3"/>
    <w:rsid w:val="00883F1D"/>
    <w:rsid w:val="00886C79"/>
    <w:rsid w:val="00890BF1"/>
    <w:rsid w:val="00896E21"/>
    <w:rsid w:val="00897D3B"/>
    <w:rsid w:val="008A047C"/>
    <w:rsid w:val="008A5963"/>
    <w:rsid w:val="008A7A45"/>
    <w:rsid w:val="008B4338"/>
    <w:rsid w:val="008B4BA2"/>
    <w:rsid w:val="008B5F57"/>
    <w:rsid w:val="008B7E05"/>
    <w:rsid w:val="008C0989"/>
    <w:rsid w:val="008C11B9"/>
    <w:rsid w:val="008C2262"/>
    <w:rsid w:val="008C6072"/>
    <w:rsid w:val="008D1095"/>
    <w:rsid w:val="008D7592"/>
    <w:rsid w:val="008E1A75"/>
    <w:rsid w:val="008F5C97"/>
    <w:rsid w:val="00900D35"/>
    <w:rsid w:val="00926A1A"/>
    <w:rsid w:val="00934D82"/>
    <w:rsid w:val="00937F0E"/>
    <w:rsid w:val="00941318"/>
    <w:rsid w:val="009460C4"/>
    <w:rsid w:val="00946F65"/>
    <w:rsid w:val="00947518"/>
    <w:rsid w:val="00956B36"/>
    <w:rsid w:val="00960581"/>
    <w:rsid w:val="00964FC4"/>
    <w:rsid w:val="00970722"/>
    <w:rsid w:val="00971602"/>
    <w:rsid w:val="00976173"/>
    <w:rsid w:val="009810A1"/>
    <w:rsid w:val="00983E13"/>
    <w:rsid w:val="009849CB"/>
    <w:rsid w:val="00992806"/>
    <w:rsid w:val="00992A88"/>
    <w:rsid w:val="0099367E"/>
    <w:rsid w:val="009A35CE"/>
    <w:rsid w:val="009A3949"/>
    <w:rsid w:val="009A6C01"/>
    <w:rsid w:val="009A7979"/>
    <w:rsid w:val="009A7C7C"/>
    <w:rsid w:val="009B305C"/>
    <w:rsid w:val="009C060E"/>
    <w:rsid w:val="009C1DC1"/>
    <w:rsid w:val="009C291F"/>
    <w:rsid w:val="009D4525"/>
    <w:rsid w:val="009E02E3"/>
    <w:rsid w:val="009E0775"/>
    <w:rsid w:val="009E1990"/>
    <w:rsid w:val="009E317D"/>
    <w:rsid w:val="009E47CD"/>
    <w:rsid w:val="009E529A"/>
    <w:rsid w:val="009E6F93"/>
    <w:rsid w:val="009E75D3"/>
    <w:rsid w:val="009F08EF"/>
    <w:rsid w:val="009F10D6"/>
    <w:rsid w:val="009F6A08"/>
    <w:rsid w:val="009F6D89"/>
    <w:rsid w:val="00A03CF0"/>
    <w:rsid w:val="00A153B5"/>
    <w:rsid w:val="00A22611"/>
    <w:rsid w:val="00A228F6"/>
    <w:rsid w:val="00A27BF6"/>
    <w:rsid w:val="00A307CC"/>
    <w:rsid w:val="00A31E4A"/>
    <w:rsid w:val="00A33B02"/>
    <w:rsid w:val="00A34A49"/>
    <w:rsid w:val="00A34C68"/>
    <w:rsid w:val="00A35D6B"/>
    <w:rsid w:val="00A54CF4"/>
    <w:rsid w:val="00A5766C"/>
    <w:rsid w:val="00A64DCE"/>
    <w:rsid w:val="00A80898"/>
    <w:rsid w:val="00A82E4F"/>
    <w:rsid w:val="00A91354"/>
    <w:rsid w:val="00A92778"/>
    <w:rsid w:val="00A95739"/>
    <w:rsid w:val="00AA0AEF"/>
    <w:rsid w:val="00AC06E8"/>
    <w:rsid w:val="00AC1E9D"/>
    <w:rsid w:val="00AC2315"/>
    <w:rsid w:val="00AC58BD"/>
    <w:rsid w:val="00AC69BA"/>
    <w:rsid w:val="00AC6E66"/>
    <w:rsid w:val="00AD72A2"/>
    <w:rsid w:val="00AE0174"/>
    <w:rsid w:val="00AE1002"/>
    <w:rsid w:val="00AE1CEA"/>
    <w:rsid w:val="00AE293A"/>
    <w:rsid w:val="00AF14AF"/>
    <w:rsid w:val="00AF179B"/>
    <w:rsid w:val="00B05502"/>
    <w:rsid w:val="00B05C3E"/>
    <w:rsid w:val="00B10A6D"/>
    <w:rsid w:val="00B16E06"/>
    <w:rsid w:val="00B16F29"/>
    <w:rsid w:val="00B20C62"/>
    <w:rsid w:val="00B30776"/>
    <w:rsid w:val="00B30FFD"/>
    <w:rsid w:val="00B4504B"/>
    <w:rsid w:val="00B45071"/>
    <w:rsid w:val="00B50F78"/>
    <w:rsid w:val="00B50F9D"/>
    <w:rsid w:val="00B5591F"/>
    <w:rsid w:val="00B56651"/>
    <w:rsid w:val="00B63FFE"/>
    <w:rsid w:val="00B6400E"/>
    <w:rsid w:val="00B65766"/>
    <w:rsid w:val="00B67C1D"/>
    <w:rsid w:val="00B82872"/>
    <w:rsid w:val="00B84775"/>
    <w:rsid w:val="00B85F24"/>
    <w:rsid w:val="00B872BE"/>
    <w:rsid w:val="00B93A7D"/>
    <w:rsid w:val="00B94DE7"/>
    <w:rsid w:val="00B97EA5"/>
    <w:rsid w:val="00BA228C"/>
    <w:rsid w:val="00BA3BB6"/>
    <w:rsid w:val="00BA7064"/>
    <w:rsid w:val="00BA71AB"/>
    <w:rsid w:val="00BA746B"/>
    <w:rsid w:val="00BA7EE6"/>
    <w:rsid w:val="00BB29A7"/>
    <w:rsid w:val="00BC04A1"/>
    <w:rsid w:val="00BC22C0"/>
    <w:rsid w:val="00BC6C52"/>
    <w:rsid w:val="00BC6C85"/>
    <w:rsid w:val="00BC7908"/>
    <w:rsid w:val="00BE0375"/>
    <w:rsid w:val="00BF3114"/>
    <w:rsid w:val="00C01602"/>
    <w:rsid w:val="00C03DFB"/>
    <w:rsid w:val="00C0425E"/>
    <w:rsid w:val="00C04CAE"/>
    <w:rsid w:val="00C0627D"/>
    <w:rsid w:val="00C10C96"/>
    <w:rsid w:val="00C13268"/>
    <w:rsid w:val="00C163D5"/>
    <w:rsid w:val="00C17E03"/>
    <w:rsid w:val="00C31A2C"/>
    <w:rsid w:val="00C31F40"/>
    <w:rsid w:val="00C35605"/>
    <w:rsid w:val="00C36251"/>
    <w:rsid w:val="00C401F4"/>
    <w:rsid w:val="00C42CC3"/>
    <w:rsid w:val="00C47A94"/>
    <w:rsid w:val="00C47CD0"/>
    <w:rsid w:val="00C500CA"/>
    <w:rsid w:val="00C51273"/>
    <w:rsid w:val="00C55B65"/>
    <w:rsid w:val="00C62165"/>
    <w:rsid w:val="00C74CC2"/>
    <w:rsid w:val="00C76F99"/>
    <w:rsid w:val="00C805B3"/>
    <w:rsid w:val="00C80B13"/>
    <w:rsid w:val="00C835DC"/>
    <w:rsid w:val="00C90F41"/>
    <w:rsid w:val="00C92252"/>
    <w:rsid w:val="00CA277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C5EE9"/>
    <w:rsid w:val="00CD3C6C"/>
    <w:rsid w:val="00CE2519"/>
    <w:rsid w:val="00CE4390"/>
    <w:rsid w:val="00CE5855"/>
    <w:rsid w:val="00CF126D"/>
    <w:rsid w:val="00CF52BD"/>
    <w:rsid w:val="00CF72D2"/>
    <w:rsid w:val="00D02FFE"/>
    <w:rsid w:val="00D03CDC"/>
    <w:rsid w:val="00D0455E"/>
    <w:rsid w:val="00D052BA"/>
    <w:rsid w:val="00D0604A"/>
    <w:rsid w:val="00D150C6"/>
    <w:rsid w:val="00D15B78"/>
    <w:rsid w:val="00D2028E"/>
    <w:rsid w:val="00D20CA0"/>
    <w:rsid w:val="00D22DB9"/>
    <w:rsid w:val="00D23D35"/>
    <w:rsid w:val="00D40FAF"/>
    <w:rsid w:val="00D5380E"/>
    <w:rsid w:val="00D539BE"/>
    <w:rsid w:val="00D5519E"/>
    <w:rsid w:val="00D632B5"/>
    <w:rsid w:val="00D6425B"/>
    <w:rsid w:val="00D6468F"/>
    <w:rsid w:val="00D6657F"/>
    <w:rsid w:val="00D7009D"/>
    <w:rsid w:val="00D71D54"/>
    <w:rsid w:val="00D72F9C"/>
    <w:rsid w:val="00D74DF0"/>
    <w:rsid w:val="00D75076"/>
    <w:rsid w:val="00D75C45"/>
    <w:rsid w:val="00D76840"/>
    <w:rsid w:val="00D83D24"/>
    <w:rsid w:val="00D8444B"/>
    <w:rsid w:val="00D91428"/>
    <w:rsid w:val="00D91A1D"/>
    <w:rsid w:val="00D95D1E"/>
    <w:rsid w:val="00D96D2E"/>
    <w:rsid w:val="00DA344F"/>
    <w:rsid w:val="00DA6839"/>
    <w:rsid w:val="00DA7803"/>
    <w:rsid w:val="00DB10DA"/>
    <w:rsid w:val="00DB2814"/>
    <w:rsid w:val="00DB36C5"/>
    <w:rsid w:val="00DB4B27"/>
    <w:rsid w:val="00DB7C78"/>
    <w:rsid w:val="00DC031E"/>
    <w:rsid w:val="00DC1DC6"/>
    <w:rsid w:val="00DC2913"/>
    <w:rsid w:val="00DC2BD0"/>
    <w:rsid w:val="00DD4777"/>
    <w:rsid w:val="00DE4FFA"/>
    <w:rsid w:val="00DE6AB0"/>
    <w:rsid w:val="00DF3BED"/>
    <w:rsid w:val="00E00305"/>
    <w:rsid w:val="00E06A01"/>
    <w:rsid w:val="00E06C4E"/>
    <w:rsid w:val="00E07117"/>
    <w:rsid w:val="00E0734D"/>
    <w:rsid w:val="00E07958"/>
    <w:rsid w:val="00E12717"/>
    <w:rsid w:val="00E13A81"/>
    <w:rsid w:val="00E2045F"/>
    <w:rsid w:val="00E22CB3"/>
    <w:rsid w:val="00E36FF4"/>
    <w:rsid w:val="00E460FF"/>
    <w:rsid w:val="00E50039"/>
    <w:rsid w:val="00E5515E"/>
    <w:rsid w:val="00E56622"/>
    <w:rsid w:val="00E56662"/>
    <w:rsid w:val="00E60696"/>
    <w:rsid w:val="00E677F0"/>
    <w:rsid w:val="00E67F34"/>
    <w:rsid w:val="00E72A74"/>
    <w:rsid w:val="00E748B4"/>
    <w:rsid w:val="00E75FE2"/>
    <w:rsid w:val="00E81DB3"/>
    <w:rsid w:val="00E82ADC"/>
    <w:rsid w:val="00E915F9"/>
    <w:rsid w:val="00E9793A"/>
    <w:rsid w:val="00EA0149"/>
    <w:rsid w:val="00EA07EE"/>
    <w:rsid w:val="00EA6A79"/>
    <w:rsid w:val="00EB0D70"/>
    <w:rsid w:val="00EB1051"/>
    <w:rsid w:val="00EB3693"/>
    <w:rsid w:val="00EB3B1E"/>
    <w:rsid w:val="00EB4318"/>
    <w:rsid w:val="00EC4425"/>
    <w:rsid w:val="00EC4EAC"/>
    <w:rsid w:val="00EC6653"/>
    <w:rsid w:val="00EC69C9"/>
    <w:rsid w:val="00ED17E3"/>
    <w:rsid w:val="00ED3A32"/>
    <w:rsid w:val="00EE1398"/>
    <w:rsid w:val="00EE14DB"/>
    <w:rsid w:val="00EE1935"/>
    <w:rsid w:val="00EE1BEB"/>
    <w:rsid w:val="00EF23F9"/>
    <w:rsid w:val="00EF5F95"/>
    <w:rsid w:val="00EF6FB2"/>
    <w:rsid w:val="00F01094"/>
    <w:rsid w:val="00F04FE5"/>
    <w:rsid w:val="00F06758"/>
    <w:rsid w:val="00F06B82"/>
    <w:rsid w:val="00F11992"/>
    <w:rsid w:val="00F22730"/>
    <w:rsid w:val="00F23AC2"/>
    <w:rsid w:val="00F26BD4"/>
    <w:rsid w:val="00F30016"/>
    <w:rsid w:val="00F30D18"/>
    <w:rsid w:val="00F3275C"/>
    <w:rsid w:val="00F3298C"/>
    <w:rsid w:val="00F355AF"/>
    <w:rsid w:val="00F35837"/>
    <w:rsid w:val="00F37E9C"/>
    <w:rsid w:val="00F41178"/>
    <w:rsid w:val="00F42579"/>
    <w:rsid w:val="00F44AEF"/>
    <w:rsid w:val="00F45B0F"/>
    <w:rsid w:val="00F45FE3"/>
    <w:rsid w:val="00F51C3A"/>
    <w:rsid w:val="00F60874"/>
    <w:rsid w:val="00F64BAB"/>
    <w:rsid w:val="00F654E1"/>
    <w:rsid w:val="00F657C8"/>
    <w:rsid w:val="00F65E97"/>
    <w:rsid w:val="00F70845"/>
    <w:rsid w:val="00F74FA2"/>
    <w:rsid w:val="00F76965"/>
    <w:rsid w:val="00F76B88"/>
    <w:rsid w:val="00F77323"/>
    <w:rsid w:val="00F81EE2"/>
    <w:rsid w:val="00F827E9"/>
    <w:rsid w:val="00F9434D"/>
    <w:rsid w:val="00F9570D"/>
    <w:rsid w:val="00FA24D2"/>
    <w:rsid w:val="00FA3741"/>
    <w:rsid w:val="00FA4751"/>
    <w:rsid w:val="00FA58EA"/>
    <w:rsid w:val="00FA668E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D5754"/>
    <w:rsid w:val="00FF1A07"/>
    <w:rsid w:val="00FF1C2B"/>
    <w:rsid w:val="00FF5CBA"/>
    <w:rsid w:val="00FF6E61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B7BA0B8"/>
  <w15:docId w15:val="{15003232-2279-4893-859C-3D372645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character" w:styleId="afa">
    <w:name w:val="annotation reference"/>
    <w:uiPriority w:val="99"/>
    <w:semiHidden/>
    <w:rsid w:val="00E81DB3"/>
    <w:rPr>
      <w:sz w:val="16"/>
      <w:szCs w:val="16"/>
    </w:rPr>
  </w:style>
  <w:style w:type="paragraph" w:customStyle="1" w:styleId="txt">
    <w:name w:val="txt"/>
    <w:basedOn w:val="a0"/>
    <w:uiPriority w:val="99"/>
    <w:rsid w:val="00E81DB3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E460F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b">
    <w:name w:val="Strong"/>
    <w:uiPriority w:val="99"/>
    <w:qFormat/>
    <w:locked/>
    <w:rsid w:val="00034808"/>
    <w:rPr>
      <w:b/>
      <w:bCs/>
    </w:rPr>
  </w:style>
  <w:style w:type="paragraph" w:styleId="afc">
    <w:name w:val="caption"/>
    <w:basedOn w:val="a0"/>
    <w:uiPriority w:val="99"/>
    <w:qFormat/>
    <w:locked/>
    <w:rsid w:val="00DC1DC6"/>
    <w:pPr>
      <w:suppressLineNumbers/>
      <w:spacing w:before="120" w:after="120"/>
    </w:pPr>
    <w:rPr>
      <w:i/>
      <w:iCs/>
    </w:rPr>
  </w:style>
  <w:style w:type="numbering" w:customStyle="1" w:styleId="1">
    <w:name w:val="Список1"/>
    <w:rsid w:val="003962E3"/>
    <w:pPr>
      <w:numPr>
        <w:numId w:val="2"/>
      </w:numPr>
    </w:pPr>
  </w:style>
  <w:style w:type="paragraph" w:styleId="afd">
    <w:name w:val="Title"/>
    <w:basedOn w:val="a0"/>
    <w:next w:val="a0"/>
    <w:link w:val="afe"/>
    <w:qFormat/>
    <w:locked/>
    <w:rsid w:val="0023048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e">
    <w:name w:val="Заголовок Знак"/>
    <w:link w:val="afd"/>
    <w:rsid w:val="00230484"/>
    <w:rPr>
      <w:rFonts w:ascii="Cambria" w:hAnsi="Cambria"/>
      <w:b/>
      <w:bCs/>
      <w:kern w:val="28"/>
      <w:sz w:val="32"/>
      <w:szCs w:val="32"/>
    </w:rPr>
  </w:style>
  <w:style w:type="paragraph" w:customStyle="1" w:styleId="WW-">
    <w:name w:val="WW-Базовый"/>
    <w:rsid w:val="00533D66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2364</Words>
  <Characters>18064</Characters>
  <Application>Microsoft Office Word</Application>
  <DocSecurity>0</DocSecurity>
  <Lines>150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Paul</cp:lastModifiedBy>
  <cp:revision>13</cp:revision>
  <cp:lastPrinted>2020-07-26T14:49:00Z</cp:lastPrinted>
  <dcterms:created xsi:type="dcterms:W3CDTF">2020-07-28T09:12:00Z</dcterms:created>
  <dcterms:modified xsi:type="dcterms:W3CDTF">2022-03-20T20:47:00Z</dcterms:modified>
</cp:coreProperties>
</file>