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C823AF" w:rsidRPr="00C32C26" w:rsidRDefault="00C823AF" w:rsidP="00C823AF">
            <w:pPr>
              <w:ind w:left="5040"/>
            </w:pPr>
            <w:r w:rsidRPr="00C32C26">
              <w:t>УТВЕРЖДАЮ</w:t>
            </w:r>
          </w:p>
          <w:p w:rsidR="00C823AF" w:rsidRPr="00C32C26" w:rsidRDefault="00C823AF" w:rsidP="00C823AF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B49B3" wp14:editId="11F7241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2A0E" w:rsidRDefault="001F2A0E" w:rsidP="00C823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B49B3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1F2A0E" w:rsidRDefault="001F2A0E" w:rsidP="00C823A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C823AF" w:rsidRPr="00C32C26" w:rsidRDefault="00C823AF" w:rsidP="00C823AF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C823AF" w:rsidRPr="00C32C26" w:rsidRDefault="00C823AF" w:rsidP="00C823AF">
            <w:pPr>
              <w:ind w:left="5040"/>
            </w:pPr>
          </w:p>
          <w:p w:rsidR="00C823AF" w:rsidRPr="00C32C26" w:rsidRDefault="00C823AF" w:rsidP="00C823AF">
            <w:pPr>
              <w:ind w:left="5040"/>
            </w:pPr>
            <w:r>
              <w:t>____________________С.Н.Большаков</w:t>
            </w:r>
          </w:p>
          <w:p w:rsidR="00C823AF" w:rsidRPr="00C32C26" w:rsidRDefault="00C823AF" w:rsidP="00C823AF">
            <w:pPr>
              <w:ind w:left="5040"/>
            </w:pPr>
            <w:r w:rsidRPr="00C32C26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061049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Default="00492083" w:rsidP="00407CC6">
            <w:pPr>
              <w:jc w:val="center"/>
              <w:rPr>
                <w:b/>
                <w:sz w:val="32"/>
                <w:szCs w:val="32"/>
              </w:rPr>
            </w:pPr>
            <w:r w:rsidRPr="00492083">
              <w:rPr>
                <w:b/>
                <w:sz w:val="32"/>
                <w:szCs w:val="32"/>
              </w:rPr>
              <w:t>Б2.О.03(Пд)</w:t>
            </w:r>
            <w:r w:rsidR="00593C0C" w:rsidRPr="00593C0C">
              <w:rPr>
                <w:b/>
                <w:sz w:val="32"/>
                <w:szCs w:val="32"/>
              </w:rPr>
              <w:t xml:space="preserve">  </w:t>
            </w:r>
          </w:p>
          <w:p w:rsidR="00D00EB5" w:rsidRPr="00D00EB5" w:rsidRDefault="007726DA" w:rsidP="00D00E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0EB5">
              <w:rPr>
                <w:b/>
                <w:color w:val="000000"/>
                <w:sz w:val="28"/>
                <w:szCs w:val="28"/>
              </w:rPr>
              <w:t>ПРЕДДИПЛОМНАЯ ПРАКТИКА</w:t>
            </w:r>
          </w:p>
          <w:p w:rsidR="00D00EB5" w:rsidRPr="00470D55" w:rsidRDefault="00D00EB5" w:rsidP="00407CC6">
            <w:pPr>
              <w:jc w:val="center"/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E70B2D" w:rsidRPr="00A95739" w:rsidRDefault="00E70B2D" w:rsidP="00E70B2D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Направление подготовки – 43.03.0</w:t>
            </w:r>
            <w:r>
              <w:rPr>
                <w:b/>
                <w:sz w:val="28"/>
                <w:szCs w:val="28"/>
              </w:rPr>
              <w:t>3</w:t>
            </w:r>
            <w:r w:rsidRPr="00A95739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Гостиничное дело</w:t>
            </w:r>
          </w:p>
          <w:p w:rsidR="00E70B2D" w:rsidRDefault="00E70B2D" w:rsidP="00E70B2D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E70B2D" w:rsidRPr="00A95739" w:rsidRDefault="00E70B2D" w:rsidP="00E70B2D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 xml:space="preserve">профиль – </w:t>
            </w:r>
            <w:r>
              <w:rPr>
                <w:b/>
                <w:sz w:val="28"/>
                <w:szCs w:val="28"/>
              </w:rPr>
              <w:t>гостиничная деятельность</w:t>
            </w: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C823AF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061049" w:rsidRPr="00FB3B06" w:rsidRDefault="00061049" w:rsidP="00C823A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FB3B06">
        <w:rPr>
          <w:rFonts w:ascii="Times New Roman" w:hAnsi="Times New Roman"/>
          <w:b/>
          <w:color w:val="373737"/>
          <w:sz w:val="24"/>
          <w:szCs w:val="24"/>
        </w:rPr>
        <w:lastRenderedPageBreak/>
        <w:t>Вид, способ и формы проведения практики.</w:t>
      </w:r>
    </w:p>
    <w:p w:rsidR="00C823AF" w:rsidRPr="00A716B4" w:rsidRDefault="00C823AF" w:rsidP="00C823AF">
      <w:pPr>
        <w:ind w:left="567"/>
        <w:rPr>
          <w:u w:val="single"/>
        </w:rPr>
      </w:pPr>
      <w:r>
        <w:t>П</w:t>
      </w:r>
      <w:r w:rsidRPr="00FB3B06">
        <w:t>роизводственная практика</w:t>
      </w:r>
      <w:r>
        <w:rPr>
          <w:u w:val="single"/>
        </w:rPr>
        <w:t xml:space="preserve">, </w:t>
      </w:r>
      <w:r w:rsidRPr="00FB3B06">
        <w:t>преддипломная</w:t>
      </w:r>
      <w:r>
        <w:t xml:space="preserve"> практика является компонентом практической подготовки</w:t>
      </w:r>
    </w:p>
    <w:p w:rsidR="00C823AF" w:rsidRDefault="00C823AF" w:rsidP="00C823AF">
      <w:pPr>
        <w:ind w:left="567"/>
      </w:pPr>
      <w:r>
        <w:rPr>
          <w:u w:val="single"/>
        </w:rPr>
        <w:t>Вид практики</w:t>
      </w:r>
      <w:r>
        <w:t xml:space="preserve">: </w:t>
      </w:r>
      <w:r w:rsidRPr="00FB3B06">
        <w:t>производственная практика</w:t>
      </w:r>
      <w:r>
        <w:t xml:space="preserve"> </w:t>
      </w:r>
    </w:p>
    <w:p w:rsidR="00C823AF" w:rsidRDefault="00C823AF" w:rsidP="00C823AF">
      <w:pPr>
        <w:ind w:left="567"/>
      </w:pPr>
      <w:r w:rsidRPr="001C6683">
        <w:rPr>
          <w:u w:val="single"/>
        </w:rPr>
        <w:t>Тип учебной практики:</w:t>
      </w:r>
      <w:r>
        <w:t xml:space="preserve"> </w:t>
      </w:r>
      <w:r w:rsidRPr="00FB3B06">
        <w:t>преддипломная</w:t>
      </w:r>
      <w:r>
        <w:t xml:space="preserve"> практика</w:t>
      </w:r>
    </w:p>
    <w:p w:rsidR="00C823AF" w:rsidRDefault="00C823AF" w:rsidP="00C823AF">
      <w:pPr>
        <w:ind w:left="567"/>
      </w:pPr>
      <w:r>
        <w:rPr>
          <w:u w:val="single"/>
        </w:rPr>
        <w:t>Способ проведения практики</w:t>
      </w:r>
      <w:r>
        <w:t>: стационарная выездная</w:t>
      </w:r>
      <w:r w:rsidRPr="00FB3B06">
        <w:t>.</w:t>
      </w:r>
    </w:p>
    <w:p w:rsidR="00C823AF" w:rsidRDefault="00C823AF" w:rsidP="00C823AF">
      <w:pPr>
        <w:ind w:left="567"/>
      </w:pPr>
      <w:r>
        <w:rPr>
          <w:u w:val="single"/>
        </w:rPr>
        <w:t>Форма проведения практики</w:t>
      </w:r>
      <w:r>
        <w:t>: дискретная</w:t>
      </w:r>
    </w:p>
    <w:p w:rsidR="00C823AF" w:rsidRDefault="00C823AF" w:rsidP="00C823AF">
      <w:pPr>
        <w:ind w:left="567"/>
        <w:rPr>
          <w:b/>
        </w:rPr>
      </w:pPr>
    </w:p>
    <w:p w:rsidR="00CF5284" w:rsidRPr="00FB3B06" w:rsidRDefault="00CF5284" w:rsidP="00C823AF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FB3B06">
        <w:rPr>
          <w:rFonts w:ascii="Times New Roman" w:hAnsi="Times New Roman"/>
          <w:b/>
          <w:color w:val="373737"/>
          <w:sz w:val="24"/>
          <w:szCs w:val="24"/>
        </w:rPr>
        <w:t>П</w:t>
      </w:r>
      <w:r w:rsidR="00EE50A7" w:rsidRPr="00FB3B06">
        <w:rPr>
          <w:rFonts w:ascii="Times New Roman" w:hAnsi="Times New Roman"/>
          <w:b/>
          <w:color w:val="373737"/>
          <w:sz w:val="24"/>
          <w:szCs w:val="24"/>
        </w:rPr>
        <w:t>еречень п</w:t>
      </w:r>
      <w:r w:rsidRPr="00FB3B06">
        <w:rPr>
          <w:rFonts w:ascii="Times New Roman" w:hAnsi="Times New Roman"/>
          <w:b/>
          <w:color w:val="373737"/>
          <w:sz w:val="24"/>
          <w:szCs w:val="24"/>
        </w:rPr>
        <w:t>ланируемы</w:t>
      </w:r>
      <w:r w:rsidR="00EE50A7" w:rsidRPr="00FB3B06">
        <w:rPr>
          <w:rFonts w:ascii="Times New Roman" w:hAnsi="Times New Roman"/>
          <w:b/>
          <w:color w:val="373737"/>
          <w:sz w:val="24"/>
          <w:szCs w:val="24"/>
        </w:rPr>
        <w:t xml:space="preserve">х </w:t>
      </w:r>
      <w:r w:rsidRPr="00FB3B06">
        <w:rPr>
          <w:rFonts w:ascii="Times New Roman" w:hAnsi="Times New Roman"/>
          <w:b/>
          <w:color w:val="373737"/>
          <w:sz w:val="24"/>
          <w:szCs w:val="24"/>
        </w:rPr>
        <w:t>результат</w:t>
      </w:r>
      <w:r w:rsidR="00EE50A7" w:rsidRPr="00FB3B06">
        <w:rPr>
          <w:rFonts w:ascii="Times New Roman" w:hAnsi="Times New Roman"/>
          <w:b/>
          <w:color w:val="373737"/>
          <w:sz w:val="24"/>
          <w:szCs w:val="24"/>
        </w:rPr>
        <w:t>ов</w:t>
      </w:r>
      <w:r w:rsidRPr="00FB3B06">
        <w:rPr>
          <w:rFonts w:ascii="Times New Roman" w:hAnsi="Times New Roman"/>
          <w:b/>
          <w:color w:val="373737"/>
          <w:sz w:val="24"/>
          <w:szCs w:val="24"/>
        </w:rPr>
        <w:t xml:space="preserve"> обучения при прохождении практики, соотнесенны</w:t>
      </w:r>
      <w:r w:rsidR="00EE50A7" w:rsidRPr="00FB3B06">
        <w:rPr>
          <w:rFonts w:ascii="Times New Roman" w:hAnsi="Times New Roman"/>
          <w:b/>
          <w:color w:val="373737"/>
          <w:sz w:val="24"/>
          <w:szCs w:val="24"/>
        </w:rPr>
        <w:t>й</w:t>
      </w:r>
      <w:r w:rsidRPr="00FB3B06">
        <w:rPr>
          <w:rFonts w:ascii="Times New Roman" w:hAnsi="Times New Roman"/>
          <w:b/>
          <w:color w:val="373737"/>
          <w:sz w:val="24"/>
          <w:szCs w:val="24"/>
        </w:rPr>
        <w:t xml:space="preserve"> с планируемыми результатами освоения образовательной программы.</w:t>
      </w:r>
    </w:p>
    <w:p w:rsidR="00FB3B06" w:rsidRPr="005660C5" w:rsidRDefault="00FB3B06" w:rsidP="00FB3B06">
      <w:pPr>
        <w:pStyle w:val="a0"/>
        <w:numPr>
          <w:ilvl w:val="0"/>
          <w:numId w:val="0"/>
        </w:numPr>
        <w:tabs>
          <w:tab w:val="clear" w:pos="756"/>
        </w:tabs>
        <w:spacing w:line="240" w:lineRule="auto"/>
        <w:ind w:firstLine="709"/>
      </w:pPr>
      <w:r w:rsidRPr="00FB3B06">
        <w:t>Процесс прохождения практики направлен</w:t>
      </w:r>
      <w:r w:rsidRPr="005660C5">
        <w:t xml:space="preserve"> на формирование следующих компетенций:</w:t>
      </w:r>
    </w:p>
    <w:p w:rsidR="00CF5284" w:rsidRPr="00D73745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418"/>
        <w:gridCol w:w="7087"/>
      </w:tblGrid>
      <w:tr w:rsidR="00C823AF" w:rsidRPr="007C6013" w:rsidTr="00115E85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823AF" w:rsidRPr="00115E85" w:rsidRDefault="00C823AF" w:rsidP="001F2A0E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№</w:t>
            </w:r>
          </w:p>
          <w:p w:rsidR="00C823AF" w:rsidRPr="00115E85" w:rsidRDefault="00C823AF" w:rsidP="001F2A0E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C823AF" w:rsidRPr="00115E85" w:rsidRDefault="00C823AF" w:rsidP="001F2A0E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Индекс компетенции</w:t>
            </w:r>
          </w:p>
          <w:p w:rsidR="00C823AF" w:rsidRPr="00115E85" w:rsidRDefault="00C823AF" w:rsidP="001F2A0E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823AF" w:rsidRPr="00115E85" w:rsidRDefault="00C823AF" w:rsidP="001F2A0E">
            <w:pPr>
              <w:pStyle w:val="a6"/>
              <w:jc w:val="center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Содержание компетенции </w:t>
            </w:r>
          </w:p>
          <w:p w:rsidR="00C823AF" w:rsidRPr="00115E85" w:rsidRDefault="00C823AF" w:rsidP="001F2A0E">
            <w:pPr>
              <w:pStyle w:val="a6"/>
              <w:jc w:val="center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7087" w:type="dxa"/>
            <w:vMerge w:val="restart"/>
            <w:tcBorders>
              <w:top w:val="single" w:sz="12" w:space="0" w:color="auto"/>
            </w:tcBorders>
          </w:tcPr>
          <w:p w:rsidR="00C823AF" w:rsidRPr="00115E85" w:rsidRDefault="00C823AF" w:rsidP="001F2A0E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Индикатор</w:t>
            </w:r>
          </w:p>
        </w:tc>
      </w:tr>
      <w:tr w:rsidR="00C823AF" w:rsidRPr="00B678D5" w:rsidTr="00115E85">
        <w:trPr>
          <w:trHeight w:val="345"/>
        </w:trPr>
        <w:tc>
          <w:tcPr>
            <w:tcW w:w="534" w:type="dxa"/>
            <w:vMerge/>
          </w:tcPr>
          <w:p w:rsidR="00C823AF" w:rsidRPr="00115E85" w:rsidRDefault="00C823AF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3AF" w:rsidRPr="00115E85" w:rsidRDefault="00C823AF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3AF" w:rsidRPr="00115E85" w:rsidRDefault="00C823AF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7" w:type="dxa"/>
            <w:vMerge/>
          </w:tcPr>
          <w:p w:rsidR="00C823AF" w:rsidRPr="00115E85" w:rsidRDefault="00C823AF" w:rsidP="001F2A0E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 w:val="restart"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УК-1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задачи.  Находит и критически анализирует информацию, необходимую для решения поставленной задачи.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УК-1.2 Рассматривает возможные варианты решения задачи, оценивая их достоинства и недостатки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 xml:space="preserve">УК-1.3 Грамотно, логично, аргументированно формирует собственные суждения и оценки. 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УК-1.4 Отличает факты от мнений, интерпретаций, оценок и т.д. в рассуждениях других участников деятельности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 w:val="restart"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УК-2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УК-2.1 Формулирует в рамках поставленной цели проекта совокупность взаимосвязанных задач, обеспечивающих ее достижение.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УК-2.2 Определяет ожидаемые результаты решения выделенных задач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УК-2.3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УК-2.4 Решает конкретные задач проекта заявленного качества и за установленное время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УК-2.5 Публично представляет результаты решения конкретной задачи проекта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 w:val="restart"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УК-3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осуществлять </w:t>
            </w:r>
            <w:r w:rsidRPr="00115E85">
              <w:rPr>
                <w:sz w:val="20"/>
                <w:szCs w:val="20"/>
              </w:rPr>
              <w:lastRenderedPageBreak/>
              <w:t>социальное взаимодействие и реализовывать свою роль в команде</w:t>
            </w: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lastRenderedPageBreak/>
              <w:t>УК-3.1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УК-3.2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УК-3.3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 w:val="restart"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УК-4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C823AF" w:rsidRPr="00EE3776" w:rsidTr="00115E85">
        <w:trPr>
          <w:trHeight w:val="385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3AF" w:rsidRPr="00115E85" w:rsidRDefault="00C823AF" w:rsidP="0082533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3AF" w:rsidRPr="00115E85" w:rsidRDefault="00C823AF" w:rsidP="0082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УК-4.2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C823AF" w:rsidRPr="00EE3776" w:rsidTr="00115E85">
        <w:trPr>
          <w:trHeight w:val="1336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3AF" w:rsidRPr="00115E85" w:rsidRDefault="00C823AF" w:rsidP="0082533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3AF" w:rsidRPr="00115E85" w:rsidRDefault="00C823AF" w:rsidP="008253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УК-4.4 Демонстрирует интегративные умения использовать диалогическое общение для сотрудничества в академической коммуникации общения: • внимательно слушая и пытаясь понять суть идей других, даже если они противоречат собственным воззрениям; • уважая высказывания других как в плане содержания, так и в плане формы;•  критикуя аргументированно и конструктивно, не задевая чувств других; адаптируя речь и язык жестов к ситуациям взаимодействия.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УК-4.5 Демонстрирует умение выполнять перевод профессиональных текстов с иностранного (-ых) на государственный язык и обратно.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 w:val="restart"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УК-5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2D0195" w:rsidRPr="002D0195" w:rsidTr="00115E85">
        <w:trPr>
          <w:trHeight w:val="552"/>
        </w:trPr>
        <w:tc>
          <w:tcPr>
            <w:tcW w:w="534" w:type="dxa"/>
            <w:vMerge w:val="restart"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УК-6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</w:t>
            </w:r>
            <w:r w:rsidRPr="00115E85">
              <w:rPr>
                <w:sz w:val="20"/>
                <w:szCs w:val="20"/>
              </w:rPr>
              <w:lastRenderedPageBreak/>
              <w:t>всей жизни</w:t>
            </w: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lastRenderedPageBreak/>
              <w:t>УК-6.1 Применяет знание о своих ресурсах и их пределах (личностных, ситуативных, временных и т.д.), для успешного выполнения порученной работы</w:t>
            </w:r>
          </w:p>
        </w:tc>
      </w:tr>
      <w:tr w:rsidR="002D0195" w:rsidRPr="002D0195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УК-6.2 Понимает важность планирования перспективных целей собственной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2D0195" w:rsidRPr="002D0195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2D0195" w:rsidRPr="002D0195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УК-6.4 Критически оценивает эффективность использования времени и других ресурсов при решения поставленных задач, а также относительно полученного результата.</w:t>
            </w:r>
          </w:p>
        </w:tc>
      </w:tr>
      <w:tr w:rsidR="002D0195" w:rsidRPr="002D0195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82533D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82533D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82533D">
            <w:pPr>
              <w:shd w:val="clear" w:color="auto" w:fill="FFFFFF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УК-6.5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2D0195" w:rsidRPr="002D0195" w:rsidTr="00115E85">
        <w:trPr>
          <w:trHeight w:val="552"/>
        </w:trPr>
        <w:tc>
          <w:tcPr>
            <w:tcW w:w="534" w:type="dxa"/>
            <w:vMerge w:val="restart"/>
          </w:tcPr>
          <w:p w:rsidR="00C823AF" w:rsidRPr="00115E85" w:rsidRDefault="00C823AF" w:rsidP="00D51D7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C823AF" w:rsidRPr="00115E85" w:rsidRDefault="00C823AF" w:rsidP="00D51D73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УК-8</w:t>
            </w:r>
          </w:p>
        </w:tc>
        <w:tc>
          <w:tcPr>
            <w:tcW w:w="1418" w:type="dxa"/>
            <w:vMerge w:val="restart"/>
            <w:vAlign w:val="center"/>
          </w:tcPr>
          <w:p w:rsidR="00C823AF" w:rsidRPr="00115E85" w:rsidRDefault="00C823AF" w:rsidP="00D51D73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087" w:type="dxa"/>
          </w:tcPr>
          <w:p w:rsidR="00C823AF" w:rsidRPr="00115E85" w:rsidRDefault="00C823AF" w:rsidP="00D51D73">
            <w:pPr>
              <w:shd w:val="clear" w:color="auto" w:fill="FFFFFF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УК-8.1 Обеспечивает безопасные и/или комфортные условия труда на рабочем месте, в т.ч. с помощью средств защиты. Выявляет и устраняет проблемы, связанные с нарушениями техники безопасности на рабочем месте.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D51D7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D51D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D51D73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D51D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УК-8.2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защиты.</w:t>
            </w:r>
          </w:p>
        </w:tc>
      </w:tr>
      <w:tr w:rsidR="00C823AF" w:rsidRPr="00EE3776" w:rsidTr="00115E85">
        <w:trPr>
          <w:trHeight w:val="552"/>
        </w:trPr>
        <w:tc>
          <w:tcPr>
            <w:tcW w:w="534" w:type="dxa"/>
            <w:vMerge/>
          </w:tcPr>
          <w:p w:rsidR="00C823AF" w:rsidRPr="00115E85" w:rsidRDefault="00C823AF" w:rsidP="00D51D7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823AF" w:rsidRPr="00115E85" w:rsidRDefault="00C823AF" w:rsidP="00D51D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3AF" w:rsidRPr="00115E85" w:rsidRDefault="00C823AF" w:rsidP="00D51D73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C823AF" w:rsidRPr="00115E85" w:rsidRDefault="00C823AF" w:rsidP="00D51D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УК-8.3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УК-9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УК-9.1. Понимает базовые принципы экономического развития и функционирования экономики, цели и формы участия государства в экономике.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УК-10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формировать нетерпимое отношение к коррупционному поведению </w:t>
            </w:r>
          </w:p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УК-10.1. Понимает социально-экономические причины коррупции, принципы, цели и формы борьбы с проявлениями коррупционного поведения.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УК-10.2. Идентифицирует и оценивает коррупционные риски, демонстрирует способность противодействовать коррупционному поведению.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ПК-1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ПК-1.1. Формирует цель и задачи деятельности подразделений организации сферы гостеприимства и общественного питания и организует их выполнение.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ПК-1.2. Организует оценку и обеспечивает текущее и перспективное планирование потребностей департаментов (служб, отделов) организации сферы гостеприимства и общественного питания в материальных ресурсах и персонале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ПК-1.3. Осуществляет формирование и функционирование системы бизнес-процессов, регламентов и стандартов в деятельности подразделений организации сферы гостеприимства и общественного питания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ПК-2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обеспечивать контроль и оценку эффективности деятельности департаментов (служб, отделов) </w:t>
            </w:r>
            <w:r w:rsidRPr="00115E85">
              <w:rPr>
                <w:sz w:val="20"/>
                <w:szCs w:val="20"/>
              </w:rPr>
              <w:lastRenderedPageBreak/>
              <w:t>организации сферы гостеприимства и общественного питания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lastRenderedPageBreak/>
              <w:t>ПК-2.1. Осуществляет координацию и контроль деятельности департаментов (служб, отделов) организаций сферы гостеприимства и общественного питания.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ПК-2.2. Определяет формы и методы контроля бизнес-процессов департаментов (служб, отделов) организаций сферы гостеприимства и общественного питания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ПК-2.3. Осуществляет выявление проблем в системе контроля и определение уровня эффективности деятельности департаментов (служб, отделов) организаций сферы гостеприимства и общественного питания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ПК-3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ПК-3.1. Формирует спецификацию услуг организаций сферы гостеприимства и общественного питания на основе современных технологий.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ПК-3.2.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 и уровню качества обслуживания, а также требованиям безопасности.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ПК-3.3. Разрабатывает предложения по совершенствованию технологий обслуживания в организациях избранной профессиональной сферы с учетом индивидуальных и специальных требований потребителя, в том числе лиц с ограниченными возможностями здоровья.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ПК-4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 Способен проектировать объекты профессиональной деятельности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ПК-4.1. Определяет цели и задачи проекта, составляет технико-экономическое обоснование проектов, реализуемых организациями избранной сферы профессиональной деятельности.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ПК-4.2. Осуществляет процесс проектирования и реализации проектов в организациях избранной сферы профессиональной деятельности.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ПК-5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ПК-5.1. Разрабатывает внутренние стандарты и регламенты процессов обслуживания на уровне подразделения организации избранной сферы деятельности.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ПК-5.2. Обеспечивает внедрение разработанных стандартов и регламентов в практическую деятельность организации избранной профессиональной сферы.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ПК-5.3. Организует работу по подготовке и прохождению процедуры соответствия действующим общеотраслевым стандартам и системам сертификации на уровне департаментов (служб, отделов) организации избранной сферы деятельности.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ПК-6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ПК-6.1. Использует прикладные методы для исследования рынка, технологических и управленческих инноваций в избранной сфере деятельности..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ПК-6.2. Организует изучение удовлетворенности и лояльности потребителей, мониторинг качества обслуживания в организациях сферы гостеприимства и общественного питания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ПК-6.3. Осуществляет нахождение требуемой научной информации в глобальных информационных сетях и других источниках профессиональной информации в избранной сфере профессиональной деятельности.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ПК-7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организовать работу по подтверждению соответствия средств размещения системе </w:t>
            </w:r>
            <w:r w:rsidRPr="00115E85">
              <w:rPr>
                <w:sz w:val="20"/>
                <w:szCs w:val="20"/>
              </w:rPr>
              <w:lastRenderedPageBreak/>
              <w:t>классификации гостиниц и иных средств размещения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b/>
                <w:bCs/>
                <w:color w:val="000000"/>
                <w:sz w:val="20"/>
                <w:szCs w:val="20"/>
              </w:rPr>
              <w:lastRenderedPageBreak/>
              <w:t>ПК-7 .1</w:t>
            </w:r>
            <w:r w:rsidRPr="00115E85">
              <w:rPr>
                <w:color w:val="000000"/>
                <w:sz w:val="20"/>
                <w:szCs w:val="20"/>
              </w:rPr>
              <w:t xml:space="preserve"> Организует работу по подготовке к прохождению процедуры соответствия системе классификации гостиниц и других средств размещения на уровне департаментов (служб, отделов) гостиничного комплекса.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b/>
                <w:bCs/>
                <w:color w:val="000000"/>
                <w:sz w:val="20"/>
                <w:szCs w:val="20"/>
              </w:rPr>
              <w:t>ПК-7.2</w:t>
            </w:r>
            <w:r w:rsidRPr="00115E85">
              <w:rPr>
                <w:color w:val="000000"/>
                <w:sz w:val="20"/>
                <w:szCs w:val="20"/>
              </w:rPr>
              <w:t xml:space="preserve"> Разрабатывает внутренние стандарты и регламенты процессов обслуживания на уровне подразделений гостиничного комплекса.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b/>
                <w:bCs/>
                <w:color w:val="000000"/>
                <w:sz w:val="20"/>
                <w:szCs w:val="20"/>
              </w:rPr>
              <w:t>ПК-7 .3</w:t>
            </w:r>
            <w:r w:rsidRPr="00115E85">
              <w:rPr>
                <w:color w:val="000000"/>
                <w:sz w:val="20"/>
                <w:szCs w:val="20"/>
              </w:rPr>
              <w:t xml:space="preserve">  Обеспечивает контроль за выполнением сотрудниками подразделений требований системы классификации гостиниц и иных средств</w:t>
            </w:r>
            <w:r w:rsidRPr="00115E85">
              <w:rPr>
                <w:color w:val="000000"/>
                <w:sz w:val="20"/>
                <w:szCs w:val="20"/>
              </w:rPr>
              <w:br/>
              <w:t>размещения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ПК-8</w:t>
            </w:r>
          </w:p>
        </w:tc>
        <w:tc>
          <w:tcPr>
            <w:tcW w:w="1418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b/>
                <w:bCs/>
                <w:color w:val="000000"/>
                <w:sz w:val="20"/>
                <w:szCs w:val="20"/>
              </w:rPr>
              <w:t>ПК-8.1</w:t>
            </w:r>
            <w:r w:rsidRPr="00115E85">
              <w:rPr>
                <w:color w:val="000000"/>
                <w:sz w:val="20"/>
                <w:szCs w:val="20"/>
              </w:rPr>
              <w:t xml:space="preserve"> Организует систему мониторинга развития рынка услуг сферы гостеприимства и/или общественного питания</w:t>
            </w:r>
          </w:p>
        </w:tc>
      </w:tr>
      <w:tr w:rsidR="001F2A0E" w:rsidRPr="00EE3776" w:rsidTr="00115E85">
        <w:trPr>
          <w:trHeight w:val="546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2A0E" w:rsidRPr="00115E85" w:rsidRDefault="001F2A0E" w:rsidP="001F2A0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A0E" w:rsidRPr="00115E85" w:rsidRDefault="001F2A0E" w:rsidP="001F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b/>
                <w:bCs/>
                <w:color w:val="000000"/>
                <w:sz w:val="20"/>
                <w:szCs w:val="20"/>
              </w:rPr>
              <w:t xml:space="preserve">ПК-8.2 </w:t>
            </w:r>
            <w:r w:rsidRPr="00115E85">
              <w:rPr>
                <w:color w:val="000000"/>
                <w:sz w:val="20"/>
                <w:szCs w:val="20"/>
              </w:rPr>
              <w:t>Оценивает проблемы и перспективы развития организаций сферы гостеприимства и общественного питания</w:t>
            </w:r>
          </w:p>
        </w:tc>
      </w:tr>
      <w:tr w:rsidR="001F2A0E" w:rsidRPr="00EE3776" w:rsidTr="00115E85">
        <w:trPr>
          <w:trHeight w:val="668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2A0E" w:rsidRPr="00115E85" w:rsidRDefault="001F2A0E" w:rsidP="001F2A0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A0E" w:rsidRPr="00115E85" w:rsidRDefault="001F2A0E" w:rsidP="001F2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b/>
                <w:bCs/>
                <w:color w:val="000000"/>
                <w:sz w:val="20"/>
                <w:szCs w:val="20"/>
              </w:rPr>
              <w:t>ПК-8.3</w:t>
            </w:r>
            <w:r w:rsidRPr="00115E85">
              <w:rPr>
                <w:color w:val="000000"/>
                <w:sz w:val="20"/>
                <w:szCs w:val="20"/>
              </w:rPr>
              <w:t xml:space="preserve"> Осуществляет на основе полученной информации прогнозирование деятельности организаций сферы гостеприимства и общественного питания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ОПК-1.</w:t>
            </w:r>
          </w:p>
        </w:tc>
        <w:tc>
          <w:tcPr>
            <w:tcW w:w="1418" w:type="dxa"/>
            <w:vMerge w:val="restart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применять технологические инновации и современное прграммное обеспечение в сфере гостеприимства и общественного питания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ОПК-1.1. Определяет потребность в технологических новациях и информационном обеспечении в организациях сферы гостеприимства и общественного питания.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ОПК-1.2. Осуществляет поиск и применяет технологические новации в организациях сферы гостеприимства и общественного питания.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ОПК-1.3.Использует специализированное программное обеспечение в организациях сферы гостеприимства и общественного питания.</w:t>
            </w:r>
          </w:p>
        </w:tc>
      </w:tr>
      <w:tr w:rsidR="001F2A0E" w:rsidRPr="00EE3776" w:rsidTr="00115E85">
        <w:trPr>
          <w:trHeight w:val="4312"/>
        </w:trPr>
        <w:tc>
          <w:tcPr>
            <w:tcW w:w="534" w:type="dxa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ОПК-2.</w:t>
            </w:r>
          </w:p>
        </w:tc>
        <w:tc>
          <w:tcPr>
            <w:tcW w:w="1418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ОПК-2.1. Определяет цели и задачи управления структурными подразделениями организаций сферы гостеприимства и общественного питания.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ОПК-2.2.Использует основные методы и приемы планирования, организации, координации и контроля деятельности подразделений организаций сферы гостеприимства и общественного питания.</w:t>
            </w:r>
          </w:p>
        </w:tc>
      </w:tr>
      <w:tr w:rsidR="001F2A0E" w:rsidRPr="00EE3776" w:rsidTr="00115E85">
        <w:trPr>
          <w:trHeight w:val="3775"/>
        </w:trPr>
        <w:tc>
          <w:tcPr>
            <w:tcW w:w="534" w:type="dxa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ОПК-3.</w:t>
            </w:r>
          </w:p>
        </w:tc>
        <w:tc>
          <w:tcPr>
            <w:tcW w:w="1418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ОПК-3.1. Оценивает качество оказания услуг в сфере гостеприимства и общественного питания с учетом мнения потребителей и заинтересованных сторон.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ОПК–3.2. Обеспечивает, требуемое отечественными и международными стандартами, качество процессов оказания услуг в сфере гостеприимства и общественного питания (ИСО 9000, ХАССП, ГОСТ, интегрированные системы)</w:t>
            </w:r>
          </w:p>
        </w:tc>
      </w:tr>
      <w:tr w:rsidR="00115E85" w:rsidRPr="00EE3776" w:rsidTr="00115E85">
        <w:trPr>
          <w:trHeight w:val="3104"/>
        </w:trPr>
        <w:tc>
          <w:tcPr>
            <w:tcW w:w="534" w:type="dxa"/>
          </w:tcPr>
          <w:p w:rsidR="00115E85" w:rsidRPr="00115E85" w:rsidRDefault="00115E85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115E85" w:rsidRPr="00115E85" w:rsidRDefault="00115E85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ОПК-4.</w:t>
            </w:r>
          </w:p>
        </w:tc>
        <w:tc>
          <w:tcPr>
            <w:tcW w:w="1418" w:type="dxa"/>
          </w:tcPr>
          <w:p w:rsidR="00115E85" w:rsidRPr="00115E85" w:rsidRDefault="00115E85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осуществлять исследование рынка, организовывать продажи и продвижение услуг организаций сферы гостеприимства и общественного питан</w:t>
            </w:r>
            <w:bookmarkStart w:id="0" w:name="_GoBack"/>
            <w:bookmarkEnd w:id="0"/>
            <w:r w:rsidRPr="00115E85">
              <w:rPr>
                <w:color w:val="000000"/>
                <w:sz w:val="20"/>
                <w:szCs w:val="20"/>
              </w:rPr>
              <w:t>ия</w:t>
            </w:r>
          </w:p>
        </w:tc>
        <w:tc>
          <w:tcPr>
            <w:tcW w:w="7087" w:type="dxa"/>
          </w:tcPr>
          <w:p w:rsidR="00115E85" w:rsidRPr="00115E85" w:rsidRDefault="00115E85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ОПК-4.1. Осуществляет мониторинг рынка услуг сферы гостеприимства и общественного питания, изучение рынка, потребителей, конкурентов</w:t>
            </w:r>
          </w:p>
          <w:p w:rsidR="00115E85" w:rsidRPr="00115E85" w:rsidRDefault="00115E85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ОПК-4.2 Осуществляет продажи услуг организаций сферы гостеприимства и общественного питания, в том числе с помощью онлайн технологий</w:t>
            </w:r>
          </w:p>
          <w:p w:rsidR="00115E85" w:rsidRPr="00115E85" w:rsidRDefault="00115E85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ОПК-4.3. Осуществляет продвижение услуг организаций сферы гостеприимства и общественного питания, в том числе в сети Интернет.</w:t>
            </w:r>
          </w:p>
          <w:p w:rsidR="00115E85" w:rsidRPr="00115E85" w:rsidRDefault="00115E85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F2A0E" w:rsidRPr="00EE3776" w:rsidTr="00115E85">
        <w:trPr>
          <w:trHeight w:val="4070"/>
        </w:trPr>
        <w:tc>
          <w:tcPr>
            <w:tcW w:w="534" w:type="dxa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ОПК-5.</w:t>
            </w:r>
          </w:p>
        </w:tc>
        <w:tc>
          <w:tcPr>
            <w:tcW w:w="1418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 xml:space="preserve">ОПК-5.1. Оценивает и анализирует основные производственно-экономические показатели организаций сферы гостеприимства и общественного питания.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ОПК-5.2. Принимает экономически обоснованные решения.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ОПК-5.3. Обеспечивает экономическую эффективность организаций сферы гостеприимства и общественного питания</w:t>
            </w:r>
          </w:p>
        </w:tc>
      </w:tr>
      <w:tr w:rsidR="001F2A0E" w:rsidRPr="00EE3776" w:rsidTr="00115E85">
        <w:trPr>
          <w:trHeight w:val="3645"/>
        </w:trPr>
        <w:tc>
          <w:tcPr>
            <w:tcW w:w="534" w:type="dxa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ОПК-6.</w:t>
            </w:r>
          </w:p>
        </w:tc>
        <w:tc>
          <w:tcPr>
            <w:tcW w:w="1418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применять нормативно-правовую базу в соответствии с Законодательством РФ и международного права при осуществлении профессиональной деятельности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ОПК-6.1. Осуществляет поиск и обоснованно применяет необходимую нормативно-правовую документацию для деятельности в избранной профессиональной области.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ОПК-6.2 Соблюдает законодательство Российской Федерации, а также нормы международного права при осуществлении профессиональной деятельности.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ОПК-6.3 Обеспечивает документооборот в соответствии с нормативными требованиями</w:t>
            </w:r>
          </w:p>
        </w:tc>
      </w:tr>
      <w:tr w:rsidR="001F2A0E" w:rsidRPr="00EE3776" w:rsidTr="00115E85">
        <w:trPr>
          <w:trHeight w:val="3626"/>
        </w:trPr>
        <w:tc>
          <w:tcPr>
            <w:tcW w:w="534" w:type="dxa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ОПК-7.</w:t>
            </w:r>
          </w:p>
        </w:tc>
        <w:tc>
          <w:tcPr>
            <w:tcW w:w="1418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7087" w:type="dxa"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ОПК-7.1. Обеспечивает безопасность обслуживания потребителей услуг организаций сферы гостеприимства и общественного питания.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15E85">
              <w:rPr>
                <w:color w:val="000000"/>
                <w:sz w:val="20"/>
                <w:szCs w:val="20"/>
              </w:rPr>
              <w:t>ОПК-7.2. Обеспечивает соблюдение требований заинтересованных сторон на основании выполнения норм и правил охраны труда и техники безопасности.</w:t>
            </w: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 w:val="restart"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Merge w:val="restart"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>ОПК-8</w:t>
            </w:r>
          </w:p>
        </w:tc>
        <w:tc>
          <w:tcPr>
            <w:tcW w:w="1418" w:type="dxa"/>
            <w:vMerge w:val="restart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</w:tcPr>
          <w:tbl>
            <w:tblPr>
              <w:tblW w:w="69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84"/>
            </w:tblGrid>
            <w:tr w:rsidR="001F2A0E" w:rsidRPr="00115E85" w:rsidTr="001F2A0E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6984" w:type="dxa"/>
                </w:tcPr>
                <w:p w:rsidR="001F2A0E" w:rsidRPr="00115E85" w:rsidRDefault="001F2A0E" w:rsidP="001F2A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15E85">
                    <w:rPr>
                      <w:sz w:val="20"/>
                      <w:szCs w:val="20"/>
                    </w:rPr>
                    <w:t xml:space="preserve">ОПК-8.1.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 </w:t>
                  </w:r>
                </w:p>
              </w:tc>
            </w:tr>
            <w:tr w:rsidR="001F2A0E" w:rsidRPr="00115E85" w:rsidTr="001F2A0E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6984" w:type="dxa"/>
                </w:tcPr>
                <w:p w:rsidR="001F2A0E" w:rsidRPr="00115E85" w:rsidRDefault="001F2A0E" w:rsidP="001F2A0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F2A0E" w:rsidRPr="00EE3776" w:rsidTr="00115E85">
        <w:trPr>
          <w:trHeight w:val="552"/>
        </w:trPr>
        <w:tc>
          <w:tcPr>
            <w:tcW w:w="534" w:type="dxa"/>
            <w:vMerge/>
          </w:tcPr>
          <w:p w:rsidR="001F2A0E" w:rsidRPr="00115E85" w:rsidRDefault="001F2A0E" w:rsidP="001F2A0E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2A0E" w:rsidRPr="00115E85" w:rsidRDefault="001F2A0E" w:rsidP="001F2A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</w:tcPr>
          <w:p w:rsidR="001F2A0E" w:rsidRPr="00115E85" w:rsidRDefault="001F2A0E" w:rsidP="001F2A0E">
            <w:pPr>
              <w:pStyle w:val="Default"/>
              <w:rPr>
                <w:sz w:val="20"/>
                <w:szCs w:val="20"/>
              </w:rPr>
            </w:pPr>
            <w:r w:rsidRPr="00115E85">
              <w:rPr>
                <w:sz w:val="20"/>
                <w:szCs w:val="20"/>
              </w:rPr>
              <w:t xml:space="preserve">ОПК-8.2. Демонстрирует способность использовать цифровые ресурсы для решения задач профессиональной деятельности. </w:t>
            </w:r>
          </w:p>
          <w:p w:rsidR="001F2A0E" w:rsidRPr="00115E85" w:rsidRDefault="001F2A0E" w:rsidP="001F2A0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CF5284" w:rsidRPr="00206985" w:rsidRDefault="00CF5284" w:rsidP="00CF5284">
      <w:pPr>
        <w:jc w:val="both"/>
        <w:rPr>
          <w:i/>
          <w:iCs/>
          <w:color w:val="FF0000"/>
          <w:sz w:val="20"/>
          <w:szCs w:val="20"/>
        </w:rPr>
      </w:pPr>
    </w:p>
    <w:p w:rsidR="00CF5284" w:rsidRPr="00EB41CA" w:rsidRDefault="00CF5284" w:rsidP="00C823A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41CA">
        <w:rPr>
          <w:rFonts w:ascii="Times New Roman" w:hAnsi="Times New Roman"/>
          <w:b/>
          <w:sz w:val="24"/>
          <w:szCs w:val="24"/>
        </w:rPr>
        <w:t>Место практики в структуре образовательной программы.</w:t>
      </w:r>
    </w:p>
    <w:p w:rsidR="00C823AF" w:rsidRDefault="00C823AF" w:rsidP="00061049">
      <w:pPr>
        <w:ind w:firstLine="425"/>
        <w:jc w:val="both"/>
      </w:pPr>
    </w:p>
    <w:p w:rsidR="00C823AF" w:rsidRDefault="00C823AF" w:rsidP="00C823A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Pr="00FB3B06">
        <w:t>производственная</w:t>
      </w:r>
      <w:r>
        <w:t xml:space="preserve"> практика относится к обязательной части Блока 2 «Практика».</w:t>
      </w:r>
    </w:p>
    <w:p w:rsidR="00C823AF" w:rsidRPr="00FF697A" w:rsidRDefault="00C823AF" w:rsidP="00C823AF">
      <w:pPr>
        <w:pStyle w:val="Default"/>
        <w:ind w:firstLine="708"/>
        <w:jc w:val="both"/>
        <w:rPr>
          <w:bCs/>
          <w:color w:val="auto"/>
        </w:rPr>
      </w:pPr>
      <w:r>
        <w:lastRenderedPageBreak/>
        <w:t>П</w:t>
      </w:r>
      <w:r w:rsidRPr="00FB3B06">
        <w:t>роизводственная</w:t>
      </w:r>
      <w:r>
        <w:t xml:space="preserve"> практика обеспечивает формирование общепрофессиональных</w:t>
      </w:r>
      <w:r w:rsidR="00115E85">
        <w:t>, универсальных</w:t>
      </w:r>
      <w:r>
        <w:t xml:space="preserve"> компетенций, а также профессиональных компетенций</w:t>
      </w:r>
    </w:p>
    <w:p w:rsidR="00C823AF" w:rsidRDefault="00C823AF" w:rsidP="00061049">
      <w:pPr>
        <w:ind w:firstLine="425"/>
        <w:jc w:val="both"/>
      </w:pPr>
    </w:p>
    <w:p w:rsidR="00061049" w:rsidRPr="00457FD8" w:rsidRDefault="00061049" w:rsidP="00061049">
      <w:pPr>
        <w:ind w:firstLine="425"/>
        <w:jc w:val="both"/>
      </w:pPr>
      <w:r w:rsidRPr="00C823AF">
        <w:rPr>
          <w:b/>
        </w:rPr>
        <w:t>Цель</w:t>
      </w:r>
      <w:r w:rsidRPr="00457FD8">
        <w:t xml:space="preserve"> </w:t>
      </w:r>
      <w:bookmarkStart w:id="1" w:name="_Hlk531407947"/>
      <w:r w:rsidRPr="00457FD8">
        <w:t>производственной практики (преддипломная</w:t>
      </w:r>
      <w:r w:rsidR="00E9376F">
        <w:t xml:space="preserve"> практика</w:t>
      </w:r>
      <w:r w:rsidRPr="00457FD8">
        <w:t xml:space="preserve">) </w:t>
      </w:r>
      <w:bookmarkEnd w:id="1"/>
      <w:r w:rsidRPr="00457FD8">
        <w:t xml:space="preserve">– приобретение практических навыков работы в функциональных основных подразделениях организации (предприятия) </w:t>
      </w:r>
      <w:r w:rsidR="00E9376F">
        <w:t>гостиничной сферы</w:t>
      </w:r>
      <w:r w:rsidRPr="00457FD8">
        <w:t xml:space="preserve"> и изучение их работы; апробация результатов выпускной квалификационной работы (ВКР).</w:t>
      </w:r>
    </w:p>
    <w:p w:rsidR="00061049" w:rsidRPr="00457FD8" w:rsidRDefault="00061049" w:rsidP="00061049">
      <w:pPr>
        <w:ind w:firstLine="425"/>
      </w:pPr>
      <w:r w:rsidRPr="00C823AF">
        <w:rPr>
          <w:b/>
        </w:rPr>
        <w:t>Задачи</w:t>
      </w:r>
      <w:r w:rsidRPr="00457FD8">
        <w:t xml:space="preserve"> производственной практики:</w:t>
      </w:r>
    </w:p>
    <w:p w:rsidR="00061049" w:rsidRPr="00457FD8" w:rsidRDefault="00061049" w:rsidP="00C823AF">
      <w:pPr>
        <w:numPr>
          <w:ilvl w:val="0"/>
          <w:numId w:val="4"/>
        </w:numPr>
        <w:ind w:left="0" w:firstLine="425"/>
        <w:jc w:val="both"/>
      </w:pPr>
      <w:r w:rsidRPr="00457FD8">
        <w:t>изучение особенности деятельности гостиничного предприятия;</w:t>
      </w:r>
    </w:p>
    <w:p w:rsidR="00061049" w:rsidRPr="00457FD8" w:rsidRDefault="00061049" w:rsidP="00C823AF">
      <w:pPr>
        <w:numPr>
          <w:ilvl w:val="0"/>
          <w:numId w:val="4"/>
        </w:numPr>
        <w:ind w:left="0" w:firstLine="425"/>
        <w:jc w:val="both"/>
      </w:pPr>
      <w:r w:rsidRPr="00457FD8">
        <w:t>изучение особенностей организации обслуживания  клиентов гостиничного предприятии;</w:t>
      </w:r>
    </w:p>
    <w:p w:rsidR="00061049" w:rsidRPr="00457FD8" w:rsidRDefault="00061049" w:rsidP="00C823AF">
      <w:pPr>
        <w:numPr>
          <w:ilvl w:val="0"/>
          <w:numId w:val="4"/>
        </w:numPr>
        <w:ind w:left="0" w:firstLine="425"/>
        <w:jc w:val="both"/>
      </w:pPr>
      <w:r w:rsidRPr="00457FD8">
        <w:t>изучение аспектов деятельности конкретного гостиничного предприятия;</w:t>
      </w:r>
    </w:p>
    <w:p w:rsidR="00EB41CA" w:rsidRDefault="00EB41CA" w:rsidP="00C823AF">
      <w:pPr>
        <w:numPr>
          <w:ilvl w:val="0"/>
          <w:numId w:val="4"/>
        </w:numPr>
        <w:ind w:left="0" w:firstLine="425"/>
        <w:jc w:val="both"/>
      </w:pPr>
      <w:r w:rsidRPr="009C6B15">
        <w:t>сбор материала по теме выпускной квалификационной работы</w:t>
      </w:r>
      <w:r>
        <w:t>;</w:t>
      </w:r>
    </w:p>
    <w:p w:rsidR="00061049" w:rsidRPr="00457FD8" w:rsidRDefault="00061049" w:rsidP="00C823AF">
      <w:pPr>
        <w:numPr>
          <w:ilvl w:val="0"/>
          <w:numId w:val="4"/>
        </w:numPr>
        <w:ind w:left="0" w:firstLine="425"/>
        <w:jc w:val="both"/>
      </w:pPr>
      <w:r w:rsidRPr="00457FD8">
        <w:t>апробация материалов  выпускной квалификационной работы.</w:t>
      </w:r>
    </w:p>
    <w:p w:rsidR="00061049" w:rsidRPr="00457FD8" w:rsidRDefault="00061049" w:rsidP="00CF5284">
      <w:pPr>
        <w:shd w:val="clear" w:color="auto" w:fill="FFFFFF"/>
        <w:ind w:firstLine="709"/>
        <w:jc w:val="both"/>
        <w:rPr>
          <w:color w:val="373737"/>
        </w:rPr>
      </w:pPr>
    </w:p>
    <w:p w:rsidR="007726DA" w:rsidRPr="007726DA" w:rsidRDefault="007726DA" w:rsidP="00C823AF">
      <w:pPr>
        <w:pStyle w:val="ae"/>
        <w:numPr>
          <w:ilvl w:val="0"/>
          <w:numId w:val="3"/>
        </w:numPr>
        <w:rPr>
          <w:rFonts w:ascii="Times New Roman" w:hAnsi="Times New Roman"/>
          <w:b/>
          <w:color w:val="373737"/>
          <w:sz w:val="24"/>
          <w:szCs w:val="24"/>
        </w:rPr>
      </w:pPr>
      <w:r w:rsidRPr="007726DA">
        <w:rPr>
          <w:rFonts w:ascii="Times New Roman" w:hAnsi="Times New Roman"/>
          <w:b/>
          <w:color w:val="373737"/>
          <w:sz w:val="24"/>
          <w:szCs w:val="24"/>
        </w:rPr>
        <w:t>Объем, продолжительность практики и виды выполняемых работ.</w:t>
      </w:r>
    </w:p>
    <w:p w:rsidR="00061049" w:rsidRPr="00457FD8" w:rsidRDefault="009F791B" w:rsidP="00061049">
      <w:pPr>
        <w:pStyle w:val="25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F791B">
        <w:rPr>
          <w:sz w:val="24"/>
          <w:szCs w:val="24"/>
        </w:rPr>
        <w:t>роизводственн</w:t>
      </w:r>
      <w:r>
        <w:rPr>
          <w:sz w:val="24"/>
          <w:szCs w:val="24"/>
        </w:rPr>
        <w:t>ая</w:t>
      </w:r>
      <w:r w:rsidRPr="009F791B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а</w:t>
      </w:r>
      <w:r w:rsidRPr="009F791B">
        <w:rPr>
          <w:sz w:val="24"/>
          <w:szCs w:val="24"/>
        </w:rPr>
        <w:t xml:space="preserve"> (преддипломная практика)</w:t>
      </w:r>
      <w:r>
        <w:rPr>
          <w:sz w:val="24"/>
          <w:szCs w:val="24"/>
        </w:rPr>
        <w:t xml:space="preserve"> проходит</w:t>
      </w:r>
      <w:r w:rsidRPr="009F791B">
        <w:rPr>
          <w:sz w:val="24"/>
          <w:szCs w:val="24"/>
        </w:rPr>
        <w:t xml:space="preserve"> </w:t>
      </w:r>
      <w:r w:rsidR="00061049" w:rsidRPr="00457FD8">
        <w:rPr>
          <w:sz w:val="24"/>
          <w:szCs w:val="24"/>
        </w:rPr>
        <w:t>в форме контактной работы и иных формах, предусмотренных соответствующей рабочей программой.</w:t>
      </w:r>
    </w:p>
    <w:p w:rsidR="00061049" w:rsidRPr="00457FD8" w:rsidRDefault="00061049" w:rsidP="00061049">
      <w:pPr>
        <w:pStyle w:val="25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457FD8">
        <w:rPr>
          <w:sz w:val="24"/>
          <w:szCs w:val="24"/>
        </w:rPr>
        <w:t xml:space="preserve">Общая трудоемкость практики составляет </w:t>
      </w:r>
      <w:r w:rsidR="004748D1">
        <w:rPr>
          <w:sz w:val="24"/>
          <w:szCs w:val="24"/>
        </w:rPr>
        <w:t>6</w:t>
      </w:r>
      <w:r w:rsidRPr="00457FD8">
        <w:rPr>
          <w:sz w:val="24"/>
          <w:szCs w:val="24"/>
        </w:rPr>
        <w:t xml:space="preserve"> зачетных единиц, </w:t>
      </w:r>
      <w:r w:rsidR="004748D1">
        <w:rPr>
          <w:sz w:val="24"/>
          <w:szCs w:val="24"/>
        </w:rPr>
        <w:t>216</w:t>
      </w:r>
      <w:r w:rsidRPr="00457FD8">
        <w:rPr>
          <w:sz w:val="24"/>
          <w:szCs w:val="24"/>
        </w:rPr>
        <w:t xml:space="preserve"> академических часов </w:t>
      </w:r>
      <w:r w:rsidRPr="00457FD8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061049" w:rsidRPr="00457FD8" w:rsidRDefault="00061049" w:rsidP="00061049">
      <w:pPr>
        <w:ind w:firstLine="709"/>
        <w:jc w:val="both"/>
      </w:pPr>
    </w:p>
    <w:p w:rsidR="00061049" w:rsidRDefault="00061049" w:rsidP="00061049">
      <w:pPr>
        <w:ind w:firstLine="709"/>
        <w:jc w:val="both"/>
      </w:pPr>
      <w:r w:rsidRPr="00457FD8">
        <w:t>Очная форма обучения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726DA" w:rsidTr="001F2A0E">
        <w:tc>
          <w:tcPr>
            <w:tcW w:w="5353" w:type="dxa"/>
          </w:tcPr>
          <w:p w:rsidR="007726DA" w:rsidRDefault="007726DA" w:rsidP="001F2A0E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218" w:type="dxa"/>
          </w:tcPr>
          <w:p w:rsidR="007726DA" w:rsidRDefault="007726DA" w:rsidP="001F2A0E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7726DA" w:rsidTr="001F2A0E">
        <w:tc>
          <w:tcPr>
            <w:tcW w:w="5353" w:type="dxa"/>
          </w:tcPr>
          <w:p w:rsidR="007726DA" w:rsidRDefault="007726DA" w:rsidP="001F2A0E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Контактная работа (в том числе зачет с оценкой):</w:t>
            </w:r>
          </w:p>
        </w:tc>
        <w:tc>
          <w:tcPr>
            <w:tcW w:w="4218" w:type="dxa"/>
          </w:tcPr>
          <w:p w:rsidR="007726DA" w:rsidRDefault="00C823AF" w:rsidP="001F2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726DA" w:rsidTr="001F2A0E">
        <w:tc>
          <w:tcPr>
            <w:tcW w:w="5353" w:type="dxa"/>
          </w:tcPr>
          <w:p w:rsidR="007726DA" w:rsidRDefault="007726DA" w:rsidP="001F2A0E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Иные формы работы</w:t>
            </w:r>
            <w:r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7"/>
              </w:rPr>
              <w:t xml:space="preserve"> (всего):</w:t>
            </w:r>
          </w:p>
        </w:tc>
        <w:tc>
          <w:tcPr>
            <w:tcW w:w="4218" w:type="dxa"/>
          </w:tcPr>
          <w:p w:rsidR="007726DA" w:rsidRDefault="004748D1" w:rsidP="0047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7726DA" w:rsidTr="001F2A0E">
        <w:tc>
          <w:tcPr>
            <w:tcW w:w="5353" w:type="dxa"/>
          </w:tcPr>
          <w:p w:rsidR="007726DA" w:rsidRDefault="007726DA" w:rsidP="001F2A0E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Общая трудоемкость (в час. / з.е.)</w:t>
            </w:r>
          </w:p>
        </w:tc>
        <w:tc>
          <w:tcPr>
            <w:tcW w:w="4218" w:type="dxa"/>
          </w:tcPr>
          <w:p w:rsidR="007726DA" w:rsidRDefault="004748D1" w:rsidP="00C82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7726DA">
              <w:rPr>
                <w:sz w:val="28"/>
                <w:szCs w:val="28"/>
              </w:rPr>
              <w:t xml:space="preserve"> ч. – </w:t>
            </w:r>
            <w:r>
              <w:rPr>
                <w:sz w:val="28"/>
                <w:szCs w:val="28"/>
              </w:rPr>
              <w:t>6</w:t>
            </w:r>
            <w:r w:rsidR="007726DA">
              <w:rPr>
                <w:sz w:val="28"/>
                <w:szCs w:val="28"/>
              </w:rPr>
              <w:t xml:space="preserve"> ЗЕТ</w:t>
            </w:r>
          </w:p>
        </w:tc>
      </w:tr>
    </w:tbl>
    <w:p w:rsidR="00457FD8" w:rsidRDefault="00457FD8" w:rsidP="00061049">
      <w:pPr>
        <w:ind w:firstLine="709"/>
        <w:jc w:val="both"/>
      </w:pPr>
    </w:p>
    <w:p w:rsidR="00805EFA" w:rsidRPr="00457FD8" w:rsidRDefault="00805EFA" w:rsidP="00C823A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457FD8">
        <w:rPr>
          <w:rFonts w:ascii="Times New Roman" w:hAnsi="Times New Roman"/>
          <w:b/>
          <w:color w:val="373737"/>
          <w:sz w:val="24"/>
          <w:szCs w:val="24"/>
        </w:rPr>
        <w:t>Содержание практики.</w:t>
      </w:r>
    </w:p>
    <w:p w:rsidR="00457FD8" w:rsidRDefault="00457FD8" w:rsidP="00457FD8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:rsidR="00457FD8" w:rsidRPr="007E2710" w:rsidRDefault="00457FD8" w:rsidP="00457FD8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8</w:t>
      </w:r>
      <w:r w:rsidRPr="007E2710">
        <w:rPr>
          <w:sz w:val="24"/>
          <w:szCs w:val="24"/>
        </w:rPr>
        <w:t xml:space="preserve"> семестр)</w:t>
      </w:r>
    </w:p>
    <w:p w:rsidR="00457FD8" w:rsidRPr="007E2710" w:rsidRDefault="00457FD8" w:rsidP="00457FD8">
      <w:pPr>
        <w:pStyle w:val="afb"/>
        <w:ind w:firstLine="709"/>
        <w:jc w:val="both"/>
        <w:rPr>
          <w:bCs/>
          <w:color w:val="000000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8"/>
        <w:gridCol w:w="8888"/>
      </w:tblGrid>
      <w:tr w:rsidR="007726DA" w:rsidRPr="007E2710" w:rsidTr="007726DA">
        <w:tc>
          <w:tcPr>
            <w:tcW w:w="718" w:type="dxa"/>
          </w:tcPr>
          <w:p w:rsidR="007726DA" w:rsidRPr="007E2710" w:rsidRDefault="007726DA" w:rsidP="001F2A0E">
            <w:pPr>
              <w:pStyle w:val="25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7"/>
                <w:rFonts w:eastAsiaTheme="minorHAnsi"/>
                <w:sz w:val="24"/>
                <w:szCs w:val="24"/>
              </w:rPr>
              <w:t>№</w:t>
            </w:r>
          </w:p>
          <w:p w:rsidR="007726DA" w:rsidRPr="007E2710" w:rsidRDefault="007726DA" w:rsidP="001F2A0E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п/п</w:t>
            </w:r>
          </w:p>
        </w:tc>
        <w:tc>
          <w:tcPr>
            <w:tcW w:w="8888" w:type="dxa"/>
          </w:tcPr>
          <w:p w:rsidR="007726DA" w:rsidRPr="007E2710" w:rsidRDefault="007726DA" w:rsidP="001F2A0E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Этапы работы</w:t>
            </w:r>
          </w:p>
        </w:tc>
      </w:tr>
      <w:tr w:rsidR="007726DA" w:rsidRPr="007E2710" w:rsidTr="007726DA">
        <w:tc>
          <w:tcPr>
            <w:tcW w:w="718" w:type="dxa"/>
          </w:tcPr>
          <w:p w:rsidR="007726DA" w:rsidRPr="007E2710" w:rsidRDefault="007726DA" w:rsidP="001F2A0E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888" w:type="dxa"/>
          </w:tcPr>
          <w:p w:rsidR="007726DA" w:rsidRPr="007E2710" w:rsidRDefault="007726DA" w:rsidP="001F2A0E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7726DA" w:rsidRPr="007E2710" w:rsidTr="007726DA">
        <w:tc>
          <w:tcPr>
            <w:tcW w:w="718" w:type="dxa"/>
          </w:tcPr>
          <w:p w:rsidR="007726DA" w:rsidRPr="007E2710" w:rsidRDefault="007726DA" w:rsidP="001F2A0E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888" w:type="dxa"/>
          </w:tcPr>
          <w:p w:rsidR="007726DA" w:rsidRPr="007E2710" w:rsidRDefault="007726DA" w:rsidP="001F2A0E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7726DA" w:rsidRPr="007E2710" w:rsidTr="007726DA">
        <w:tc>
          <w:tcPr>
            <w:tcW w:w="718" w:type="dxa"/>
          </w:tcPr>
          <w:p w:rsidR="007726DA" w:rsidRPr="007E2710" w:rsidRDefault="007726DA" w:rsidP="001F2A0E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888" w:type="dxa"/>
          </w:tcPr>
          <w:p w:rsidR="007726DA" w:rsidRPr="007E2710" w:rsidRDefault="007726DA" w:rsidP="001F2A0E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7726DA" w:rsidRPr="007E2710" w:rsidTr="007726DA">
        <w:tc>
          <w:tcPr>
            <w:tcW w:w="718" w:type="dxa"/>
          </w:tcPr>
          <w:p w:rsidR="007726DA" w:rsidRPr="007E2710" w:rsidRDefault="007726DA" w:rsidP="001F2A0E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888" w:type="dxa"/>
          </w:tcPr>
          <w:p w:rsidR="007726DA" w:rsidRPr="007E2710" w:rsidRDefault="007726DA" w:rsidP="001F2A0E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:rsidR="00457FD8" w:rsidRDefault="00457FD8" w:rsidP="00457FD8">
      <w:pPr>
        <w:suppressAutoHyphens/>
        <w:ind w:firstLine="709"/>
        <w:jc w:val="both"/>
      </w:pPr>
    </w:p>
    <w:p w:rsidR="00457FD8" w:rsidRPr="00AB25E4" w:rsidRDefault="00457FD8" w:rsidP="00457FD8">
      <w:pPr>
        <w:spacing w:after="120"/>
        <w:ind w:firstLine="426"/>
      </w:pPr>
      <w:r w:rsidRPr="00AB25E4">
        <w:t>Практика состоит из трёх основных периодов.</w:t>
      </w:r>
    </w:p>
    <w:p w:rsidR="00457FD8" w:rsidRPr="00AB25E4" w:rsidRDefault="00457FD8" w:rsidP="007726DA">
      <w:pPr>
        <w:spacing w:after="120"/>
        <w:ind w:firstLine="851"/>
        <w:jc w:val="both"/>
        <w:rPr>
          <w:spacing w:val="-4"/>
        </w:rPr>
      </w:pPr>
      <w:r w:rsidRPr="00AB25E4">
        <w:rPr>
          <w:i/>
        </w:rPr>
        <w:t xml:space="preserve">Подготовительный период. </w:t>
      </w:r>
      <w:r w:rsidRPr="00AB25E4">
        <w:t xml:space="preserve">На данном этапе проводится установочная конференция, на которой решаются организационные вопросы: руководитель практики знакомит студентов с внутренним распорядком дня, дисциплинарным режимом в период </w:t>
      </w:r>
      <w:r w:rsidRPr="00AB25E4">
        <w:rPr>
          <w:spacing w:val="-4"/>
        </w:rPr>
        <w:lastRenderedPageBreak/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BB5682" w:rsidRDefault="00457FD8" w:rsidP="00457FD8">
      <w:pPr>
        <w:pStyle w:val="afb"/>
        <w:ind w:firstLine="900"/>
        <w:jc w:val="both"/>
      </w:pPr>
      <w:r w:rsidRPr="00AB25E4">
        <w:rPr>
          <w:i/>
          <w:iCs/>
        </w:rPr>
        <w:t xml:space="preserve">Основной  период. </w:t>
      </w:r>
      <w:r w:rsidRPr="009C6B15">
        <w:rPr>
          <w:color w:val="000000"/>
          <w:spacing w:val="-4"/>
        </w:rPr>
        <w:t xml:space="preserve">На </w:t>
      </w:r>
      <w:r>
        <w:rPr>
          <w:color w:val="000000"/>
          <w:spacing w:val="-4"/>
        </w:rPr>
        <w:t>данном</w:t>
      </w:r>
      <w:r w:rsidRPr="009C6B15">
        <w:rPr>
          <w:color w:val="000000"/>
          <w:spacing w:val="-4"/>
        </w:rPr>
        <w:t xml:space="preserve"> этапе обучающийся </w:t>
      </w:r>
      <w:r w:rsidR="00061049" w:rsidRPr="00457FD8">
        <w:rPr>
          <w:color w:val="000000"/>
          <w:spacing w:val="-4"/>
        </w:rPr>
        <w:t>выполняет функциональные обязанности сотрудника предприятия; принимает участие в планировании работы предприятия, в обслуживании клиентов, в совершенствовании технологий и процесса оказания услуг, в оформлении рабочей  и отчетной документации; осуществляет исследования, связанные с характеристикой гостиничного предприятия в соответствии с темой ВКР; выявляют и анализируют недостатки в работе служб, собирают материалы для отчета по практике и выпускной квалификационной работы. Результаты ВКР обсуждаются с руководителем практики от предприятия и ведущими специалистами. Проводится работа по устранению высказанных замечаний.</w:t>
      </w:r>
      <w:r w:rsidR="00BB5682" w:rsidRPr="00BB5682">
        <w:t xml:space="preserve"> </w:t>
      </w:r>
    </w:p>
    <w:p w:rsidR="00061049" w:rsidRPr="00457FD8" w:rsidRDefault="00BB5682" w:rsidP="00457FD8">
      <w:pPr>
        <w:pStyle w:val="afb"/>
        <w:ind w:firstLine="900"/>
        <w:jc w:val="both"/>
        <w:rPr>
          <w:color w:val="000000"/>
          <w:spacing w:val="-4"/>
        </w:rPr>
      </w:pPr>
      <w:r>
        <w:t xml:space="preserve">Обучающиеся наблюдают за деятельностью специалистов гостиничного предприятия. </w:t>
      </w:r>
      <w:r w:rsidRPr="00BB5682">
        <w:rPr>
          <w:color w:val="000000"/>
          <w:spacing w:val="-4"/>
        </w:rPr>
        <w:t>Обучающиеся выполняют конкретные практические задания по поручению руководителей практики.</w:t>
      </w:r>
    </w:p>
    <w:p w:rsidR="00457FD8" w:rsidRPr="00AB25E4" w:rsidRDefault="00457FD8" w:rsidP="00457FD8">
      <w:pPr>
        <w:spacing w:after="120"/>
        <w:ind w:firstLine="426"/>
        <w:jc w:val="both"/>
      </w:pPr>
      <w:r w:rsidRPr="00AB25E4">
        <w:rPr>
          <w:i/>
          <w:iCs/>
        </w:rPr>
        <w:t xml:space="preserve">Заключительный период. </w:t>
      </w:r>
      <w:r w:rsidRPr="00AB25E4">
        <w:t>Обработка материалов собранных во время практики, их оформление, а также формулировка выводов на основе полученных знаний</w:t>
      </w:r>
      <w:r w:rsidR="004E228C">
        <w:t>. О</w:t>
      </w:r>
      <w:r w:rsidR="00E9376F">
        <w:t>бучающийся</w:t>
      </w:r>
      <w:r w:rsidRPr="00AB25E4">
        <w:t xml:space="preserve"> представ</w:t>
      </w:r>
      <w:r w:rsidR="004E228C">
        <w:t>ляет</w:t>
      </w:r>
      <w:r w:rsidRPr="00AB25E4">
        <w:t xml:space="preserve"> отчёт, оформленный в соответствии с существующими требованиями.</w:t>
      </w:r>
    </w:p>
    <w:p w:rsidR="003C08CE" w:rsidRPr="00457FD8" w:rsidRDefault="003C08CE" w:rsidP="003C08CE">
      <w:pPr>
        <w:ind w:firstLine="425"/>
        <w:jc w:val="both"/>
        <w:rPr>
          <w:b/>
          <w:bCs/>
          <w:caps/>
        </w:rPr>
      </w:pPr>
    </w:p>
    <w:p w:rsidR="003C08CE" w:rsidRPr="00EB41CA" w:rsidRDefault="003C08CE" w:rsidP="00C823AF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EB41CA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C823AF" w:rsidRDefault="00C823AF" w:rsidP="00C823AF">
      <w:pPr>
        <w:tabs>
          <w:tab w:val="left" w:pos="1080"/>
        </w:tabs>
        <w:ind w:firstLine="568"/>
        <w:jc w:val="both"/>
      </w:pPr>
      <w:bookmarkStart w:id="2" w:name="toppp"/>
      <w:r>
        <w:t>Форма отчетности 4 курс (8 семестр) очная форма обучения - зачет с оценкой</w:t>
      </w:r>
    </w:p>
    <w:p w:rsidR="00C823AF" w:rsidRDefault="00C823AF" w:rsidP="00C823AF">
      <w:pPr>
        <w:tabs>
          <w:tab w:val="left" w:pos="1080"/>
        </w:tabs>
        <w:ind w:firstLine="568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C823AF" w:rsidRDefault="00C823AF" w:rsidP="00C823AF">
      <w:pPr>
        <w:tabs>
          <w:tab w:val="left" w:pos="1080"/>
        </w:tabs>
        <w:ind w:firstLine="568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C823AF" w:rsidRDefault="00C823AF" w:rsidP="00C823AF">
      <w:pPr>
        <w:tabs>
          <w:tab w:val="left" w:pos="1080"/>
        </w:tabs>
        <w:ind w:firstLine="568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C823AF" w:rsidRDefault="00C823AF" w:rsidP="00C823AF">
      <w:pPr>
        <w:tabs>
          <w:tab w:val="left" w:pos="1080"/>
        </w:tabs>
        <w:ind w:firstLine="568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C823AF" w:rsidRPr="0090590A" w:rsidRDefault="00C823AF" w:rsidP="00C823AF">
      <w:pPr>
        <w:ind w:firstLine="568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C823AF" w:rsidRPr="00C823AF" w:rsidRDefault="00C823AF" w:rsidP="00C823AF">
      <w:pPr>
        <w:ind w:firstLine="568"/>
        <w:jc w:val="both"/>
        <w:rPr>
          <w:color w:val="000000"/>
        </w:rPr>
      </w:pPr>
      <w:r w:rsidRPr="00C823AF">
        <w:rPr>
          <w:color w:val="000000"/>
        </w:rPr>
        <w:t xml:space="preserve">Во </w:t>
      </w:r>
      <w:r w:rsidRPr="00C823AF">
        <w:rPr>
          <w:i/>
          <w:iCs/>
          <w:color w:val="000000"/>
        </w:rPr>
        <w:t xml:space="preserve">введении </w:t>
      </w:r>
      <w:r w:rsidRPr="00C823AF">
        <w:rPr>
          <w:color w:val="000000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C823AF" w:rsidRPr="00C823AF" w:rsidRDefault="00C823AF" w:rsidP="00C823A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C823AF">
        <w:rPr>
          <w:color w:val="000000"/>
        </w:rPr>
        <w:t>В</w:t>
      </w:r>
      <w:r w:rsidRPr="00C823AF">
        <w:rPr>
          <w:i/>
          <w:iCs/>
          <w:color w:val="000000"/>
        </w:rPr>
        <w:t xml:space="preserve"> основной части отчета, </w:t>
      </w:r>
      <w:r w:rsidRPr="00C823AF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C823AF" w:rsidRPr="00C823AF" w:rsidRDefault="00C823AF" w:rsidP="00C823A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C823AF">
        <w:rPr>
          <w:color w:val="000000"/>
        </w:rPr>
        <w:t xml:space="preserve">В </w:t>
      </w:r>
      <w:r w:rsidRPr="00C823AF">
        <w:rPr>
          <w:i/>
          <w:iCs/>
          <w:color w:val="000000"/>
        </w:rPr>
        <w:t xml:space="preserve">заключении </w:t>
      </w:r>
      <w:r w:rsidRPr="00C823AF">
        <w:rPr>
          <w:color w:val="000000"/>
        </w:rPr>
        <w:t xml:space="preserve">формулируются выводы и рекомендации по результатам всей работы. </w:t>
      </w:r>
    </w:p>
    <w:p w:rsidR="00C823AF" w:rsidRPr="00C823AF" w:rsidRDefault="00C823AF" w:rsidP="00C823A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C823AF">
        <w:rPr>
          <w:color w:val="000000"/>
        </w:rPr>
        <w:t xml:space="preserve">В </w:t>
      </w:r>
      <w:r w:rsidRPr="00C823AF">
        <w:rPr>
          <w:i/>
          <w:iCs/>
          <w:color w:val="000000"/>
        </w:rPr>
        <w:t xml:space="preserve">списке использованных источников </w:t>
      </w:r>
      <w:r w:rsidRPr="00C823AF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C823AF" w:rsidRPr="00C823AF" w:rsidRDefault="00C823AF" w:rsidP="00C823AF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C823A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C823AF" w:rsidRPr="00C823AF" w:rsidRDefault="00C823AF" w:rsidP="00C823AF">
      <w:pPr>
        <w:ind w:firstLine="568"/>
        <w:jc w:val="both"/>
        <w:rPr>
          <w:rFonts w:eastAsia="Calibri"/>
        </w:rPr>
      </w:pPr>
      <w:r w:rsidRPr="00C823AF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061049" w:rsidRPr="00457FD8" w:rsidRDefault="00061049" w:rsidP="00061049">
      <w:pPr>
        <w:tabs>
          <w:tab w:val="left" w:pos="0"/>
        </w:tabs>
        <w:jc w:val="both"/>
      </w:pPr>
    </w:p>
    <w:p w:rsidR="007726DA" w:rsidRPr="005660C5" w:rsidRDefault="007726DA" w:rsidP="00C823AF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5660C5">
        <w:rPr>
          <w:rFonts w:ascii="Times New Roman" w:hAnsi="Times New Roman"/>
          <w:b/>
          <w:color w:val="373737"/>
          <w:sz w:val="24"/>
          <w:szCs w:val="24"/>
        </w:rPr>
        <w:t>Текущий контроль успеваемости.</w:t>
      </w:r>
    </w:p>
    <w:p w:rsidR="00061049" w:rsidRPr="00457FD8" w:rsidRDefault="00061049" w:rsidP="00061049">
      <w:pPr>
        <w:tabs>
          <w:tab w:val="left" w:pos="0"/>
        </w:tabs>
        <w:jc w:val="both"/>
      </w:pPr>
    </w:p>
    <w:p w:rsidR="00C823AF" w:rsidRDefault="00C823AF" w:rsidP="00C823AF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C823AF" w:rsidRDefault="00C823AF" w:rsidP="00C823AF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:rsidR="00F70FB6" w:rsidRPr="00457FD8" w:rsidRDefault="00F70FB6" w:rsidP="007726DA">
      <w:pPr>
        <w:jc w:val="both"/>
        <w:rPr>
          <w:color w:val="333333"/>
        </w:rPr>
      </w:pPr>
    </w:p>
    <w:bookmarkEnd w:id="2"/>
    <w:p w:rsidR="00C823AF" w:rsidRPr="00C823AF" w:rsidRDefault="00C823AF" w:rsidP="00C823AF">
      <w:pPr>
        <w:pStyle w:val="10"/>
        <w:spacing w:before="0"/>
        <w:ind w:left="567" w:hanging="141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C823A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8. ПЕРЕЧЕНЬ УЧЕБНОЙ ЛИТЕРАТУРЫ:</w:t>
      </w:r>
    </w:p>
    <w:p w:rsidR="00F70FB6" w:rsidRPr="00457FD8" w:rsidRDefault="00F70FB6" w:rsidP="00F70FB6">
      <w:pPr>
        <w:ind w:firstLine="709"/>
        <w:jc w:val="both"/>
      </w:pPr>
    </w:p>
    <w:p w:rsidR="003A0510" w:rsidRPr="00457FD8" w:rsidRDefault="003A0510" w:rsidP="003A0510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60"/>
        <w:gridCol w:w="1133"/>
        <w:gridCol w:w="900"/>
        <w:gridCol w:w="1368"/>
        <w:gridCol w:w="1074"/>
      </w:tblGrid>
      <w:tr w:rsidR="00457FD8" w:rsidRPr="007F18F6" w:rsidTr="00BA6DAE">
        <w:trPr>
          <w:cantSplit/>
          <w:trHeight w:val="600"/>
        </w:trPr>
        <w:tc>
          <w:tcPr>
            <w:tcW w:w="649" w:type="dxa"/>
            <w:vMerge w:val="restart"/>
            <w:vAlign w:val="center"/>
          </w:tcPr>
          <w:p w:rsidR="00457FD8" w:rsidRPr="007F18F6" w:rsidRDefault="00457FD8" w:rsidP="001F2A0E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457FD8" w:rsidRPr="007F18F6" w:rsidRDefault="00457FD8" w:rsidP="001F2A0E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57FD8" w:rsidRPr="007F18F6" w:rsidRDefault="00457FD8" w:rsidP="001F2A0E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57FD8" w:rsidRPr="0044027D" w:rsidRDefault="00457FD8" w:rsidP="001F2A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57FD8" w:rsidRPr="000573FC" w:rsidRDefault="00457FD8" w:rsidP="001F2A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57FD8" w:rsidRPr="007F18F6" w:rsidRDefault="00457FD8" w:rsidP="001F2A0E">
            <w:pPr>
              <w:jc w:val="center"/>
            </w:pPr>
            <w:r>
              <w:t>Наличие</w:t>
            </w:r>
          </w:p>
        </w:tc>
      </w:tr>
      <w:tr w:rsidR="00457FD8" w:rsidRPr="007F18F6" w:rsidTr="00BA6DAE">
        <w:trPr>
          <w:cantSplit/>
          <w:trHeight w:val="519"/>
        </w:trPr>
        <w:tc>
          <w:tcPr>
            <w:tcW w:w="649" w:type="dxa"/>
            <w:vMerge/>
          </w:tcPr>
          <w:p w:rsidR="00457FD8" w:rsidRPr="007F18F6" w:rsidRDefault="00457FD8" w:rsidP="001F2A0E">
            <w:pPr>
              <w:spacing w:line="360" w:lineRule="auto"/>
              <w:jc w:val="center"/>
            </w:pPr>
          </w:p>
        </w:tc>
        <w:tc>
          <w:tcPr>
            <w:tcW w:w="2438" w:type="dxa"/>
            <w:vMerge/>
          </w:tcPr>
          <w:p w:rsidR="00457FD8" w:rsidRDefault="00457FD8" w:rsidP="001F2A0E">
            <w:pPr>
              <w:jc w:val="center"/>
            </w:pPr>
          </w:p>
        </w:tc>
        <w:tc>
          <w:tcPr>
            <w:tcW w:w="1560" w:type="dxa"/>
            <w:vMerge/>
          </w:tcPr>
          <w:p w:rsidR="00457FD8" w:rsidRDefault="00457FD8" w:rsidP="001F2A0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57FD8" w:rsidRDefault="00457FD8" w:rsidP="001F2A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57FD8" w:rsidRDefault="00457FD8" w:rsidP="001F2A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457FD8" w:rsidRPr="004E1171" w:rsidRDefault="00457FD8" w:rsidP="001F2A0E">
            <w:pPr>
              <w:pStyle w:val="25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457FD8" w:rsidRPr="000C7AAA" w:rsidRDefault="00457FD8" w:rsidP="001F2A0E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457FD8" w:rsidRPr="007F18F6" w:rsidRDefault="00457FD8" w:rsidP="001F2A0E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1F7404" w:rsidRPr="007D69EA" w:rsidTr="001F7404">
        <w:tc>
          <w:tcPr>
            <w:tcW w:w="649" w:type="dxa"/>
          </w:tcPr>
          <w:p w:rsidR="001F7404" w:rsidRPr="007D69EA" w:rsidRDefault="001F7404" w:rsidP="001F2A0E">
            <w:pPr>
              <w:jc w:val="center"/>
            </w:pPr>
            <w:r w:rsidRPr="007D69EA">
              <w:t>1.</w:t>
            </w:r>
          </w:p>
        </w:tc>
        <w:tc>
          <w:tcPr>
            <w:tcW w:w="2438" w:type="dxa"/>
          </w:tcPr>
          <w:p w:rsidR="001F7404" w:rsidRPr="007D69EA" w:rsidRDefault="001F7404" w:rsidP="001F2A0E">
            <w:r w:rsidRPr="007D69EA">
              <w:t>Основы научных исследований: учебное пособие</w:t>
            </w:r>
          </w:p>
        </w:tc>
        <w:tc>
          <w:tcPr>
            <w:tcW w:w="1560" w:type="dxa"/>
          </w:tcPr>
          <w:p w:rsidR="001F7404" w:rsidRPr="007D69EA" w:rsidRDefault="001F7404" w:rsidP="001F2A0E">
            <w:r w:rsidRPr="007D69EA">
              <w:t>Сафронова Т. Н. , Тимофеева А. М.</w:t>
            </w:r>
          </w:p>
        </w:tc>
        <w:tc>
          <w:tcPr>
            <w:tcW w:w="1133" w:type="dxa"/>
          </w:tcPr>
          <w:p w:rsidR="001F7404" w:rsidRPr="007D69EA" w:rsidRDefault="001F7404" w:rsidP="001F2A0E">
            <w:r w:rsidRPr="007D69EA">
              <w:t>Красноярск: Сибирский федеральный университет</w:t>
            </w:r>
          </w:p>
        </w:tc>
        <w:tc>
          <w:tcPr>
            <w:tcW w:w="900" w:type="dxa"/>
          </w:tcPr>
          <w:p w:rsidR="001F7404" w:rsidRPr="007D69EA" w:rsidRDefault="001F7404" w:rsidP="001F2A0E">
            <w:r w:rsidRPr="007D69EA">
              <w:t>2015</w:t>
            </w:r>
          </w:p>
        </w:tc>
        <w:tc>
          <w:tcPr>
            <w:tcW w:w="1368" w:type="dxa"/>
          </w:tcPr>
          <w:p w:rsidR="001F7404" w:rsidRPr="007D69EA" w:rsidRDefault="001F7404" w:rsidP="001F2A0E"/>
        </w:tc>
        <w:tc>
          <w:tcPr>
            <w:tcW w:w="1074" w:type="dxa"/>
          </w:tcPr>
          <w:p w:rsidR="001F7404" w:rsidRDefault="001F2A0E" w:rsidP="001F2A0E">
            <w:hyperlink r:id="rId8" w:history="1">
              <w:r w:rsidR="001F7404" w:rsidRPr="0025310B">
                <w:rPr>
                  <w:rStyle w:val="af3"/>
                </w:rPr>
                <w:t>http://biblioclub.ru/</w:t>
              </w:r>
            </w:hyperlink>
          </w:p>
          <w:p w:rsidR="001F7404" w:rsidRPr="007D69EA" w:rsidRDefault="001F7404" w:rsidP="001F2A0E"/>
        </w:tc>
      </w:tr>
      <w:tr w:rsidR="00BA6DAE" w:rsidRPr="00F71402" w:rsidTr="00BA6DA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Default="00BA6DAE" w:rsidP="001F2A0E">
            <w:pPr>
              <w:jc w:val="center"/>
            </w:pPr>
            <w: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Default="00BA6DAE" w:rsidP="001F2A0E">
            <w:r w:rsidRPr="00B02FE9">
              <w:t>Основы научных 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Pr="00230DE9" w:rsidRDefault="00BA6DAE" w:rsidP="001F2A0E">
            <w:r w:rsidRPr="00B02FE9">
              <w:t>Кузнецов И. Н.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Pr="00230DE9" w:rsidRDefault="00BA6DAE" w:rsidP="001F2A0E">
            <w:r w:rsidRPr="00FA23C7">
              <w:t>Москва: Издательско-торговая корпорация «Дашков и К°»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Pr="00230DE9" w:rsidRDefault="00BA6DAE" w:rsidP="001F2A0E">
            <w:r w:rsidRPr="00FA23C7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Default="00BA6DAE" w:rsidP="00BA6DAE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E" w:rsidRPr="00230DE9" w:rsidRDefault="001F2A0E" w:rsidP="001F2A0E">
            <w:hyperlink r:id="rId9" w:history="1">
              <w:r w:rsidR="00BA6DAE" w:rsidRPr="00BA6DAE">
                <w:rPr>
                  <w:rStyle w:val="af3"/>
                </w:rPr>
                <w:t>http://biblioclub.ru</w:t>
              </w:r>
            </w:hyperlink>
          </w:p>
        </w:tc>
      </w:tr>
      <w:tr w:rsidR="00952A78" w:rsidRPr="007C7749" w:rsidTr="001F2A0E">
        <w:tc>
          <w:tcPr>
            <w:tcW w:w="649" w:type="dxa"/>
          </w:tcPr>
          <w:p w:rsidR="00952A78" w:rsidRPr="007F18F6" w:rsidRDefault="00C823AF" w:rsidP="001F2A0E">
            <w:pPr>
              <w:jc w:val="center"/>
            </w:pPr>
            <w:r>
              <w:t>3</w:t>
            </w:r>
            <w:r w:rsidR="00952A78" w:rsidRPr="007F18F6">
              <w:t>.</w:t>
            </w:r>
          </w:p>
        </w:tc>
        <w:tc>
          <w:tcPr>
            <w:tcW w:w="2438" w:type="dxa"/>
          </w:tcPr>
          <w:p w:rsidR="00952A78" w:rsidRPr="00F71402" w:rsidRDefault="00952A78" w:rsidP="001F2A0E">
            <w:r w:rsidRPr="007449FA">
              <w:t>Этика деловых отношений: учебник</w:t>
            </w:r>
          </w:p>
        </w:tc>
        <w:tc>
          <w:tcPr>
            <w:tcW w:w="1560" w:type="dxa"/>
          </w:tcPr>
          <w:p w:rsidR="00952A78" w:rsidRPr="00F71402" w:rsidRDefault="00952A78" w:rsidP="001F2A0E">
            <w:r w:rsidRPr="007449FA">
              <w:t>Кибанов А.Я., Захаров Д.К. Коновалова В.Г.</w:t>
            </w:r>
          </w:p>
        </w:tc>
        <w:tc>
          <w:tcPr>
            <w:tcW w:w="1133" w:type="dxa"/>
          </w:tcPr>
          <w:p w:rsidR="00952A78" w:rsidRPr="00F71402" w:rsidRDefault="00952A78" w:rsidP="001F2A0E">
            <w:r w:rsidRPr="007449FA">
              <w:t>М: ИНФРА</w:t>
            </w:r>
          </w:p>
        </w:tc>
        <w:tc>
          <w:tcPr>
            <w:tcW w:w="900" w:type="dxa"/>
          </w:tcPr>
          <w:p w:rsidR="00952A78" w:rsidRPr="00C857AF" w:rsidRDefault="00952A78" w:rsidP="001F2A0E">
            <w:pPr>
              <w:rPr>
                <w:b/>
              </w:rPr>
            </w:pPr>
            <w:r w:rsidRPr="00F8593B">
              <w:t xml:space="preserve">2003 </w:t>
            </w:r>
          </w:p>
        </w:tc>
        <w:tc>
          <w:tcPr>
            <w:tcW w:w="1368" w:type="dxa"/>
          </w:tcPr>
          <w:p w:rsidR="00952A78" w:rsidRPr="00F71402" w:rsidRDefault="00952A78" w:rsidP="001F2A0E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952A78" w:rsidRPr="00F71402" w:rsidRDefault="00952A78" w:rsidP="001F2A0E"/>
        </w:tc>
      </w:tr>
      <w:tr w:rsidR="00952A78" w:rsidRPr="007C7749" w:rsidTr="001F2A0E">
        <w:tc>
          <w:tcPr>
            <w:tcW w:w="649" w:type="dxa"/>
          </w:tcPr>
          <w:p w:rsidR="00952A78" w:rsidRPr="007F18F6" w:rsidRDefault="00C823AF" w:rsidP="001F2A0E">
            <w:pPr>
              <w:jc w:val="center"/>
            </w:pPr>
            <w:r>
              <w:t>4</w:t>
            </w:r>
            <w:r w:rsidR="00952A78">
              <w:t>.</w:t>
            </w:r>
          </w:p>
        </w:tc>
        <w:tc>
          <w:tcPr>
            <w:tcW w:w="2438" w:type="dxa"/>
          </w:tcPr>
          <w:p w:rsidR="00952A78" w:rsidRPr="007449FA" w:rsidRDefault="001F2A0E" w:rsidP="001F2A0E">
            <w:hyperlink r:id="rId10" w:tgtFrame="_blank" w:history="1">
              <w:r w:rsidR="00952A78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560" w:type="dxa"/>
          </w:tcPr>
          <w:p w:rsidR="00952A78" w:rsidRPr="007449FA" w:rsidRDefault="00952A78" w:rsidP="001F2A0E">
            <w:r w:rsidRPr="00230DE9">
              <w:t>Левочкина Н. А.</w:t>
            </w:r>
          </w:p>
        </w:tc>
        <w:tc>
          <w:tcPr>
            <w:tcW w:w="1133" w:type="dxa"/>
          </w:tcPr>
          <w:p w:rsidR="00952A78" w:rsidRPr="007449FA" w:rsidRDefault="00952A78" w:rsidP="001F2A0E">
            <w:r w:rsidRPr="00230DE9">
              <w:t>М.: Директ-Медиа</w:t>
            </w:r>
          </w:p>
        </w:tc>
        <w:tc>
          <w:tcPr>
            <w:tcW w:w="900" w:type="dxa"/>
          </w:tcPr>
          <w:p w:rsidR="00952A78" w:rsidRPr="007449FA" w:rsidRDefault="00952A78" w:rsidP="001F2A0E">
            <w:r w:rsidRPr="00230DE9">
              <w:t>2013</w:t>
            </w:r>
          </w:p>
        </w:tc>
        <w:tc>
          <w:tcPr>
            <w:tcW w:w="1368" w:type="dxa"/>
          </w:tcPr>
          <w:p w:rsidR="00952A78" w:rsidRDefault="00952A78" w:rsidP="001F2A0E">
            <w:pPr>
              <w:jc w:val="center"/>
            </w:pPr>
          </w:p>
        </w:tc>
        <w:tc>
          <w:tcPr>
            <w:tcW w:w="1074" w:type="dxa"/>
          </w:tcPr>
          <w:p w:rsidR="00952A78" w:rsidRPr="00F71402" w:rsidRDefault="001F2A0E" w:rsidP="001F2A0E">
            <w:hyperlink r:id="rId11" w:history="1">
              <w:r w:rsidR="00952A78" w:rsidRPr="00427750">
                <w:rPr>
                  <w:rStyle w:val="af3"/>
                </w:rPr>
                <w:t>https://biblioclub.ru/</w:t>
              </w:r>
            </w:hyperlink>
            <w:r w:rsidR="00952A78">
              <w:t xml:space="preserve"> </w:t>
            </w:r>
          </w:p>
        </w:tc>
      </w:tr>
      <w:tr w:rsidR="00952A78" w:rsidRPr="002654C8" w:rsidTr="001F2A0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Default="00C823AF" w:rsidP="001F2A0E">
            <w:pPr>
              <w:jc w:val="center"/>
            </w:pPr>
            <w:r>
              <w:t>5</w:t>
            </w:r>
            <w:r w:rsidR="00952A78"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Pr="002654C8" w:rsidRDefault="00952A78" w:rsidP="001F2A0E">
            <w:r w:rsidRPr="002654C8">
              <w:t xml:space="preserve">Менеджмент туризма [Текст]  : учебник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Pr="002654C8" w:rsidRDefault="00952A78" w:rsidP="001F2A0E">
            <w:r w:rsidRPr="002654C8">
              <w:t>Кабушкин</w:t>
            </w:r>
            <w:r w:rsidRPr="00F8593B">
              <w:t>, Н</w:t>
            </w:r>
            <w:r>
              <w:t>.</w:t>
            </w:r>
            <w:r w:rsidRPr="00F8593B">
              <w:t xml:space="preserve"> И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Pr="002654C8" w:rsidRDefault="00952A78" w:rsidP="001F2A0E">
            <w:r w:rsidRPr="002654C8">
              <w:t>Мн. : Новое 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Pr="002654C8" w:rsidRDefault="00952A78" w:rsidP="001F2A0E">
            <w:r w:rsidRPr="002654C8">
              <w:t>2001</w:t>
            </w:r>
          </w:p>
          <w:p w:rsidR="00952A78" w:rsidRPr="002654C8" w:rsidRDefault="00952A78" w:rsidP="001F2A0E">
            <w:r w:rsidRPr="002654C8">
              <w:t>2006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Pr="002654C8" w:rsidRDefault="00952A78" w:rsidP="001F2A0E">
            <w:pPr>
              <w:jc w:val="center"/>
            </w:pPr>
            <w:r w:rsidRPr="002654C8">
              <w:t>+</w:t>
            </w:r>
          </w:p>
          <w:p w:rsidR="00952A78" w:rsidRPr="002654C8" w:rsidRDefault="00952A78" w:rsidP="001F2A0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8" w:rsidRPr="002654C8" w:rsidRDefault="00952A78" w:rsidP="001F2A0E"/>
        </w:tc>
      </w:tr>
      <w:tr w:rsidR="00952A78" w:rsidRPr="007C7749" w:rsidTr="001F2A0E">
        <w:tc>
          <w:tcPr>
            <w:tcW w:w="649" w:type="dxa"/>
          </w:tcPr>
          <w:p w:rsidR="00952A78" w:rsidRDefault="00C823AF" w:rsidP="001F2A0E">
            <w:pPr>
              <w:jc w:val="center"/>
            </w:pPr>
            <w:r>
              <w:lastRenderedPageBreak/>
              <w:t>6</w:t>
            </w:r>
            <w:r w:rsidR="00952A78">
              <w:t>.</w:t>
            </w:r>
          </w:p>
        </w:tc>
        <w:tc>
          <w:tcPr>
            <w:tcW w:w="2438" w:type="dxa"/>
          </w:tcPr>
          <w:p w:rsidR="00952A78" w:rsidRPr="00230DE9" w:rsidRDefault="00952A78" w:rsidP="001F2A0E">
            <w:pPr>
              <w:jc w:val="both"/>
            </w:pPr>
            <w:r w:rsidRPr="00581FD0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952A78" w:rsidRPr="00230DE9" w:rsidRDefault="00952A78" w:rsidP="001F2A0E">
            <w:pPr>
              <w:jc w:val="center"/>
            </w:pPr>
            <w:r w:rsidRPr="00581FD0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952A78" w:rsidRPr="00230DE9" w:rsidRDefault="00952A78" w:rsidP="001F2A0E">
            <w:pPr>
              <w:jc w:val="center"/>
            </w:pPr>
            <w:r w:rsidRPr="00581FD0">
              <w:t>М.: Евразийский открытый институт</w:t>
            </w:r>
          </w:p>
        </w:tc>
        <w:tc>
          <w:tcPr>
            <w:tcW w:w="900" w:type="dxa"/>
          </w:tcPr>
          <w:p w:rsidR="00952A78" w:rsidRPr="00230DE9" w:rsidRDefault="00952A78" w:rsidP="001F2A0E">
            <w:pPr>
              <w:jc w:val="center"/>
            </w:pPr>
            <w:r w:rsidRPr="00581FD0">
              <w:t>2011</w:t>
            </w:r>
          </w:p>
        </w:tc>
        <w:tc>
          <w:tcPr>
            <w:tcW w:w="1368" w:type="dxa"/>
          </w:tcPr>
          <w:p w:rsidR="00952A78" w:rsidRDefault="00952A78" w:rsidP="001F2A0E">
            <w:pPr>
              <w:jc w:val="center"/>
            </w:pPr>
          </w:p>
        </w:tc>
        <w:tc>
          <w:tcPr>
            <w:tcW w:w="1074" w:type="dxa"/>
          </w:tcPr>
          <w:p w:rsidR="00952A78" w:rsidRPr="00F71402" w:rsidRDefault="001F2A0E" w:rsidP="001F2A0E">
            <w:pPr>
              <w:jc w:val="center"/>
            </w:pPr>
            <w:hyperlink r:id="rId12" w:history="1">
              <w:r w:rsidR="00952A78" w:rsidRPr="00427750">
                <w:rPr>
                  <w:rStyle w:val="af3"/>
                </w:rPr>
                <w:t>https://biblioclub.ru/</w:t>
              </w:r>
            </w:hyperlink>
            <w:r w:rsidR="00952A78">
              <w:t xml:space="preserve"> </w:t>
            </w:r>
          </w:p>
        </w:tc>
      </w:tr>
    </w:tbl>
    <w:p w:rsidR="001F7404" w:rsidRDefault="001F7404" w:rsidP="00104480">
      <w:pPr>
        <w:jc w:val="center"/>
        <w:rPr>
          <w:i/>
          <w:color w:val="000000"/>
        </w:rPr>
      </w:pPr>
    </w:p>
    <w:p w:rsidR="00C823AF" w:rsidRDefault="00C823AF" w:rsidP="00C823A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C823AF" w:rsidRDefault="00C823AF" w:rsidP="00C823AF"/>
    <w:p w:rsidR="00C823AF" w:rsidRPr="00564231" w:rsidRDefault="001F2A0E" w:rsidP="00C823AF">
      <w:pPr>
        <w:pStyle w:val="a"/>
        <w:numPr>
          <w:ilvl w:val="0"/>
          <w:numId w:val="6"/>
        </w:numPr>
        <w:ind w:left="0" w:firstLine="0"/>
      </w:pPr>
      <w:hyperlink r:id="rId13" w:history="1">
        <w:r w:rsidR="00C823AF" w:rsidRPr="00341F67">
          <w:rPr>
            <w:rStyle w:val="af3"/>
            <w:lang w:val="en-US"/>
          </w:rPr>
          <w:t>http</w:t>
        </w:r>
        <w:r w:rsidR="00C823AF" w:rsidRPr="00341F67">
          <w:rPr>
            <w:rStyle w:val="af3"/>
          </w:rPr>
          <w:t>://</w:t>
        </w:r>
        <w:r w:rsidR="00C823AF" w:rsidRPr="00341F67">
          <w:rPr>
            <w:rStyle w:val="af3"/>
            <w:lang w:val="en-US"/>
          </w:rPr>
          <w:t>dviu</w:t>
        </w:r>
        <w:r w:rsidR="00C823AF" w:rsidRPr="00341F67">
          <w:rPr>
            <w:rStyle w:val="af3"/>
          </w:rPr>
          <w:t>.</w:t>
        </w:r>
        <w:r w:rsidR="00C823AF" w:rsidRPr="00341F67">
          <w:rPr>
            <w:rStyle w:val="af3"/>
            <w:lang w:val="en-US"/>
          </w:rPr>
          <w:t>ranepa</w:t>
        </w:r>
        <w:r w:rsidR="00C823AF" w:rsidRPr="00341F67">
          <w:rPr>
            <w:rStyle w:val="af3"/>
          </w:rPr>
          <w:t>.</w:t>
        </w:r>
        <w:r w:rsidR="00C823AF" w:rsidRPr="00341F67">
          <w:rPr>
            <w:rStyle w:val="af3"/>
            <w:lang w:val="en-US"/>
          </w:rPr>
          <w:t>ru</w:t>
        </w:r>
        <w:r w:rsidR="00C823AF" w:rsidRPr="00341F67">
          <w:rPr>
            <w:rStyle w:val="af3"/>
          </w:rPr>
          <w:t>/</w:t>
        </w:r>
        <w:r w:rsidR="00C823AF" w:rsidRPr="00341F67">
          <w:rPr>
            <w:rStyle w:val="af3"/>
            <w:lang w:val="en-US"/>
          </w:rPr>
          <w:t>index</w:t>
        </w:r>
        <w:r w:rsidR="00C823AF" w:rsidRPr="00341F67">
          <w:rPr>
            <w:rStyle w:val="af3"/>
          </w:rPr>
          <w:t>.</w:t>
        </w:r>
        <w:r w:rsidR="00C823AF" w:rsidRPr="00341F67">
          <w:rPr>
            <w:rStyle w:val="af3"/>
            <w:lang w:val="en-US"/>
          </w:rPr>
          <w:t>php</w:t>
        </w:r>
        <w:r w:rsidR="00C823AF" w:rsidRPr="00341F67">
          <w:rPr>
            <w:rStyle w:val="af3"/>
          </w:rPr>
          <w:t>?</w:t>
        </w:r>
        <w:r w:rsidR="00C823AF" w:rsidRPr="00341F67">
          <w:rPr>
            <w:rStyle w:val="af3"/>
            <w:lang w:val="en-US"/>
          </w:rPr>
          <w:t>page</w:t>
        </w:r>
        <w:r w:rsidR="00C823AF" w:rsidRPr="00341F67">
          <w:rPr>
            <w:rStyle w:val="af3"/>
          </w:rPr>
          <w:t>=</w:t>
        </w:r>
        <w:r w:rsidR="00C823AF" w:rsidRPr="00341F67">
          <w:rPr>
            <w:rStyle w:val="af3"/>
            <w:lang w:val="en-US"/>
          </w:rPr>
          <w:t>bibi</w:t>
        </w:r>
        <w:r w:rsidR="00C823AF" w:rsidRPr="00341F67">
          <w:rPr>
            <w:rStyle w:val="af3"/>
          </w:rPr>
          <w:t>2&amp;</w:t>
        </w:r>
        <w:r w:rsidR="00C823AF" w:rsidRPr="00341F67">
          <w:rPr>
            <w:rStyle w:val="af3"/>
            <w:lang w:val="en-US"/>
          </w:rPr>
          <w:t>rc</w:t>
        </w:r>
        <w:r w:rsidR="00C823AF" w:rsidRPr="00341F67">
          <w:rPr>
            <w:rStyle w:val="af3"/>
          </w:rPr>
          <w:t>=</w:t>
        </w:r>
        <w:r w:rsidR="00C823AF" w:rsidRPr="00341F67">
          <w:rPr>
            <w:rStyle w:val="af3"/>
            <w:lang w:val="en-US"/>
          </w:rPr>
          <w:t>bibi</w:t>
        </w:r>
      </w:hyperlink>
      <w:r w:rsidR="00C823AF">
        <w:t xml:space="preserve"> </w:t>
      </w:r>
      <w:r w:rsidR="00C823AF" w:rsidRPr="00564231">
        <w:t>– электронная библиотека ДВИУ.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14" w:history="1">
        <w:r w:rsidR="00C823AF" w:rsidRPr="00341F67">
          <w:rPr>
            <w:rStyle w:val="af3"/>
          </w:rPr>
          <w:t>http://e.lanbook.com</w:t>
        </w:r>
      </w:hyperlink>
      <w:r w:rsidR="00C823AF" w:rsidRPr="00564231">
        <w:t xml:space="preserve"> – электронно-библиотечная система «Лань».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15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://IQlib</w:t>
        </w:r>
      </w:hyperlink>
      <w:r w:rsidR="00C823A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16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://window.edu.ru</w:t>
        </w:r>
      </w:hyperlink>
      <w:r w:rsidR="00C823AF" w:rsidRPr="00564231">
        <w:t xml:space="preserve"> - Единое окно доступа к образовательным ресурсам. Электронная библиотека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17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</w:t>
        </w:r>
        <w:r w:rsidR="00C823AF" w:rsidRPr="00E325C6">
          <w:rPr>
            <w:rStyle w:val="af3"/>
            <w:lang w:val="en-US"/>
          </w:rPr>
          <w:t>www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biblio</w:t>
        </w:r>
        <w:r w:rsidR="00C823AF" w:rsidRPr="0006000A">
          <w:rPr>
            <w:rStyle w:val="af3"/>
          </w:rPr>
          <w:t>-</w:t>
        </w:r>
        <w:r w:rsidR="00C823AF" w:rsidRPr="00E325C6">
          <w:rPr>
            <w:rStyle w:val="af3"/>
            <w:lang w:val="en-US"/>
          </w:rPr>
          <w:t>onlain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ru</w:t>
        </w:r>
      </w:hyperlink>
      <w:r w:rsidR="00C823AF" w:rsidRPr="00564231">
        <w:t xml:space="preserve"> – электронно-библиотечная система ЭБС «Юрайт».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18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</w:t>
        </w:r>
        <w:r w:rsidR="00C823AF" w:rsidRPr="00E325C6">
          <w:rPr>
            <w:rStyle w:val="af3"/>
            <w:lang w:val="en-US"/>
          </w:rPr>
          <w:t>www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Cir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ru</w:t>
        </w:r>
      </w:hyperlink>
      <w:r w:rsidR="00C823AF">
        <w:t xml:space="preserve"> </w:t>
      </w:r>
      <w:r w:rsidR="00C823AF" w:rsidRPr="00564231">
        <w:t>Университетская информационная система России</w:t>
      </w:r>
      <w:r w:rsidR="00C823AF">
        <w:t>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19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://www.edu.ru</w:t>
        </w:r>
      </w:hyperlink>
      <w:r w:rsidR="00C823AF" w:rsidRPr="00564231">
        <w:t xml:space="preserve"> - Федеральный портал «Российское образование»</w:t>
      </w:r>
      <w:r w:rsidR="00C823AF">
        <w:t>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20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</w:t>
        </w:r>
        <w:r w:rsidR="00C823AF" w:rsidRPr="00E325C6">
          <w:rPr>
            <w:rStyle w:val="af3"/>
            <w:lang w:val="en-US"/>
          </w:rPr>
          <w:t>www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gramota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ru</w:t>
        </w:r>
      </w:hyperlink>
      <w:r w:rsidR="00C823AF" w:rsidRPr="00564231">
        <w:t xml:space="preserve"> </w:t>
      </w:r>
      <w:r w:rsidR="00C823AF" w:rsidRPr="00E325C6">
        <w:rPr>
          <w:szCs w:val="28"/>
        </w:rPr>
        <w:t xml:space="preserve">– </w:t>
      </w:r>
      <w:r w:rsidR="00C823AF" w:rsidRPr="00564231">
        <w:t>справочно-информационный портал.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21" w:history="1">
        <w:r w:rsidR="00C823AF" w:rsidRPr="0006000A">
          <w:rPr>
            <w:rStyle w:val="af3"/>
          </w:rPr>
          <w:t>http://www.iprbookshop.ru</w:t>
        </w:r>
      </w:hyperlink>
      <w:r w:rsidR="00C823AF" w:rsidRPr="00564231">
        <w:t xml:space="preserve"> – электронно-библиотечная система «</w:t>
      </w:r>
      <w:r w:rsidR="00C823AF" w:rsidRPr="00E325C6">
        <w:rPr>
          <w:lang w:val="en-US"/>
        </w:rPr>
        <w:t>IPRbooks</w:t>
      </w:r>
      <w:r w:rsidR="00C823AF" w:rsidRPr="00564231">
        <w:t>».</w:t>
      </w:r>
    </w:p>
    <w:p w:rsidR="00C823AF" w:rsidRPr="00564231" w:rsidRDefault="001F2A0E" w:rsidP="00C823AF">
      <w:pPr>
        <w:pStyle w:val="a"/>
        <w:numPr>
          <w:ilvl w:val="0"/>
          <w:numId w:val="6"/>
        </w:numPr>
        <w:ind w:left="0" w:firstLine="0"/>
      </w:pPr>
      <w:hyperlink r:id="rId22" w:history="1">
        <w:r w:rsidR="00C823AF" w:rsidRPr="00E325C6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://www.openet.edu.ru</w:t>
        </w:r>
      </w:hyperlink>
      <w:r w:rsidR="00C823AF">
        <w:t xml:space="preserve"> -</w:t>
      </w:r>
      <w:r w:rsidR="00C823AF" w:rsidRPr="00564231">
        <w:t xml:space="preserve"> Российский портал открытого образования</w:t>
      </w:r>
      <w:r w:rsidR="00C823AF">
        <w:t>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23" w:history="1">
        <w:r w:rsidR="00C823AF" w:rsidRPr="006A7A7E">
          <w:rPr>
            <w:rStyle w:val="af3"/>
            <w:lang w:val="en-US"/>
          </w:rPr>
          <w:t>http</w:t>
        </w:r>
        <w:r w:rsidR="00C823AF" w:rsidRPr="0006000A">
          <w:rPr>
            <w:rStyle w:val="af3"/>
          </w:rPr>
          <w:t>://</w:t>
        </w:r>
        <w:r w:rsidR="00C823AF" w:rsidRPr="006A7A7E">
          <w:rPr>
            <w:rStyle w:val="af3"/>
            <w:lang w:val="en-US"/>
          </w:rPr>
          <w:t>www</w:t>
        </w:r>
        <w:r w:rsidR="00C823AF" w:rsidRPr="0006000A">
          <w:rPr>
            <w:rStyle w:val="af3"/>
          </w:rPr>
          <w:t>.</w:t>
        </w:r>
        <w:r w:rsidR="00C823AF" w:rsidRPr="006A7A7E">
          <w:rPr>
            <w:rStyle w:val="af3"/>
            <w:lang w:val="en-US"/>
          </w:rPr>
          <w:t>sibuk</w:t>
        </w:r>
        <w:r w:rsidR="00C823AF" w:rsidRPr="0006000A">
          <w:rPr>
            <w:rStyle w:val="af3"/>
          </w:rPr>
          <w:t>.</w:t>
        </w:r>
        <w:r w:rsidR="00C823AF" w:rsidRPr="006A7A7E">
          <w:rPr>
            <w:rStyle w:val="af3"/>
            <w:lang w:val="en-US"/>
          </w:rPr>
          <w:t>Nsk</w:t>
        </w:r>
        <w:r w:rsidR="00C823AF" w:rsidRPr="0006000A">
          <w:rPr>
            <w:rStyle w:val="af3"/>
          </w:rPr>
          <w:t>.</w:t>
        </w:r>
        <w:r w:rsidR="00C823AF" w:rsidRPr="006A7A7E">
          <w:rPr>
            <w:rStyle w:val="af3"/>
            <w:lang w:val="en-US"/>
          </w:rPr>
          <w:t>su</w:t>
        </w:r>
        <w:r w:rsidR="00C823AF" w:rsidRPr="0006000A">
          <w:rPr>
            <w:rStyle w:val="af3"/>
          </w:rPr>
          <w:t>.</w:t>
        </w:r>
        <w:r w:rsidR="00C823AF" w:rsidRPr="006A7A7E">
          <w:rPr>
            <w:rStyle w:val="af3"/>
            <w:lang w:val="en-US"/>
          </w:rPr>
          <w:t>Public</w:t>
        </w:r>
        <w:r w:rsidR="00C823AF" w:rsidRPr="0006000A">
          <w:rPr>
            <w:rStyle w:val="af3"/>
          </w:rPr>
          <w:t>/</w:t>
        </w:r>
        <w:r w:rsidR="00C823AF" w:rsidRPr="006A7A7E">
          <w:rPr>
            <w:rStyle w:val="af3"/>
            <w:lang w:val="en-US"/>
          </w:rPr>
          <w:t>Ypr</w:t>
        </w:r>
        <w:r w:rsidR="00C823AF" w:rsidRPr="0006000A">
          <w:rPr>
            <w:rStyle w:val="af3"/>
          </w:rPr>
          <w:t>/</w:t>
        </w:r>
        <w:r w:rsidR="00C823AF" w:rsidRPr="006A7A7E">
          <w:rPr>
            <w:rStyle w:val="af3"/>
            <w:lang w:val="en-US"/>
          </w:rPr>
          <w:t>yp</w:t>
        </w:r>
        <w:r w:rsidR="00C823AF" w:rsidRPr="0006000A">
          <w:rPr>
            <w:rStyle w:val="af3"/>
          </w:rPr>
          <w:t>13/07/</w:t>
        </w:r>
        <w:r w:rsidR="00C823AF" w:rsidRPr="006A7A7E">
          <w:rPr>
            <w:rStyle w:val="af3"/>
            <w:lang w:val="en-US"/>
          </w:rPr>
          <w:t>htm</w:t>
        </w:r>
      </w:hyperlink>
      <w:r w:rsidR="00C823AF" w:rsidRPr="00564231">
        <w:t xml:space="preserve"> - Библиотеки</w:t>
      </w:r>
      <w:r w:rsidR="00C823AF">
        <w:t>.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24" w:history="1">
        <w:r w:rsidR="00C823AF" w:rsidRPr="00E325C6">
          <w:rPr>
            <w:rStyle w:val="af3"/>
            <w:lang w:val="en-US"/>
          </w:rPr>
          <w:t>www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elibrary</w:t>
        </w:r>
        <w:r w:rsidR="00C823AF" w:rsidRPr="0006000A">
          <w:rPr>
            <w:rStyle w:val="af3"/>
          </w:rPr>
          <w:t>.</w:t>
        </w:r>
        <w:r w:rsidR="00C823AF" w:rsidRPr="00E325C6">
          <w:rPr>
            <w:rStyle w:val="af3"/>
            <w:lang w:val="en-US"/>
          </w:rPr>
          <w:t>ru</w:t>
        </w:r>
      </w:hyperlink>
      <w:r w:rsidR="00C823AF" w:rsidRPr="00564231">
        <w:t>– научная электронная библиотека.</w:t>
      </w:r>
    </w:p>
    <w:p w:rsidR="00C823AF" w:rsidRPr="00564231" w:rsidRDefault="001F2A0E" w:rsidP="00C823AF">
      <w:pPr>
        <w:pStyle w:val="a"/>
        <w:numPr>
          <w:ilvl w:val="0"/>
          <w:numId w:val="6"/>
        </w:numPr>
        <w:ind w:left="0" w:firstLine="0"/>
      </w:pPr>
      <w:hyperlink r:id="rId25" w:history="1">
        <w:r w:rsidR="00C823AF" w:rsidRPr="0006000A">
          <w:rPr>
            <w:rStyle w:val="af3"/>
          </w:rPr>
          <w:t>https://www.gks.ru/</w:t>
        </w:r>
      </w:hyperlink>
      <w:r w:rsidR="00C823AF" w:rsidRPr="00564231">
        <w:t xml:space="preserve"> – сайт федеральной службы государственной статистики РФ</w:t>
      </w:r>
    </w:p>
    <w:p w:rsidR="00C823AF" w:rsidRDefault="001F2A0E" w:rsidP="00C823AF">
      <w:pPr>
        <w:pStyle w:val="a"/>
        <w:numPr>
          <w:ilvl w:val="0"/>
          <w:numId w:val="6"/>
        </w:numPr>
        <w:ind w:left="0" w:firstLine="0"/>
      </w:pPr>
      <w:hyperlink r:id="rId26" w:history="1">
        <w:r w:rsidR="00C823AF" w:rsidRPr="0006000A">
          <w:rPr>
            <w:rStyle w:val="af3"/>
          </w:rPr>
          <w:t>http://www.gov.ru/</w:t>
        </w:r>
      </w:hyperlink>
      <w:r w:rsidR="00C823AF" w:rsidRPr="00564231">
        <w:t xml:space="preserve"> – сервер органов государственной власти Российской Федерации</w:t>
      </w:r>
    </w:p>
    <w:p w:rsidR="00C823AF" w:rsidRPr="00564231" w:rsidRDefault="001F2A0E" w:rsidP="00C823AF">
      <w:pPr>
        <w:pStyle w:val="a"/>
        <w:numPr>
          <w:ilvl w:val="0"/>
          <w:numId w:val="6"/>
        </w:numPr>
        <w:ind w:left="0" w:firstLine="0"/>
      </w:pPr>
      <w:hyperlink r:id="rId27" w:history="1">
        <w:r w:rsidR="00C823AF" w:rsidRPr="0006000A">
          <w:rPr>
            <w:rStyle w:val="af3"/>
          </w:rPr>
          <w:t>www.rsl.ru</w:t>
        </w:r>
      </w:hyperlink>
      <w:r w:rsidR="00C823AF" w:rsidRPr="00564231">
        <w:t xml:space="preserve"> </w:t>
      </w:r>
      <w:r w:rsidR="00C823AF" w:rsidRPr="00E325C6">
        <w:rPr>
          <w:szCs w:val="28"/>
        </w:rPr>
        <w:t xml:space="preserve">– </w:t>
      </w:r>
      <w:r w:rsidR="00C823AF" w:rsidRPr="00564231">
        <w:t>Российская государственная библиотека.</w:t>
      </w:r>
    </w:p>
    <w:p w:rsidR="00C823AF" w:rsidRPr="005D272B" w:rsidRDefault="00C823AF" w:rsidP="00C823AF">
      <w:pPr>
        <w:jc w:val="both"/>
        <w:rPr>
          <w:bCs/>
        </w:rPr>
      </w:pPr>
    </w:p>
    <w:p w:rsidR="00C823AF" w:rsidRDefault="00C823AF" w:rsidP="00C823A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C823AF" w:rsidRDefault="00C823AF" w:rsidP="00C823AF">
      <w:pPr>
        <w:jc w:val="both"/>
        <w:rPr>
          <w:rFonts w:eastAsia="WenQuanYi Micro Hei"/>
          <w:color w:val="000000" w:themeColor="text1"/>
        </w:rPr>
      </w:pPr>
    </w:p>
    <w:p w:rsidR="00C823AF" w:rsidRPr="00864C26" w:rsidRDefault="00C823AF" w:rsidP="00C823A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C823AF" w:rsidRPr="006C0709" w:rsidRDefault="00C823AF" w:rsidP="00C823AF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823AF" w:rsidRPr="006C0709" w:rsidRDefault="00C823AF" w:rsidP="00C823AF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C823AF" w:rsidRPr="006C0709" w:rsidRDefault="00C823AF" w:rsidP="00C823AF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823AF" w:rsidRPr="00864C26" w:rsidRDefault="00C823AF" w:rsidP="00C823AF">
      <w:pPr>
        <w:jc w:val="both"/>
        <w:rPr>
          <w:color w:val="000000" w:themeColor="text1"/>
        </w:rPr>
      </w:pPr>
    </w:p>
    <w:p w:rsidR="00C823AF" w:rsidRPr="00A716B4" w:rsidRDefault="00C823AF" w:rsidP="00C823A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C823AF" w:rsidRPr="00864C26" w:rsidRDefault="00C823AF" w:rsidP="00C823A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C823AF" w:rsidRPr="00864C26" w:rsidRDefault="00C823AF" w:rsidP="00C823A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C823AF" w:rsidRPr="00864C26" w:rsidRDefault="00C823AF" w:rsidP="00C823A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MicrosoftOffice 2016</w:t>
      </w:r>
    </w:p>
    <w:p w:rsidR="00C823AF" w:rsidRPr="00864C26" w:rsidRDefault="00C823AF" w:rsidP="00C823A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C823AF" w:rsidRPr="00864C26" w:rsidRDefault="00C823AF" w:rsidP="00C823A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C823AF" w:rsidRPr="00864C26" w:rsidRDefault="00C823AF" w:rsidP="00C823AF">
      <w:pPr>
        <w:numPr>
          <w:ilvl w:val="0"/>
          <w:numId w:val="7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C823AF" w:rsidRDefault="00C823AF" w:rsidP="00C823A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C823AF" w:rsidRDefault="00C823AF" w:rsidP="00C823AF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C823AF" w:rsidRPr="00A716B4" w:rsidRDefault="00C823AF" w:rsidP="00C823AF"/>
    <w:p w:rsidR="00C823AF" w:rsidRDefault="00C823AF" w:rsidP="00C823A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C823AF" w:rsidRDefault="00C823AF" w:rsidP="00C823A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C823AF" w:rsidRDefault="00C823AF" w:rsidP="00C823A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C823AF" w:rsidRPr="003C0E55" w:rsidRDefault="00C823AF" w:rsidP="00C823A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823AF" w:rsidRPr="003C0E55" w:rsidRDefault="00C823AF" w:rsidP="00C823A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823AF" w:rsidRPr="00964DF2" w:rsidRDefault="00C823AF" w:rsidP="00C823AF">
      <w:pPr>
        <w:tabs>
          <w:tab w:val="left" w:pos="3975"/>
          <w:tab w:val="center" w:pos="5352"/>
        </w:tabs>
        <w:jc w:val="both"/>
      </w:pPr>
    </w:p>
    <w:p w:rsidR="00BC767A" w:rsidRPr="00F70FB6" w:rsidRDefault="00BC767A" w:rsidP="00C823AF">
      <w:pPr>
        <w:jc w:val="center"/>
        <w:rPr>
          <w:sz w:val="28"/>
          <w:szCs w:val="28"/>
        </w:rPr>
      </w:pPr>
    </w:p>
    <w:sectPr w:rsidR="00BC767A" w:rsidRPr="00F70FB6" w:rsidSect="00C805B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0E" w:rsidRDefault="001F2A0E">
      <w:r>
        <w:separator/>
      </w:r>
    </w:p>
  </w:endnote>
  <w:endnote w:type="continuationSeparator" w:id="0">
    <w:p w:rsidR="001F2A0E" w:rsidRDefault="001F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E" w:rsidRDefault="001F2A0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E" w:rsidRDefault="001F2A0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E" w:rsidRDefault="001F2A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0E" w:rsidRDefault="001F2A0E">
      <w:r>
        <w:separator/>
      </w:r>
    </w:p>
  </w:footnote>
  <w:footnote w:type="continuationSeparator" w:id="0">
    <w:p w:rsidR="001F2A0E" w:rsidRDefault="001F2A0E">
      <w:r>
        <w:continuationSeparator/>
      </w:r>
    </w:p>
  </w:footnote>
  <w:footnote w:id="1">
    <w:p w:rsidR="001F2A0E" w:rsidRDefault="001F2A0E" w:rsidP="007726DA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E" w:rsidRDefault="001F2A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E" w:rsidRDefault="001F2A0E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F2A0E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1F2A0E" w:rsidRDefault="001F2A0E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1F2A0E" w:rsidRDefault="001F2A0E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</w:t>
          </w:r>
        </w:p>
        <w:p w:rsidR="001F2A0E" w:rsidRDefault="001F2A0E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ОБРАЗОВАТЕЛЬНОЕ  УЧРЕЖДЕНИЕ </w:t>
          </w:r>
        </w:p>
        <w:p w:rsidR="001F2A0E" w:rsidRPr="005949B5" w:rsidRDefault="001F2A0E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ОБРАЗОВАНИЯ  ЛЕНИНГРАДСКОЙ  ОБЛАСТИ</w:t>
          </w:r>
        </w:p>
        <w:p w:rsidR="001F2A0E" w:rsidRDefault="001F2A0E" w:rsidP="00D75C45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1F2A0E" w:rsidRDefault="001F2A0E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1F2A0E" w:rsidRPr="00FB55A3" w:rsidTr="00593C0C">
      <w:trPr>
        <w:trHeight w:val="689"/>
      </w:trPr>
      <w:tc>
        <w:tcPr>
          <w:tcW w:w="2160" w:type="dxa"/>
          <w:vMerge/>
          <w:vAlign w:val="center"/>
        </w:tcPr>
        <w:p w:rsidR="001F2A0E" w:rsidRPr="00FB55A3" w:rsidRDefault="001F2A0E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1F2A0E" w:rsidRPr="008102D2" w:rsidRDefault="001F2A0E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1F2A0E" w:rsidRPr="00E06C4E" w:rsidRDefault="001F2A0E" w:rsidP="00480C8C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115E85">
            <w:rPr>
              <w:rFonts w:ascii="Bookman Old Style" w:hAnsi="Bookman Old Style"/>
              <w:i/>
              <w:noProof/>
              <w:sz w:val="16"/>
            </w:rPr>
            <w:t>8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>
            <w:rPr>
              <w:rFonts w:ascii="Bookman Old Style" w:hAnsi="Bookman Old Style"/>
              <w:i/>
              <w:sz w:val="16"/>
            </w:rPr>
            <w:t xml:space="preserve"> из 12</w:t>
          </w:r>
        </w:p>
      </w:tc>
    </w:tr>
  </w:tbl>
  <w:p w:rsidR="001F2A0E" w:rsidRDefault="001F2A0E" w:rsidP="001D000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E" w:rsidRDefault="001F2A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634F"/>
    <w:rsid w:val="000335AC"/>
    <w:rsid w:val="00037EA9"/>
    <w:rsid w:val="00040027"/>
    <w:rsid w:val="0004305E"/>
    <w:rsid w:val="0004633E"/>
    <w:rsid w:val="00051D77"/>
    <w:rsid w:val="00055596"/>
    <w:rsid w:val="000573FC"/>
    <w:rsid w:val="00060FC0"/>
    <w:rsid w:val="00061049"/>
    <w:rsid w:val="0006461A"/>
    <w:rsid w:val="00065678"/>
    <w:rsid w:val="0007586A"/>
    <w:rsid w:val="00080264"/>
    <w:rsid w:val="000B12C2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04480"/>
    <w:rsid w:val="00114B70"/>
    <w:rsid w:val="0011556B"/>
    <w:rsid w:val="00115E85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BAC"/>
    <w:rsid w:val="00187CF7"/>
    <w:rsid w:val="001A7AFD"/>
    <w:rsid w:val="001B6146"/>
    <w:rsid w:val="001D000A"/>
    <w:rsid w:val="001F2A0E"/>
    <w:rsid w:val="001F7404"/>
    <w:rsid w:val="00204E5A"/>
    <w:rsid w:val="002077F6"/>
    <w:rsid w:val="002104F8"/>
    <w:rsid w:val="00214166"/>
    <w:rsid w:val="002152A6"/>
    <w:rsid w:val="0021569F"/>
    <w:rsid w:val="002171AE"/>
    <w:rsid w:val="00220028"/>
    <w:rsid w:val="00220412"/>
    <w:rsid w:val="0023651E"/>
    <w:rsid w:val="00241514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578"/>
    <w:rsid w:val="002A0F60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0195"/>
    <w:rsid w:val="002D6C48"/>
    <w:rsid w:val="002D7648"/>
    <w:rsid w:val="002E5DEA"/>
    <w:rsid w:val="002F49A9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64A8E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0510"/>
    <w:rsid w:val="003A38C9"/>
    <w:rsid w:val="003C08CE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5CEA"/>
    <w:rsid w:val="00407CC6"/>
    <w:rsid w:val="004124E8"/>
    <w:rsid w:val="004130D5"/>
    <w:rsid w:val="00416031"/>
    <w:rsid w:val="00434012"/>
    <w:rsid w:val="00437AE5"/>
    <w:rsid w:val="0044027D"/>
    <w:rsid w:val="00450FE6"/>
    <w:rsid w:val="00457FD8"/>
    <w:rsid w:val="00461990"/>
    <w:rsid w:val="00461EB2"/>
    <w:rsid w:val="00471090"/>
    <w:rsid w:val="004748D1"/>
    <w:rsid w:val="00474EFB"/>
    <w:rsid w:val="00475B0E"/>
    <w:rsid w:val="00480C8C"/>
    <w:rsid w:val="00481059"/>
    <w:rsid w:val="00483CA6"/>
    <w:rsid w:val="00491414"/>
    <w:rsid w:val="00492083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228C"/>
    <w:rsid w:val="004E55D0"/>
    <w:rsid w:val="004F3ED9"/>
    <w:rsid w:val="004F4A23"/>
    <w:rsid w:val="00511848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4A56"/>
    <w:rsid w:val="0056013E"/>
    <w:rsid w:val="00563D93"/>
    <w:rsid w:val="00592BF6"/>
    <w:rsid w:val="00593C0C"/>
    <w:rsid w:val="005949B5"/>
    <w:rsid w:val="005965C5"/>
    <w:rsid w:val="00597235"/>
    <w:rsid w:val="005A4816"/>
    <w:rsid w:val="005B28B9"/>
    <w:rsid w:val="005B34F8"/>
    <w:rsid w:val="005B424D"/>
    <w:rsid w:val="005B6BAC"/>
    <w:rsid w:val="005C08D2"/>
    <w:rsid w:val="005C5D06"/>
    <w:rsid w:val="005C6839"/>
    <w:rsid w:val="005E1F02"/>
    <w:rsid w:val="005E5045"/>
    <w:rsid w:val="005F7E2E"/>
    <w:rsid w:val="00601AAD"/>
    <w:rsid w:val="0061123D"/>
    <w:rsid w:val="00612515"/>
    <w:rsid w:val="00613D0D"/>
    <w:rsid w:val="00621F37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10144"/>
    <w:rsid w:val="00722A5C"/>
    <w:rsid w:val="00726F50"/>
    <w:rsid w:val="00731F99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26DA"/>
    <w:rsid w:val="00774F34"/>
    <w:rsid w:val="0077528F"/>
    <w:rsid w:val="00787D60"/>
    <w:rsid w:val="007A1B6C"/>
    <w:rsid w:val="007A6C23"/>
    <w:rsid w:val="007D44E7"/>
    <w:rsid w:val="007D5303"/>
    <w:rsid w:val="007E09EC"/>
    <w:rsid w:val="007E1823"/>
    <w:rsid w:val="007E3394"/>
    <w:rsid w:val="007E381C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33D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3149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34CD"/>
    <w:rsid w:val="00896E21"/>
    <w:rsid w:val="008A047C"/>
    <w:rsid w:val="008A5963"/>
    <w:rsid w:val="008A6362"/>
    <w:rsid w:val="008B4338"/>
    <w:rsid w:val="008B5F57"/>
    <w:rsid w:val="008C0989"/>
    <w:rsid w:val="008C2262"/>
    <w:rsid w:val="008C6072"/>
    <w:rsid w:val="008D1095"/>
    <w:rsid w:val="008D7592"/>
    <w:rsid w:val="008E1A75"/>
    <w:rsid w:val="008E49B9"/>
    <w:rsid w:val="00900D35"/>
    <w:rsid w:val="00926A1A"/>
    <w:rsid w:val="00934D82"/>
    <w:rsid w:val="00941318"/>
    <w:rsid w:val="009460C4"/>
    <w:rsid w:val="00952A78"/>
    <w:rsid w:val="00960581"/>
    <w:rsid w:val="00964FC4"/>
    <w:rsid w:val="00971602"/>
    <w:rsid w:val="00976173"/>
    <w:rsid w:val="00983E13"/>
    <w:rsid w:val="0099367E"/>
    <w:rsid w:val="009A3949"/>
    <w:rsid w:val="009A7979"/>
    <w:rsid w:val="009B305C"/>
    <w:rsid w:val="009C060E"/>
    <w:rsid w:val="009C1DC1"/>
    <w:rsid w:val="009D4525"/>
    <w:rsid w:val="009D5A94"/>
    <w:rsid w:val="009E02E3"/>
    <w:rsid w:val="009E0775"/>
    <w:rsid w:val="009E3E42"/>
    <w:rsid w:val="009E47CD"/>
    <w:rsid w:val="009E529A"/>
    <w:rsid w:val="009E75D3"/>
    <w:rsid w:val="009F10D6"/>
    <w:rsid w:val="009F6A08"/>
    <w:rsid w:val="009F6D89"/>
    <w:rsid w:val="009F791B"/>
    <w:rsid w:val="00A03CF0"/>
    <w:rsid w:val="00A040A9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4114"/>
    <w:rsid w:val="00AC58BD"/>
    <w:rsid w:val="00AC5C3E"/>
    <w:rsid w:val="00AC69BA"/>
    <w:rsid w:val="00AC6E66"/>
    <w:rsid w:val="00AD72A2"/>
    <w:rsid w:val="00AE1002"/>
    <w:rsid w:val="00AE1CEA"/>
    <w:rsid w:val="00AE293A"/>
    <w:rsid w:val="00AF14AF"/>
    <w:rsid w:val="00AF1627"/>
    <w:rsid w:val="00AF179B"/>
    <w:rsid w:val="00B0528F"/>
    <w:rsid w:val="00B05C3E"/>
    <w:rsid w:val="00B10A6D"/>
    <w:rsid w:val="00B11751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6DAE"/>
    <w:rsid w:val="00BA7064"/>
    <w:rsid w:val="00BA71AB"/>
    <w:rsid w:val="00BA746B"/>
    <w:rsid w:val="00BB29A7"/>
    <w:rsid w:val="00BB5682"/>
    <w:rsid w:val="00BC04A1"/>
    <w:rsid w:val="00BC767A"/>
    <w:rsid w:val="00BE0375"/>
    <w:rsid w:val="00BF3114"/>
    <w:rsid w:val="00BF33C0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6AF0"/>
    <w:rsid w:val="00C47A94"/>
    <w:rsid w:val="00C47CD0"/>
    <w:rsid w:val="00C55B65"/>
    <w:rsid w:val="00C62165"/>
    <w:rsid w:val="00C74CC2"/>
    <w:rsid w:val="00C805B3"/>
    <w:rsid w:val="00C823AF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284"/>
    <w:rsid w:val="00CF72D2"/>
    <w:rsid w:val="00D00EB5"/>
    <w:rsid w:val="00D03CDC"/>
    <w:rsid w:val="00D052BA"/>
    <w:rsid w:val="00D056EB"/>
    <w:rsid w:val="00D0604A"/>
    <w:rsid w:val="00D150C6"/>
    <w:rsid w:val="00D15B78"/>
    <w:rsid w:val="00D20CA0"/>
    <w:rsid w:val="00D22DB9"/>
    <w:rsid w:val="00D40FAF"/>
    <w:rsid w:val="00D51D73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87"/>
    <w:rsid w:val="00DF3BED"/>
    <w:rsid w:val="00E00305"/>
    <w:rsid w:val="00E06A01"/>
    <w:rsid w:val="00E06C4E"/>
    <w:rsid w:val="00E07117"/>
    <w:rsid w:val="00E07958"/>
    <w:rsid w:val="00E13A81"/>
    <w:rsid w:val="00E22CB3"/>
    <w:rsid w:val="00E36B93"/>
    <w:rsid w:val="00E50039"/>
    <w:rsid w:val="00E56622"/>
    <w:rsid w:val="00E60120"/>
    <w:rsid w:val="00E61481"/>
    <w:rsid w:val="00E70B2D"/>
    <w:rsid w:val="00E72A74"/>
    <w:rsid w:val="00E82ADC"/>
    <w:rsid w:val="00E915F9"/>
    <w:rsid w:val="00E9376F"/>
    <w:rsid w:val="00E9576E"/>
    <w:rsid w:val="00EA07EE"/>
    <w:rsid w:val="00EA6A79"/>
    <w:rsid w:val="00EB0D70"/>
    <w:rsid w:val="00EB3693"/>
    <w:rsid w:val="00EB3B1E"/>
    <w:rsid w:val="00EB41CA"/>
    <w:rsid w:val="00EC4425"/>
    <w:rsid w:val="00EC4EAC"/>
    <w:rsid w:val="00EC69C9"/>
    <w:rsid w:val="00ED17E3"/>
    <w:rsid w:val="00ED3A32"/>
    <w:rsid w:val="00EE1398"/>
    <w:rsid w:val="00EE14DB"/>
    <w:rsid w:val="00EE1935"/>
    <w:rsid w:val="00EE50A7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46767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76EC6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2C3C"/>
    <w:rsid w:val="00FB3B06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A29FD6E"/>
  <w15:docId w15:val="{622CECAA-20F6-45C4-8A2B-A49556C6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fb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1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c">
    <w:name w:val="Body Text Indent"/>
    <w:basedOn w:val="a1"/>
    <w:link w:val="afd"/>
    <w:uiPriority w:val="99"/>
    <w:unhideWhenUsed/>
    <w:rsid w:val="00F70FB6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2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2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1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1"/>
    <w:rsid w:val="006B1A7D"/>
    <w:pPr>
      <w:spacing w:before="100" w:beforeAutospacing="1" w:after="100" w:afterAutospacing="1"/>
    </w:pPr>
  </w:style>
  <w:style w:type="paragraph" w:customStyle="1" w:styleId="23">
    <w:name w:val="Абзац списка2"/>
    <w:basedOn w:val="a1"/>
    <w:rsid w:val="00E70B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_"/>
    <w:basedOn w:val="a2"/>
    <w:link w:val="25"/>
    <w:rsid w:val="00061049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06104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2"/>
    <w:link w:val="101"/>
    <w:rsid w:val="00061049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061049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1"/>
    <w:link w:val="100"/>
    <w:rsid w:val="00061049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afe">
    <w:name w:val="Основной текст_"/>
    <w:link w:val="26"/>
    <w:locked/>
    <w:rsid w:val="00061049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afe"/>
    <w:rsid w:val="00061049"/>
    <w:pPr>
      <w:widowControl w:val="0"/>
      <w:shd w:val="clear" w:color="auto" w:fill="FFFFFF"/>
      <w:spacing w:line="317" w:lineRule="exact"/>
      <w:ind w:hanging="580"/>
    </w:pPr>
    <w:rPr>
      <w:sz w:val="26"/>
      <w:szCs w:val="26"/>
    </w:rPr>
  </w:style>
  <w:style w:type="character" w:customStyle="1" w:styleId="2115pt">
    <w:name w:val="Основной текст (2) + 11;5 pt;Курсив"/>
    <w:basedOn w:val="24"/>
    <w:rsid w:val="00061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4"/>
    <w:rsid w:val="00061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061049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061049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2"/>
    <w:link w:val="50"/>
    <w:rsid w:val="00061049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061049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2"/>
    <w:link w:val="70"/>
    <w:rsid w:val="00457FD8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457FD8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2"/>
    <w:link w:val="32"/>
    <w:rsid w:val="00731F99"/>
    <w:rPr>
      <w:b/>
      <w:bCs/>
      <w:shd w:val="clear" w:color="auto" w:fill="FFFFFF"/>
    </w:rPr>
  </w:style>
  <w:style w:type="paragraph" w:customStyle="1" w:styleId="32">
    <w:name w:val="Заголовок №3"/>
    <w:basedOn w:val="a1"/>
    <w:link w:val="31"/>
    <w:rsid w:val="00731F99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10pt">
    <w:name w:val="Основной текст (2) + 10 pt"/>
    <w:uiPriority w:val="99"/>
    <w:rsid w:val="0082533D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">
    <w:name w:val="List Number"/>
    <w:basedOn w:val="a1"/>
    <w:rsid w:val="00C823AF"/>
    <w:pPr>
      <w:numPr>
        <w:numId w:val="5"/>
      </w:numPr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biblio-onlain.ru" TargetMode="External"/><Relationship Id="rId25" Type="http://schemas.openxmlformats.org/officeDocument/2006/relationships/hyperlink" Target="https://www.gks.ru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iblioclub.ru/index.php?page=book_red&amp;id=134538&amp;sr=1" TargetMode="External"/><Relationship Id="rId19" Type="http://schemas.openxmlformats.org/officeDocument/2006/relationships/hyperlink" Target="http://www.edu.ru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biblioclub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10A1-B09E-428E-8840-5162FEA2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13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Пользователь Windows</cp:lastModifiedBy>
  <cp:revision>66</cp:revision>
  <cp:lastPrinted>2016-03-21T10:31:00Z</cp:lastPrinted>
  <dcterms:created xsi:type="dcterms:W3CDTF">2016-03-21T11:43:00Z</dcterms:created>
  <dcterms:modified xsi:type="dcterms:W3CDTF">2022-03-16T15:21:00Z</dcterms:modified>
</cp:coreProperties>
</file>