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AEB" w:rsidRPr="00EF5AEB" w:rsidRDefault="0005259D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</w:pPr>
      <w:r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 xml:space="preserve">Направление подготовки </w:t>
      </w:r>
      <w:r w:rsidRPr="0005259D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>49.03.03 Рекреация и спортивно-оздоровительный туризм</w:t>
      </w:r>
      <w:r w:rsidR="00EF5AEB" w:rsidRPr="00EF5AEB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 xml:space="preserve"> </w:t>
      </w:r>
    </w:p>
    <w:p w:rsidR="00EF5AEB" w:rsidRPr="00EF5AEB" w:rsidRDefault="00EF5AEB" w:rsidP="00EF5AEB">
      <w:pPr>
        <w:widowControl w:val="0"/>
        <w:tabs>
          <w:tab w:val="left" w:pos="788"/>
          <w:tab w:val="right" w:leader="underscore" w:pos="8505"/>
        </w:tabs>
        <w:jc w:val="center"/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</w:pPr>
      <w:r w:rsidRPr="00EF5AEB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 xml:space="preserve">Направленность (профиль) </w:t>
      </w:r>
      <w:r w:rsidR="0005259D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>Т</w:t>
      </w:r>
      <w:r w:rsidR="0005259D" w:rsidRPr="0005259D">
        <w:rPr>
          <w:rFonts w:ascii="Times New Roman" w:eastAsia="Times New Roman" w:hAnsi="Times New Roman" w:cs="Times New Roman"/>
          <w:kern w:val="1"/>
          <w:sz w:val="32"/>
          <w:szCs w:val="32"/>
          <w:lang w:bidi="ar-SA"/>
        </w:rPr>
        <w:t>ехнологии и организация активных видов туризма</w:t>
      </w:r>
    </w:p>
    <w:p w:rsidR="00424E5F" w:rsidRPr="00424E5F" w:rsidRDefault="00424E5F" w:rsidP="00EF5AEB">
      <w:pPr>
        <w:tabs>
          <w:tab w:val="right" w:leader="underscore" w:pos="8505"/>
        </w:tabs>
        <w:jc w:val="center"/>
        <w:rPr>
          <w:rFonts w:ascii="Times New Roman" w:hAnsi="Times New Roman" w:cs="Times New Roman"/>
        </w:rPr>
      </w:pPr>
    </w:p>
    <w:p w:rsidR="00424E5F" w:rsidRPr="00424E5F" w:rsidRDefault="00424E5F" w:rsidP="002416D7">
      <w:pPr>
        <w:tabs>
          <w:tab w:val="left" w:pos="3822"/>
        </w:tabs>
        <w:rPr>
          <w:rFonts w:ascii="Times New Roman" w:hAnsi="Times New Roman" w:cs="Times New Roman"/>
          <w:bCs/>
          <w:sz w:val="32"/>
          <w:szCs w:val="32"/>
        </w:rPr>
      </w:pP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 w:rsidR="00EF5AEB">
        <w:rPr>
          <w:rStyle w:val="ListLabel13"/>
          <w:rFonts w:ascii="Times New Roman" w:hAnsi="Times New Roman" w:cs="Times New Roman"/>
          <w:b/>
        </w:rPr>
        <w:t>практики</w:t>
      </w:r>
    </w:p>
    <w:p w:rsidR="00424E5F" w:rsidRPr="00424E5F" w:rsidRDefault="00424E5F" w:rsidP="00424E5F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424E5F" w:rsidRDefault="0005259D" w:rsidP="00424E5F">
      <w:pPr>
        <w:jc w:val="center"/>
        <w:rPr>
          <w:rFonts w:ascii="Times New Roman" w:hAnsi="Times New Roman" w:cs="Times New Roman"/>
          <w:b/>
          <w:color w:val="000000"/>
        </w:rPr>
      </w:pPr>
      <w:r w:rsidRPr="0005259D">
        <w:rPr>
          <w:rFonts w:ascii="Times New Roman" w:hAnsi="Times New Roman" w:cs="Times New Roman"/>
          <w:b/>
          <w:color w:val="000000"/>
        </w:rPr>
        <w:t>Б</w:t>
      </w:r>
      <w:proofErr w:type="gramStart"/>
      <w:r w:rsidRPr="0005259D">
        <w:rPr>
          <w:rFonts w:ascii="Times New Roman" w:hAnsi="Times New Roman" w:cs="Times New Roman"/>
          <w:b/>
          <w:color w:val="000000"/>
        </w:rPr>
        <w:t>2.В.</w:t>
      </w:r>
      <w:proofErr w:type="gramEnd"/>
      <w:r w:rsidRPr="0005259D">
        <w:rPr>
          <w:rFonts w:ascii="Times New Roman" w:hAnsi="Times New Roman" w:cs="Times New Roman"/>
          <w:b/>
          <w:color w:val="000000"/>
        </w:rPr>
        <w:t>01 (У) Практика по получению первичных профессиональных умений и навыков, в том числе первичных умений и навыков научно-исследовательской деятельности</w:t>
      </w:r>
    </w:p>
    <w:p w:rsidR="0005259D" w:rsidRPr="00424E5F" w:rsidRDefault="0005259D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Pr="00424E5F" w:rsidRDefault="00424E5F" w:rsidP="00424E5F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 w:rsidR="002416D7"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424E5F" w:rsidRPr="00424E5F" w:rsidRDefault="00424E5F" w:rsidP="00424E5F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>Процесс изучения дисциплины направлен на формирование следующих компетенций:</w:t>
      </w:r>
    </w:p>
    <w:tbl>
      <w:tblPr>
        <w:tblW w:w="9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7726"/>
      </w:tblGrid>
      <w:tr w:rsidR="00EF5AEB" w:rsidRPr="008664F7" w:rsidTr="00EF5AEB">
        <w:trPr>
          <w:trHeight w:val="230"/>
          <w:jc w:val="center"/>
        </w:trPr>
        <w:tc>
          <w:tcPr>
            <w:tcW w:w="1403" w:type="dxa"/>
            <w:vMerge w:val="restart"/>
            <w:tcBorders>
              <w:top w:val="single" w:sz="12" w:space="0" w:color="auto"/>
            </w:tcBorders>
          </w:tcPr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7726" w:type="dxa"/>
            <w:vMerge w:val="restart"/>
            <w:tcBorders>
              <w:top w:val="single" w:sz="12" w:space="0" w:color="auto"/>
            </w:tcBorders>
          </w:tcPr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 xml:space="preserve">Содержание компетенции </w:t>
            </w:r>
          </w:p>
          <w:p w:rsidR="00EF5AEB" w:rsidRPr="008664F7" w:rsidRDefault="00EF5AEB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8664F7">
              <w:rPr>
                <w:sz w:val="20"/>
                <w:szCs w:val="20"/>
              </w:rPr>
              <w:t>(или ее части)</w:t>
            </w:r>
          </w:p>
        </w:tc>
      </w:tr>
      <w:tr w:rsidR="00EF5AEB" w:rsidRPr="008664F7" w:rsidTr="00EF5AEB">
        <w:trPr>
          <w:trHeight w:val="230"/>
          <w:jc w:val="center"/>
        </w:trPr>
        <w:tc>
          <w:tcPr>
            <w:tcW w:w="1403" w:type="dxa"/>
            <w:vMerge/>
          </w:tcPr>
          <w:p w:rsidR="00EF5AEB" w:rsidRPr="008664F7" w:rsidRDefault="00EF5AEB" w:rsidP="002416D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726" w:type="dxa"/>
            <w:vMerge/>
          </w:tcPr>
          <w:p w:rsidR="00EF5AEB" w:rsidRPr="008664F7" w:rsidRDefault="00EF5AEB" w:rsidP="002416D7">
            <w:pPr>
              <w:pStyle w:val="a8"/>
              <w:rPr>
                <w:sz w:val="20"/>
                <w:szCs w:val="20"/>
              </w:rPr>
            </w:pPr>
          </w:p>
        </w:tc>
      </w:tr>
      <w:tr w:rsidR="0005259D" w:rsidRPr="008664F7" w:rsidTr="00AA2AB5">
        <w:trPr>
          <w:trHeight w:val="406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ПК-3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</w:p>
        </w:tc>
      </w:tr>
      <w:tr w:rsidR="0005259D" w:rsidRPr="008664F7" w:rsidTr="001F738E">
        <w:trPr>
          <w:trHeight w:val="635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ПК-6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</w:tr>
      <w:tr w:rsidR="0005259D" w:rsidRPr="008664F7" w:rsidTr="00F249D4">
        <w:trPr>
          <w:trHeight w:val="578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ПК-16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  <w:tr w:rsidR="0005259D" w:rsidRPr="008664F7" w:rsidTr="00574FA2">
        <w:trPr>
          <w:trHeight w:val="276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ПК-19</w:t>
            </w:r>
          </w:p>
        </w:tc>
        <w:tc>
          <w:tcPr>
            <w:tcW w:w="77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готовностью подчинять личностные интересы общественным и корпоративным интересам, удовлетворять потребности занимающихся, с целью успешной реализации рекреационно-оздоровительного, спортивного и туристского продукта</w:t>
            </w:r>
          </w:p>
        </w:tc>
      </w:tr>
      <w:tr w:rsidR="00EF5AEB" w:rsidRPr="008664F7" w:rsidTr="00EF5AEB">
        <w:trPr>
          <w:trHeight w:val="230"/>
          <w:jc w:val="center"/>
        </w:trPr>
        <w:tc>
          <w:tcPr>
            <w:tcW w:w="14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</w:p>
        </w:tc>
      </w:tr>
      <w:tr w:rsidR="0005259D" w:rsidRPr="008664F7" w:rsidTr="00EF5AEB">
        <w:trPr>
          <w:trHeight w:val="113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ПК-23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</w:tr>
      <w:tr w:rsidR="0005259D" w:rsidRPr="008664F7" w:rsidTr="00074D6C">
        <w:trPr>
          <w:trHeight w:val="276"/>
          <w:jc w:val="center"/>
        </w:trPr>
        <w:tc>
          <w:tcPr>
            <w:tcW w:w="1403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ПК-27</w:t>
            </w:r>
          </w:p>
        </w:tc>
        <w:tc>
          <w:tcPr>
            <w:tcW w:w="772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  <w:tr w:rsidR="00EF5AEB" w:rsidRPr="008664F7" w:rsidTr="00EF5AEB">
        <w:trPr>
          <w:trHeight w:val="272"/>
          <w:jc w:val="center"/>
        </w:trPr>
        <w:tc>
          <w:tcPr>
            <w:tcW w:w="1403" w:type="dxa"/>
            <w:vMerge/>
            <w:shd w:val="clear" w:color="auto" w:fill="auto"/>
          </w:tcPr>
          <w:p w:rsidR="00EF5AEB" w:rsidRDefault="00EF5AEB" w:rsidP="002416D7">
            <w:pPr>
              <w:shd w:val="clear" w:color="auto" w:fill="FFFFFF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726" w:type="dxa"/>
            <w:vMerge/>
            <w:shd w:val="clear" w:color="auto" w:fill="auto"/>
          </w:tcPr>
          <w:p w:rsidR="00EF5AEB" w:rsidRPr="008D56E2" w:rsidRDefault="00EF5AEB" w:rsidP="002416D7">
            <w:pPr>
              <w:jc w:val="both"/>
              <w:rPr>
                <w:sz w:val="20"/>
                <w:szCs w:val="20"/>
              </w:rPr>
            </w:pPr>
          </w:p>
        </w:tc>
      </w:tr>
      <w:tr w:rsidR="0005259D" w:rsidRPr="008664F7" w:rsidTr="00C649C6">
        <w:trPr>
          <w:trHeight w:val="272"/>
          <w:jc w:val="center"/>
        </w:trPr>
        <w:tc>
          <w:tcPr>
            <w:tcW w:w="1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ПК-29</w:t>
            </w:r>
          </w:p>
        </w:tc>
        <w:tc>
          <w:tcPr>
            <w:tcW w:w="77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</w:tr>
      <w:tr w:rsidR="0005259D" w:rsidRPr="008664F7" w:rsidTr="009F088B">
        <w:trPr>
          <w:trHeight w:val="272"/>
          <w:jc w:val="center"/>
        </w:trPr>
        <w:tc>
          <w:tcPr>
            <w:tcW w:w="1403" w:type="dxa"/>
            <w:tcBorders>
              <w:top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b/>
                <w:color w:val="373737"/>
                <w:lang w:eastAsia="ru-RU"/>
              </w:rPr>
              <w:t>ПК-32</w:t>
            </w:r>
          </w:p>
        </w:tc>
        <w:tc>
          <w:tcPr>
            <w:tcW w:w="7726" w:type="dxa"/>
            <w:tcBorders>
              <w:top w:val="single" w:sz="4" w:space="0" w:color="auto"/>
            </w:tcBorders>
            <w:shd w:val="clear" w:color="auto" w:fill="auto"/>
          </w:tcPr>
          <w:p w:rsidR="0005259D" w:rsidRPr="00957F0F" w:rsidRDefault="0005259D" w:rsidP="0005259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7F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</w:tr>
    </w:tbl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EF5AEB" w:rsidRPr="00BE171B" w:rsidRDefault="00EF5AEB" w:rsidP="0005259D">
      <w:pPr>
        <w:pStyle w:val="ConsNormal"/>
        <w:widowControl/>
        <w:ind w:firstLine="540"/>
        <w:jc w:val="both"/>
      </w:pP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  <w:b/>
        </w:rPr>
        <w:t xml:space="preserve">Целью учебной практики (практики по получению первичных профессиональных умений и навыков, в том числе первичных умений и навыков </w:t>
      </w:r>
      <w:r w:rsidRPr="0005259D">
        <w:rPr>
          <w:rFonts w:ascii="Times New Roman" w:hAnsi="Times New Roman" w:cs="Times New Roman"/>
          <w:b/>
        </w:rPr>
        <w:lastRenderedPageBreak/>
        <w:t>научно-исследовательской деятельности)</w:t>
      </w:r>
      <w:r w:rsidRPr="0005259D">
        <w:rPr>
          <w:rFonts w:ascii="Times New Roman" w:hAnsi="Times New Roman" w:cs="Times New Roman"/>
        </w:rPr>
        <w:t xml:space="preserve"> – является приобретение начальных практических навыков, подготовка обучающихся к осознанному и углубленному изучению специальных дисциплин, привитие им практических профессиональных умений и навыков по направлению рекреация и сп</w:t>
      </w:r>
      <w:r>
        <w:rPr>
          <w:rFonts w:ascii="Times New Roman" w:hAnsi="Times New Roman" w:cs="Times New Roman"/>
        </w:rPr>
        <w:t>ортивно-оздоровительный туризм.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  <w:b/>
        </w:rPr>
      </w:pPr>
      <w:r w:rsidRPr="0005259D">
        <w:rPr>
          <w:rFonts w:ascii="Times New Roman" w:hAnsi="Times New Roman" w:cs="Times New Roman"/>
          <w:b/>
        </w:rPr>
        <w:t xml:space="preserve">Задачи практики: 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 xml:space="preserve">ознакомление со структурой предприятия, оказывающего туристские, рекреационно-оздоровительные и фитнес услуги в образовательных организациях, осуществляющих образовательную деятельность, туристско-рекреационных и санаторно-курортных учреждениях; 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изучение основных направлений деятельности учреждения;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 xml:space="preserve">отработка отдельных элементов технологии обучения двигательным действиям, связанным с учебно-тренировочным, рекреационно-оздоровительной и туристско-краеведческой деятельностью; 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наблюдение за практическими занятиями в сфере рекреации и активных видов туризма;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отработка навыков организации деятельности коллектива и индивидуальной работы с клиентами;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выработка собственных ориентиров и позиций по отношению к своей профессиональной деятельности;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приобретение начальных практических навыков;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 xml:space="preserve"> отработка отдельных элементов диагностической методики изучения особенностей коллектива;</w:t>
      </w:r>
    </w:p>
    <w:p w:rsidR="0005259D" w:rsidRPr="0005259D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>отработка современных методов исследования проблем сферы рекреации и туризма;</w:t>
      </w:r>
    </w:p>
    <w:p w:rsidR="00EF5AEB" w:rsidRDefault="0005259D" w:rsidP="0005259D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•</w:t>
      </w:r>
      <w:r w:rsidRPr="0005259D">
        <w:rPr>
          <w:rFonts w:ascii="Times New Roman" w:hAnsi="Times New Roman" w:cs="Times New Roman"/>
        </w:rPr>
        <w:tab/>
        <w:t xml:space="preserve"> формирование навыков оформления материалов и отчётов практик.</w:t>
      </w:r>
    </w:p>
    <w:p w:rsidR="0005259D" w:rsidRDefault="0005259D" w:rsidP="00EF5AEB">
      <w:pPr>
        <w:ind w:firstLine="567"/>
        <w:jc w:val="both"/>
        <w:rPr>
          <w:rFonts w:ascii="Times New Roman" w:hAnsi="Times New Roman" w:cs="Times New Roman"/>
        </w:rPr>
      </w:pPr>
    </w:p>
    <w:p w:rsidR="00424E5F" w:rsidRPr="00347E70" w:rsidRDefault="00EF5AEB" w:rsidP="00EF5AE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Pr="00EF5AEB">
        <w:rPr>
          <w:rFonts w:ascii="Times New Roman" w:hAnsi="Times New Roman" w:cs="Times New Roman"/>
        </w:rPr>
        <w:t>чебная практика относится к обязательной части Блока 2 «Практика».</w:t>
      </w:r>
    </w:p>
    <w:p w:rsidR="00424E5F" w:rsidRPr="00424E5F" w:rsidRDefault="00424E5F" w:rsidP="00424E5F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424E5F" w:rsidRPr="00424E5F" w:rsidRDefault="00424E5F" w:rsidP="00424E5F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2416D7"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2416D7" w:rsidP="002416D7">
      <w:pPr>
        <w:pStyle w:val="23"/>
        <w:shd w:val="clear" w:color="auto" w:fill="auto"/>
        <w:tabs>
          <w:tab w:val="left" w:leader="underscore" w:pos="4214"/>
        </w:tabs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Учебная практика </w:t>
      </w:r>
      <w:r w:rsidR="00096C44">
        <w:rPr>
          <w:sz w:val="24"/>
          <w:szCs w:val="24"/>
        </w:rPr>
        <w:t>(практика</w:t>
      </w:r>
      <w:r w:rsidR="008E610E" w:rsidRPr="008E610E">
        <w:rPr>
          <w:sz w:val="24"/>
          <w:szCs w:val="24"/>
        </w:rPr>
        <w:t xml:space="preserve"> по получению первичных профессиональных умений и навыков, в том числе первичных умений и навыков научно-исследовательской деятельности) </w:t>
      </w:r>
      <w:r w:rsidRPr="00BE171B">
        <w:rPr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:rsidR="00424E5F" w:rsidRPr="00424E5F" w:rsidRDefault="0005259D" w:rsidP="00424E5F">
      <w:pPr>
        <w:ind w:firstLine="567"/>
        <w:jc w:val="both"/>
        <w:rPr>
          <w:rFonts w:ascii="Times New Roman" w:hAnsi="Times New Roman" w:cs="Times New Roman"/>
        </w:rPr>
      </w:pPr>
      <w:r w:rsidRPr="0005259D">
        <w:rPr>
          <w:rFonts w:ascii="Times New Roman" w:hAnsi="Times New Roman" w:cs="Times New Roman"/>
        </w:rPr>
        <w:t>Общая трудоемкость практики составляет 3 зачетных единиц, 108 академических часов (1 зачетная единица соответствует 36 академическим часам).</w:t>
      </w:r>
    </w:p>
    <w:p w:rsidR="00424E5F" w:rsidRPr="00424E5F" w:rsidRDefault="00424E5F" w:rsidP="00424E5F">
      <w:pPr>
        <w:rPr>
          <w:rFonts w:ascii="Times New Roman" w:hAnsi="Times New Roman" w:cs="Times New Roman"/>
          <w:b/>
          <w:color w:val="000000"/>
        </w:rPr>
      </w:pPr>
    </w:p>
    <w:p w:rsidR="00424E5F" w:rsidRPr="00424E5F" w:rsidRDefault="002416D7" w:rsidP="00424E5F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="00424E5F" w:rsidRPr="00424E5F">
        <w:rPr>
          <w:b/>
          <w:bCs/>
          <w:color w:val="000000"/>
          <w:sz w:val="24"/>
          <w:szCs w:val="24"/>
        </w:rPr>
        <w:t>:</w:t>
      </w:r>
    </w:p>
    <w:p w:rsidR="00424E5F" w:rsidRPr="00424E5F" w:rsidRDefault="00424E5F" w:rsidP="00424E5F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</w:t>
      </w:r>
      <w:r w:rsidR="002416D7">
        <w:rPr>
          <w:b/>
          <w:bCs/>
          <w:color w:val="000000"/>
          <w:sz w:val="24"/>
          <w:szCs w:val="24"/>
        </w:rPr>
        <w:t xml:space="preserve">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718"/>
        <w:gridCol w:w="8627"/>
      </w:tblGrid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spacing w:after="60" w:line="220" w:lineRule="exact"/>
              <w:ind w:left="260"/>
              <w:jc w:val="center"/>
            </w:pPr>
            <w:r w:rsidRPr="00F25BA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5BA6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27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5BA6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1.</w:t>
            </w:r>
          </w:p>
        </w:tc>
        <w:tc>
          <w:tcPr>
            <w:tcW w:w="8627" w:type="dxa"/>
          </w:tcPr>
          <w:p w:rsidR="0005259D" w:rsidRDefault="0005259D" w:rsidP="006C26E2">
            <w:r>
              <w:t>Подготовительный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2.</w:t>
            </w:r>
          </w:p>
        </w:tc>
        <w:tc>
          <w:tcPr>
            <w:tcW w:w="8627" w:type="dxa"/>
          </w:tcPr>
          <w:p w:rsidR="0005259D" w:rsidRDefault="0005259D" w:rsidP="006C26E2">
            <w:r>
              <w:t>Полевой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3.</w:t>
            </w:r>
          </w:p>
        </w:tc>
        <w:tc>
          <w:tcPr>
            <w:tcW w:w="8627" w:type="dxa"/>
          </w:tcPr>
          <w:p w:rsidR="0005259D" w:rsidRDefault="0005259D" w:rsidP="006C26E2">
            <w:r>
              <w:t>Камеральный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4.</w:t>
            </w:r>
          </w:p>
        </w:tc>
        <w:tc>
          <w:tcPr>
            <w:tcW w:w="8627" w:type="dxa"/>
          </w:tcPr>
          <w:p w:rsidR="0005259D" w:rsidRPr="00D46D4A" w:rsidRDefault="0005259D" w:rsidP="006C26E2">
            <w:r>
              <w:t>Зачет с оценкой</w:t>
            </w:r>
          </w:p>
        </w:tc>
      </w:tr>
    </w:tbl>
    <w:p w:rsidR="00424E5F" w:rsidRP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424E5F" w:rsidRDefault="00424E5F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05259D" w:rsidP="002416D7">
      <w:pPr>
        <w:jc w:val="center"/>
        <w:rPr>
          <w:rFonts w:ascii="Times New Roman" w:hAnsi="Times New Roman" w:cs="Times New Roman"/>
          <w:b/>
        </w:rPr>
      </w:pPr>
      <w:r w:rsidRPr="0005259D">
        <w:rPr>
          <w:rFonts w:ascii="Times New Roman" w:hAnsi="Times New Roman" w:cs="Times New Roman"/>
          <w:b/>
        </w:rPr>
        <w:t>Б</w:t>
      </w:r>
      <w:proofErr w:type="gramStart"/>
      <w:r w:rsidRPr="0005259D">
        <w:rPr>
          <w:rFonts w:ascii="Times New Roman" w:hAnsi="Times New Roman" w:cs="Times New Roman"/>
          <w:b/>
        </w:rPr>
        <w:t>2.В.</w:t>
      </w:r>
      <w:proofErr w:type="gramEnd"/>
      <w:r w:rsidRPr="0005259D">
        <w:rPr>
          <w:rFonts w:ascii="Times New Roman" w:hAnsi="Times New Roman" w:cs="Times New Roman"/>
          <w:b/>
        </w:rPr>
        <w:t>02(П) Практика по получению профессиональных умений и опыта профессиональной деятельности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lastRenderedPageBreak/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424E5F" w:rsidRDefault="002416D7" w:rsidP="002416D7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 xml:space="preserve">прохождения практики </w:t>
      </w:r>
      <w:r w:rsidRPr="00424E5F">
        <w:rPr>
          <w:rFonts w:ascii="Times New Roman" w:hAnsi="Times New Roman" w:cs="Times New Roman"/>
          <w:color w:val="000000"/>
        </w:rPr>
        <w:t>направлен на формирование следующих компетенций:</w:t>
      </w:r>
    </w:p>
    <w:tbl>
      <w:tblPr>
        <w:tblW w:w="9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4"/>
        <w:gridCol w:w="7695"/>
      </w:tblGrid>
      <w:tr w:rsidR="002416D7" w:rsidRPr="002A2ABE" w:rsidTr="002416D7">
        <w:trPr>
          <w:trHeight w:val="230"/>
        </w:trPr>
        <w:tc>
          <w:tcPr>
            <w:tcW w:w="1734" w:type="dxa"/>
            <w:vMerge w:val="restart"/>
            <w:tcBorders>
              <w:top w:val="single" w:sz="12" w:space="0" w:color="auto"/>
            </w:tcBorders>
          </w:tcPr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Индекс компетенции</w:t>
            </w:r>
          </w:p>
          <w:p w:rsidR="002416D7" w:rsidRPr="002A2ABE" w:rsidRDefault="002416D7" w:rsidP="002416D7">
            <w:pPr>
              <w:pStyle w:val="a8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95" w:type="dxa"/>
            <w:vMerge w:val="restart"/>
            <w:tcBorders>
              <w:top w:val="single" w:sz="12" w:space="0" w:color="auto"/>
            </w:tcBorders>
          </w:tcPr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 xml:space="preserve">Содержание компетенции </w:t>
            </w:r>
          </w:p>
          <w:p w:rsidR="002416D7" w:rsidRPr="002A2ABE" w:rsidRDefault="002416D7" w:rsidP="002416D7">
            <w:pPr>
              <w:pStyle w:val="a8"/>
              <w:jc w:val="center"/>
              <w:rPr>
                <w:sz w:val="20"/>
                <w:szCs w:val="20"/>
              </w:rPr>
            </w:pPr>
            <w:r w:rsidRPr="002A2ABE">
              <w:rPr>
                <w:sz w:val="20"/>
                <w:szCs w:val="20"/>
              </w:rPr>
              <w:t>(или ее части)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pStyle w:val="a8"/>
              <w:rPr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pStyle w:val="a8"/>
              <w:rPr>
                <w:sz w:val="20"/>
                <w:szCs w:val="20"/>
              </w:rPr>
            </w:pPr>
          </w:p>
        </w:tc>
      </w:tr>
      <w:tr w:rsidR="0005259D" w:rsidRPr="002A2ABE" w:rsidTr="00A2780F">
        <w:trPr>
          <w:trHeight w:val="290"/>
        </w:trPr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ПК-4</w:t>
            </w:r>
          </w:p>
        </w:tc>
        <w:tc>
          <w:tcPr>
            <w:tcW w:w="76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259D" w:rsidRPr="002A2ABE" w:rsidTr="00E42EBA">
        <w:trPr>
          <w:trHeight w:val="276"/>
        </w:trPr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ПК-5</w:t>
            </w:r>
          </w:p>
        </w:tc>
        <w:tc>
          <w:tcPr>
            <w:tcW w:w="76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готовностью разрабатывать программы, режимы занятий по спортивно-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Pr="002A2ABE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2A2ABE" w:rsidRDefault="002416D7" w:rsidP="002416D7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05259D" w:rsidRPr="002A2ABE" w:rsidTr="0037758E">
        <w:trPr>
          <w:trHeight w:val="132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ПК-6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</w:tr>
      <w:tr w:rsidR="0005259D" w:rsidRPr="002A2ABE" w:rsidTr="003901DB">
        <w:trPr>
          <w:trHeight w:val="132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ПК-7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  <w:tr w:rsidR="0005259D" w:rsidRPr="002A2ABE" w:rsidTr="001A6981">
        <w:trPr>
          <w:trHeight w:val="132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ПК-8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способностью оценивать эффективность используемых средств и методов в учебно-тренировочном процессе, рекреационно-оздоровительной, туристской, коррекционной и консультационной деятельности</w:t>
            </w:r>
          </w:p>
        </w:tc>
      </w:tr>
      <w:tr w:rsidR="0005259D" w:rsidRPr="002A2ABE" w:rsidTr="00285287">
        <w:trPr>
          <w:trHeight w:val="414"/>
        </w:trPr>
        <w:tc>
          <w:tcPr>
            <w:tcW w:w="17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ПК-9</w:t>
            </w:r>
          </w:p>
        </w:tc>
        <w:tc>
          <w:tcPr>
            <w:tcW w:w="769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  <w:tr w:rsidR="002416D7" w:rsidRPr="002A2ABE" w:rsidTr="002416D7">
        <w:trPr>
          <w:trHeight w:val="230"/>
        </w:trPr>
        <w:tc>
          <w:tcPr>
            <w:tcW w:w="1734" w:type="dxa"/>
            <w:vMerge/>
          </w:tcPr>
          <w:p w:rsidR="002416D7" w:rsidRDefault="002416D7" w:rsidP="002416D7">
            <w:pPr>
              <w:shd w:val="clear" w:color="auto" w:fill="FFFFFF"/>
              <w:jc w:val="both"/>
              <w:rPr>
                <w:b/>
                <w:color w:val="373737"/>
                <w:sz w:val="20"/>
                <w:szCs w:val="20"/>
              </w:rPr>
            </w:pPr>
          </w:p>
        </w:tc>
        <w:tc>
          <w:tcPr>
            <w:tcW w:w="7695" w:type="dxa"/>
            <w:vMerge/>
          </w:tcPr>
          <w:p w:rsidR="002416D7" w:rsidRPr="00482C15" w:rsidRDefault="002416D7" w:rsidP="002416D7">
            <w:pPr>
              <w:jc w:val="both"/>
              <w:rPr>
                <w:sz w:val="20"/>
                <w:szCs w:val="20"/>
              </w:rPr>
            </w:pPr>
          </w:p>
        </w:tc>
      </w:tr>
      <w:tr w:rsidR="0005259D" w:rsidRPr="002A2ABE" w:rsidTr="00827065">
        <w:trPr>
          <w:trHeight w:val="230"/>
        </w:trPr>
        <w:tc>
          <w:tcPr>
            <w:tcW w:w="1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ПК-20</w:t>
            </w:r>
          </w:p>
        </w:tc>
        <w:tc>
          <w:tcPr>
            <w:tcW w:w="7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05259D" w:rsidRPr="002A2ABE" w:rsidTr="001C0026">
        <w:trPr>
          <w:trHeight w:val="230"/>
        </w:trPr>
        <w:tc>
          <w:tcPr>
            <w:tcW w:w="1734" w:type="dxa"/>
            <w:tcBorders>
              <w:top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9548B2">
              <w:rPr>
                <w:b/>
                <w:color w:val="373737"/>
              </w:rPr>
              <w:t>ПК-21</w:t>
            </w:r>
          </w:p>
        </w:tc>
        <w:tc>
          <w:tcPr>
            <w:tcW w:w="7695" w:type="dxa"/>
            <w:tcBorders>
              <w:top w:val="single" w:sz="4" w:space="0" w:color="auto"/>
            </w:tcBorders>
            <w:shd w:val="clear" w:color="auto" w:fill="auto"/>
          </w:tcPr>
          <w:p w:rsidR="0005259D" w:rsidRPr="009548B2" w:rsidRDefault="0005259D" w:rsidP="0005259D">
            <w:pPr>
              <w:jc w:val="both"/>
              <w:rPr>
                <w:color w:val="000000"/>
              </w:rPr>
            </w:pPr>
            <w:r w:rsidRPr="009548B2">
              <w:rPr>
                <w:color w:val="000000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05259D" w:rsidRPr="0005259D" w:rsidRDefault="0005259D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5259D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Цель производственной практики (практики по получению профессиональных умений и опыта профессиональной деятельности)</w:t>
      </w: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– приобретение практических навыков работы в функциональных основных подразделениях организации (учреждения сферы рекреации и активных видов туризма) туризма и изучение их работы.</w:t>
      </w:r>
    </w:p>
    <w:p w:rsidR="0005259D" w:rsidRPr="0005259D" w:rsidRDefault="0005259D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05259D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Задачи производственной практики:</w:t>
      </w:r>
    </w:p>
    <w:p w:rsidR="0005259D" w:rsidRPr="0005259D" w:rsidRDefault="0005259D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ab/>
        <w:t>получение профессиональных умений и опыта профессиональной деятельности;</w:t>
      </w:r>
    </w:p>
    <w:p w:rsidR="0005259D" w:rsidRPr="0005259D" w:rsidRDefault="0005259D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особенности деятельности учреждения сферы рекреации и активных видов туризма;</w:t>
      </w:r>
    </w:p>
    <w:p w:rsidR="0005259D" w:rsidRPr="0005259D" w:rsidRDefault="0005259D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особенностей органи</w:t>
      </w:r>
      <w:r w:rsidR="008A0FA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зации обслуживания клиентов на </w:t>
      </w: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>предприятии (учреждении) сферы рекреации и активных видов туризма;</w:t>
      </w:r>
    </w:p>
    <w:p w:rsidR="002416D7" w:rsidRPr="002416D7" w:rsidRDefault="008A0FAB" w:rsidP="0005259D">
      <w:pPr>
        <w:tabs>
          <w:tab w:val="left" w:pos="851"/>
          <w:tab w:val="left" w:pos="113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</w:t>
      </w:r>
      <w:r w:rsidR="0005259D" w:rsidRPr="000525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аспектов деятельности конкретного предприятия.</w:t>
      </w:r>
    </w:p>
    <w:p w:rsidR="002416D7" w:rsidRDefault="002416D7" w:rsidP="00536C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</w:p>
    <w:p w:rsidR="002416D7" w:rsidRPr="00347E70" w:rsidRDefault="0005259D" w:rsidP="00536CE7">
      <w:pPr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Производственная</w:t>
      </w:r>
      <w:r w:rsidR="002416D7" w:rsidRPr="00EF5AEB">
        <w:rPr>
          <w:rFonts w:ascii="Times New Roman" w:hAnsi="Times New Roman" w:cs="Times New Roman"/>
        </w:rPr>
        <w:t xml:space="preserve">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lastRenderedPageBreak/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05259D" w:rsidP="002416D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Производственная</w:t>
      </w:r>
      <w:r w:rsidR="002416D7"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практика (</w:t>
      </w:r>
      <w:r w:rsidR="00096C44">
        <w:rPr>
          <w:rFonts w:ascii="Times New Roman" w:eastAsia="Times New Roman" w:hAnsi="Times New Roman" w:cs="Times New Roman"/>
          <w:kern w:val="0"/>
          <w:lang w:eastAsia="ru-RU" w:bidi="ar-SA"/>
        </w:rPr>
        <w:t>практика</w:t>
      </w:r>
      <w:bookmarkStart w:id="0" w:name="_GoBack"/>
      <w:bookmarkEnd w:id="0"/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по получению профессиональных умений и опыта профессиональной деятельности</w:t>
      </w:r>
      <w:r w:rsidR="002416D7" w:rsidRPr="002416D7">
        <w:rPr>
          <w:rFonts w:ascii="Times New Roman" w:eastAsia="Times New Roman" w:hAnsi="Times New Roman" w:cs="Times New Roman"/>
          <w:kern w:val="0"/>
          <w:lang w:eastAsia="ru-RU" w:bidi="ar-SA"/>
        </w:rPr>
        <w:t>) проводится в форме контактной работы и иных формах, предусмотренных соответствующей рабочей программой.</w:t>
      </w:r>
    </w:p>
    <w:p w:rsidR="002416D7" w:rsidRPr="002416D7" w:rsidRDefault="0005259D" w:rsidP="002416D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05259D">
        <w:rPr>
          <w:rFonts w:ascii="Times New Roman" w:eastAsia="Times New Roman" w:hAnsi="Times New Roman" w:cs="Times New Roman"/>
          <w:kern w:val="0"/>
          <w:lang w:eastAsia="ru-RU" w:bidi="ar-SA"/>
        </w:rPr>
        <w:t>Общая трудоемкость практики составляет 3 зачетных единиц, 108 академических часов 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Style w:val="25"/>
        <w:tblW w:w="0" w:type="auto"/>
        <w:tblInd w:w="113" w:type="dxa"/>
        <w:tblLook w:val="04A0" w:firstRow="1" w:lastRow="0" w:firstColumn="1" w:lastColumn="0" w:noHBand="0" w:noVBand="1"/>
      </w:tblPr>
      <w:tblGrid>
        <w:gridCol w:w="718"/>
        <w:gridCol w:w="8514"/>
      </w:tblGrid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spacing w:after="60" w:line="220" w:lineRule="exact"/>
              <w:ind w:left="260"/>
              <w:jc w:val="center"/>
            </w:pPr>
            <w:r w:rsidRPr="00F25BA6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5BA6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627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F25BA6">
              <w:rPr>
                <w:rFonts w:eastAsia="Calibri"/>
                <w:b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Этапы работы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1.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9D" w:rsidRPr="00D46D4A" w:rsidRDefault="0005259D" w:rsidP="006C26E2">
            <w:r>
              <w:t>Подготовительный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2.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9D" w:rsidRPr="00D46D4A" w:rsidRDefault="0005259D" w:rsidP="006C26E2">
            <w:r>
              <w:t>Основной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3.</w:t>
            </w:r>
          </w:p>
        </w:tc>
        <w:tc>
          <w:tcPr>
            <w:tcW w:w="8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259D" w:rsidRPr="00D46D4A" w:rsidRDefault="0005259D" w:rsidP="006C26E2">
            <w:r>
              <w:t>Заключительный период</w:t>
            </w:r>
          </w:p>
        </w:tc>
      </w:tr>
      <w:tr w:rsidR="0005259D" w:rsidRPr="00F25BA6" w:rsidTr="006C26E2">
        <w:tc>
          <w:tcPr>
            <w:tcW w:w="718" w:type="dxa"/>
          </w:tcPr>
          <w:p w:rsidR="0005259D" w:rsidRPr="00F25BA6" w:rsidRDefault="0005259D" w:rsidP="006C26E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F25BA6">
              <w:rPr>
                <w:bCs/>
                <w:color w:val="000000"/>
              </w:rPr>
              <w:t>4.</w:t>
            </w:r>
          </w:p>
        </w:tc>
        <w:tc>
          <w:tcPr>
            <w:tcW w:w="8627" w:type="dxa"/>
          </w:tcPr>
          <w:p w:rsidR="0005259D" w:rsidRPr="00D46D4A" w:rsidRDefault="0005259D" w:rsidP="006C26E2">
            <w: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Default="002416D7" w:rsidP="00424E5F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Default="0005259D" w:rsidP="002416D7">
      <w:pPr>
        <w:jc w:val="center"/>
        <w:rPr>
          <w:rFonts w:ascii="Times New Roman" w:hAnsi="Times New Roman" w:cs="Times New Roman"/>
          <w:b/>
          <w:color w:val="000000"/>
        </w:rPr>
      </w:pPr>
      <w:r w:rsidRPr="0005259D">
        <w:rPr>
          <w:rFonts w:ascii="Times New Roman" w:hAnsi="Times New Roman" w:cs="Times New Roman"/>
          <w:b/>
          <w:color w:val="000000"/>
        </w:rPr>
        <w:t>Б</w:t>
      </w:r>
      <w:proofErr w:type="gramStart"/>
      <w:r w:rsidRPr="0005259D">
        <w:rPr>
          <w:rFonts w:ascii="Times New Roman" w:hAnsi="Times New Roman" w:cs="Times New Roman"/>
          <w:b/>
          <w:color w:val="000000"/>
        </w:rPr>
        <w:t>2.В.</w:t>
      </w:r>
      <w:proofErr w:type="gramEnd"/>
      <w:r w:rsidRPr="0005259D">
        <w:rPr>
          <w:rFonts w:ascii="Times New Roman" w:hAnsi="Times New Roman" w:cs="Times New Roman"/>
          <w:b/>
          <w:color w:val="000000"/>
        </w:rPr>
        <w:t>03(П) Педагогическая практика</w:t>
      </w:r>
    </w:p>
    <w:p w:rsidR="0005259D" w:rsidRPr="00424E5F" w:rsidRDefault="0005259D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8A0FAB" w:rsidRPr="008A0FAB" w:rsidRDefault="002416D7" w:rsidP="008A0FAB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6"/>
        <w:gridCol w:w="7989"/>
      </w:tblGrid>
      <w:tr w:rsidR="008A0FAB" w:rsidRPr="008A0FAB" w:rsidTr="008A0FAB">
        <w:trPr>
          <w:trHeight w:val="414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Индекс компетенции</w:t>
            </w:r>
          </w:p>
        </w:tc>
        <w:tc>
          <w:tcPr>
            <w:tcW w:w="798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Содержание компетенции </w:t>
            </w:r>
          </w:p>
          <w:p w:rsidR="008A0FAB" w:rsidRPr="0005259D" w:rsidRDefault="008A0FAB" w:rsidP="0005259D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(или ее части)</w:t>
            </w:r>
          </w:p>
        </w:tc>
      </w:tr>
      <w:tr w:rsidR="008A0FAB" w:rsidRPr="008A0FAB" w:rsidTr="008A0FAB">
        <w:trPr>
          <w:trHeight w:val="414"/>
        </w:trPr>
        <w:tc>
          <w:tcPr>
            <w:tcW w:w="1686" w:type="dxa"/>
            <w:vMerge/>
            <w:shd w:val="clear" w:color="auto" w:fill="auto"/>
          </w:tcPr>
          <w:p w:rsidR="008A0FAB" w:rsidRPr="0005259D" w:rsidRDefault="008A0FAB" w:rsidP="0005259D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989" w:type="dxa"/>
            <w:vMerge/>
            <w:shd w:val="clear" w:color="auto" w:fill="auto"/>
          </w:tcPr>
          <w:p w:rsidR="008A0FAB" w:rsidRPr="0005259D" w:rsidRDefault="008A0FAB" w:rsidP="0005259D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8A0FAB" w:rsidRPr="008A0FAB" w:rsidTr="008A0FAB">
        <w:trPr>
          <w:trHeight w:val="889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</w:t>
            </w:r>
          </w:p>
        </w:tc>
        <w:tc>
          <w:tcPr>
            <w:tcW w:w="7989" w:type="dxa"/>
            <w:tcBorders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 xml:space="preserve">способностью самостоятельно определять цели и задачи педагогического процесса спортивной, рекреационно-оздоровительной, туристско-краеведческой, </w:t>
            </w:r>
            <w:proofErr w:type="spellStart"/>
            <w:r w:rsidRPr="0005259D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рекреационо</w:t>
            </w:r>
            <w:proofErr w:type="spellEnd"/>
            <w:r w:rsidRPr="0005259D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-досуговой и рекреационно-реабилитационной деятельности</w:t>
            </w:r>
          </w:p>
        </w:tc>
      </w:tr>
      <w:tr w:rsidR="008A0FAB" w:rsidRPr="008A0FAB" w:rsidTr="008A0FAB">
        <w:trPr>
          <w:trHeight w:val="844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</w:tr>
      <w:tr w:rsidR="008A0FAB" w:rsidRPr="008A0FAB" w:rsidTr="008A0FAB">
        <w:trPr>
          <w:trHeight w:val="123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ПК-3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</w:p>
        </w:tc>
      </w:tr>
      <w:tr w:rsidR="008A0FAB" w:rsidRPr="008A0FAB" w:rsidTr="008A0FAB">
        <w:trPr>
          <w:trHeight w:val="123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ПК-4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8A0FAB" w:rsidRPr="008A0FAB" w:rsidTr="008A0FAB">
        <w:trPr>
          <w:trHeight w:val="13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ПК-5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разрабатывать программы, режимы занятий по спортивно-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8A0FAB" w:rsidRPr="008A0FAB" w:rsidTr="008A0FAB">
        <w:trPr>
          <w:trHeight w:val="157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ПК-6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</w:t>
            </w: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деятельность, туристско-рекреационных и санаторно-курортных учреждениях</w:t>
            </w:r>
          </w:p>
        </w:tc>
      </w:tr>
      <w:tr w:rsidR="008A0FAB" w:rsidRPr="008A0FAB" w:rsidTr="008A0FAB">
        <w:trPr>
          <w:trHeight w:val="13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lastRenderedPageBreak/>
              <w:t>ПК-7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  <w:tr w:rsidR="008A0FAB" w:rsidRPr="008A0FAB" w:rsidTr="008A0FAB">
        <w:trPr>
          <w:trHeight w:val="7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ПК-8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оценивать эффективность используемых средств и методов в учебно-тренировочном процессе, рекреационно-оздоровительной, туристской, коррекционной и консультационной деятельности</w:t>
            </w:r>
          </w:p>
        </w:tc>
      </w:tr>
      <w:tr w:rsidR="008A0FAB" w:rsidRPr="008A0FAB" w:rsidTr="008A0FAB">
        <w:trPr>
          <w:trHeight w:val="22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ПК-9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  <w:tr w:rsidR="008A0FAB" w:rsidRPr="008A0FAB" w:rsidTr="008A0FAB">
        <w:trPr>
          <w:trHeight w:val="1087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ПК-10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компьютерную технику, компьютерные программы для планирования учебно-тренировочного, рекреационно-оздоровительного, рекреационно-реабилитационного и туристского спортивно-оздоровительного процесса, учета выполняемых нагрузок, контроля за состоянием занимающихся данными видами деятельности, корректировка их нагрузок, а также решения практических задач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ПК-11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</w:tr>
      <w:tr w:rsidR="008A0FAB" w:rsidRPr="008A0FAB" w:rsidTr="008A0FAB">
        <w:trPr>
          <w:trHeight w:val="18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ПК-12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</w:p>
        </w:tc>
      </w:tr>
      <w:tr w:rsidR="008A0FAB" w:rsidRPr="008A0FAB" w:rsidTr="008A0FAB">
        <w:trPr>
          <w:trHeight w:val="123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ПК-13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формировать личность обучающихся в процессе рекреативных форм занятий и спортивно-оздоровительным туризмом, 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  <w:tr w:rsidR="008A0FAB" w:rsidRPr="008A0FAB" w:rsidTr="008A0FAB">
        <w:trPr>
          <w:trHeight w:val="427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ПК-14</w:t>
            </w:r>
          </w:p>
        </w:tc>
        <w:tc>
          <w:tcPr>
            <w:tcW w:w="7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к формированию устойчивой мотивации на профессиональную деятельность личности, её профессиональный рост и развитие</w:t>
            </w:r>
          </w:p>
        </w:tc>
      </w:tr>
      <w:tr w:rsidR="008A0FAB" w:rsidRPr="008A0FAB" w:rsidTr="008A0FAB">
        <w:trPr>
          <w:trHeight w:val="214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ПК-15</w:t>
            </w:r>
          </w:p>
        </w:tc>
        <w:tc>
          <w:tcPr>
            <w:tcW w:w="7989" w:type="dxa"/>
            <w:tcBorders>
              <w:top w:val="single" w:sz="4" w:space="0" w:color="auto"/>
            </w:tcBorders>
            <w:shd w:val="clear" w:color="auto" w:fill="auto"/>
          </w:tcPr>
          <w:p w:rsidR="008A0FAB" w:rsidRPr="0005259D" w:rsidRDefault="008A0FAB" w:rsidP="0005259D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05259D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к творчеству в профессиональной деятельности, способен формировать активную жизненную позицию и условия для социализации личности в процессе рекреационно-оздоровительной и туристской деятельности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Цель производственной практики (педагогической практики)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заключается в углублении и расширении знаний, формирование компетенций бакалавров, необходимых в профессиональной деятельности. 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Задачами практики являются: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― ознакомление с важнейшими видами практической психолого-педагогической и социально-педагогической образовательной, оздоровительной и творческой деятельности потребителей услуг в сфере рекреации и спортивно-оздоровительного туризма.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― развитие у обучающихся способности организации позитивно-направленного педагогического взаимодействия с потребителями услуг в сфере рекреации и спортивно-оздоровительного туризма;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lastRenderedPageBreak/>
        <w:tab/>
        <w:t>―  выработка собственных ориентиров и позиций по отношению к своей профессиональной деятельности;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― организация физического воспитания и формирование здорового образа жизни посредством технологий, соответствующих возрастным особенностям потребителя, в том числе с применением полевых исследовательских методов и информационных технологий;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― организация взаимодействия с общественными и образовательными организациями, детскими коллективами и родителями для решения задач профессиональной деятельности;</w:t>
      </w:r>
    </w:p>
    <w:p w:rsidR="002416D7" w:rsidRPr="002416D7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― изучение, формирование и реализация потребностей клиентов в туристско-рекреационной деятельности.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2416D7" w:rsidP="002416D7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2416D7">
        <w:rPr>
          <w:rFonts w:ascii="Times New Roman" w:hAnsi="Times New Roman" w:cs="Times New Roman"/>
        </w:rPr>
        <w:t>роизводственная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2416D7" w:rsidRPr="002416D7" w:rsidRDefault="002416D7" w:rsidP="002416D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Производственная практика </w:t>
      </w:r>
      <w:r w:rsidR="008E610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(педагогическая практика) </w:t>
      </w:r>
      <w:r w:rsidRPr="002416D7">
        <w:rPr>
          <w:rFonts w:ascii="Times New Roman" w:eastAsia="Times New Roman" w:hAnsi="Times New Roman" w:cs="Times New Roman"/>
          <w:kern w:val="0"/>
          <w:lang w:eastAsia="ru-RU" w:bidi="ar-SA"/>
        </w:rPr>
        <w:t>проводится в форме контактной работы и иных формах, предусмотренных соответствующей рабочей программой.</w:t>
      </w:r>
    </w:p>
    <w:p w:rsidR="002416D7" w:rsidRPr="002416D7" w:rsidRDefault="008A0FAB" w:rsidP="002416D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Общая трудоемкость практики составляет 3 зачетных единиц, 108 академических часов 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8861"/>
      </w:tblGrid>
      <w:tr w:rsidR="008A0FAB" w:rsidRPr="008A0FAB" w:rsidTr="006C26E2">
        <w:trPr>
          <w:trHeight w:val="63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№№</w:t>
            </w: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Название разделов и тем дисциплины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Подготовительный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Основной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Завершающий период</w:t>
            </w:r>
          </w:p>
        </w:tc>
      </w:tr>
      <w:tr w:rsidR="008A0FAB" w:rsidRPr="008A0FAB" w:rsidTr="006C26E2">
        <w:trPr>
          <w:trHeight w:val="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8A0FAB">
      <w:pPr>
        <w:tabs>
          <w:tab w:val="left" w:pos="748"/>
          <w:tab w:val="left" w:pos="828"/>
          <w:tab w:val="left" w:pos="3822"/>
        </w:tabs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8A0FAB" w:rsidP="002416D7">
      <w:pPr>
        <w:jc w:val="center"/>
        <w:rPr>
          <w:rFonts w:ascii="Times New Roman" w:hAnsi="Times New Roman" w:cs="Times New Roman"/>
          <w:b/>
        </w:rPr>
      </w:pPr>
      <w:r w:rsidRPr="008A0FAB">
        <w:rPr>
          <w:rFonts w:ascii="Times New Roman" w:hAnsi="Times New Roman" w:cs="Times New Roman"/>
          <w:b/>
        </w:rPr>
        <w:t>Б</w:t>
      </w:r>
      <w:proofErr w:type="gramStart"/>
      <w:r w:rsidRPr="008A0FAB">
        <w:rPr>
          <w:rFonts w:ascii="Times New Roman" w:hAnsi="Times New Roman" w:cs="Times New Roman"/>
          <w:b/>
        </w:rPr>
        <w:t>2.В.</w:t>
      </w:r>
      <w:proofErr w:type="gramEnd"/>
      <w:r w:rsidRPr="008A0FAB">
        <w:rPr>
          <w:rFonts w:ascii="Times New Roman" w:hAnsi="Times New Roman" w:cs="Times New Roman"/>
          <w:b/>
        </w:rPr>
        <w:t>04(П) Научно-исследовательская работа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8A0FAB" w:rsidRPr="008A0FAB" w:rsidRDefault="002416D7" w:rsidP="008A0FAB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  <w:color w:val="000000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1686"/>
        <w:gridCol w:w="7822"/>
      </w:tblGrid>
      <w:tr w:rsidR="008A0FAB" w:rsidRPr="00D7664F" w:rsidTr="008A0FAB">
        <w:trPr>
          <w:trHeight w:val="414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A0FAB" w:rsidRPr="008A0FAB" w:rsidRDefault="008A0FAB" w:rsidP="008A0FAB">
            <w:pPr>
              <w:pStyle w:val="a8"/>
              <w:spacing w:line="360" w:lineRule="auto"/>
              <w:jc w:val="center"/>
            </w:pPr>
            <w:r w:rsidRPr="00113C39">
              <w:t>Индекс компетенции</w:t>
            </w:r>
          </w:p>
        </w:tc>
        <w:tc>
          <w:tcPr>
            <w:tcW w:w="7822" w:type="dxa"/>
            <w:vMerge w:val="restart"/>
            <w:tcBorders>
              <w:top w:val="single" w:sz="12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pStyle w:val="a8"/>
              <w:jc w:val="center"/>
            </w:pPr>
            <w:r w:rsidRPr="00113C39">
              <w:t xml:space="preserve">Содержание компетенции </w:t>
            </w:r>
          </w:p>
          <w:p w:rsidR="008A0FAB" w:rsidRPr="00113C39" w:rsidRDefault="008A0FAB" w:rsidP="006C26E2">
            <w:pPr>
              <w:pStyle w:val="a8"/>
              <w:jc w:val="center"/>
            </w:pPr>
            <w:r w:rsidRPr="00113C39">
              <w:t>(или ее части)</w:t>
            </w:r>
          </w:p>
        </w:tc>
      </w:tr>
      <w:tr w:rsidR="008A0FAB" w:rsidRPr="00D7664F" w:rsidTr="008A0FAB">
        <w:trPr>
          <w:trHeight w:val="414"/>
        </w:trPr>
        <w:tc>
          <w:tcPr>
            <w:tcW w:w="1686" w:type="dxa"/>
            <w:vMerge/>
            <w:shd w:val="clear" w:color="auto" w:fill="FFFFFF" w:themeFill="background1"/>
          </w:tcPr>
          <w:p w:rsidR="008A0FAB" w:rsidRPr="00113C39" w:rsidRDefault="008A0FAB" w:rsidP="006C26E2">
            <w:pPr>
              <w:pStyle w:val="a8"/>
              <w:spacing w:line="360" w:lineRule="auto"/>
            </w:pPr>
          </w:p>
        </w:tc>
        <w:tc>
          <w:tcPr>
            <w:tcW w:w="7822" w:type="dxa"/>
            <w:vMerge/>
            <w:shd w:val="clear" w:color="auto" w:fill="FFFFFF" w:themeFill="background1"/>
          </w:tcPr>
          <w:p w:rsidR="008A0FAB" w:rsidRPr="00113C39" w:rsidRDefault="008A0FAB" w:rsidP="006C26E2">
            <w:pPr>
              <w:pStyle w:val="a8"/>
              <w:spacing w:line="360" w:lineRule="auto"/>
            </w:pPr>
          </w:p>
        </w:tc>
      </w:tr>
      <w:tr w:rsidR="008A0FAB" w:rsidRPr="00D7664F" w:rsidTr="008A0FAB">
        <w:trPr>
          <w:trHeight w:val="24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113C39">
              <w:rPr>
                <w:b/>
                <w:color w:val="373737"/>
              </w:rPr>
              <w:t>ПК-28</w:t>
            </w:r>
          </w:p>
        </w:tc>
        <w:tc>
          <w:tcPr>
            <w:tcW w:w="782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jc w:val="both"/>
              <w:rPr>
                <w:color w:val="373737"/>
              </w:rPr>
            </w:pPr>
            <w:r w:rsidRPr="00113C39">
              <w:rPr>
                <w:color w:val="373737"/>
              </w:rPr>
              <w:t>способностью определять цели и задачи исследования</w:t>
            </w:r>
          </w:p>
        </w:tc>
      </w:tr>
      <w:tr w:rsidR="008A0FAB" w:rsidRPr="00D7664F" w:rsidTr="008A0FAB">
        <w:trPr>
          <w:trHeight w:val="16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113C39">
              <w:rPr>
                <w:b/>
                <w:color w:val="373737"/>
              </w:rPr>
              <w:t>ПК-29</w:t>
            </w:r>
          </w:p>
        </w:tc>
        <w:tc>
          <w:tcPr>
            <w:tcW w:w="7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jc w:val="both"/>
              <w:rPr>
                <w:color w:val="000000"/>
              </w:rPr>
            </w:pPr>
            <w:r w:rsidRPr="00113C39">
              <w:rPr>
                <w:color w:val="000000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</w:tr>
      <w:tr w:rsidR="008A0FAB" w:rsidRPr="00D7664F" w:rsidTr="008A0FAB">
        <w:trPr>
          <w:trHeight w:val="14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113C39">
              <w:rPr>
                <w:b/>
                <w:color w:val="373737"/>
              </w:rPr>
              <w:t>ПК-30</w:t>
            </w:r>
          </w:p>
        </w:tc>
        <w:tc>
          <w:tcPr>
            <w:tcW w:w="7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jc w:val="both"/>
              <w:rPr>
                <w:color w:val="000000"/>
              </w:rPr>
            </w:pPr>
            <w:r w:rsidRPr="00113C39">
              <w:rPr>
                <w:color w:val="000000"/>
              </w:rPr>
              <w:t>способностью на практике применять адекватные поставленным задачам методы и методики исследования</w:t>
            </w:r>
          </w:p>
        </w:tc>
      </w:tr>
      <w:tr w:rsidR="008A0FAB" w:rsidRPr="00D7664F" w:rsidTr="008A0FAB">
        <w:trPr>
          <w:trHeight w:val="14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113C39">
              <w:rPr>
                <w:b/>
                <w:color w:val="373737"/>
              </w:rPr>
              <w:t>ПК-31</w:t>
            </w:r>
          </w:p>
        </w:tc>
        <w:tc>
          <w:tcPr>
            <w:tcW w:w="7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jc w:val="both"/>
              <w:rPr>
                <w:color w:val="000000"/>
              </w:rPr>
            </w:pPr>
            <w:r w:rsidRPr="00113C39">
              <w:rPr>
                <w:color w:val="000000"/>
              </w:rPr>
              <w:t>способностью на практике исследовать рынок туристских и рекреационно-оздоровительных услуг, интересы и потребности потребителей</w:t>
            </w:r>
          </w:p>
        </w:tc>
      </w:tr>
      <w:tr w:rsidR="008A0FAB" w:rsidRPr="00D7664F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shd w:val="clear" w:color="auto" w:fill="FFFFFF"/>
              <w:jc w:val="both"/>
              <w:rPr>
                <w:b/>
                <w:color w:val="373737"/>
              </w:rPr>
            </w:pPr>
            <w:r w:rsidRPr="00113C39">
              <w:rPr>
                <w:b/>
                <w:color w:val="373737"/>
              </w:rPr>
              <w:lastRenderedPageBreak/>
              <w:t>ПК-32</w:t>
            </w:r>
          </w:p>
        </w:tc>
        <w:tc>
          <w:tcPr>
            <w:tcW w:w="7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:rsidR="008A0FAB" w:rsidRPr="00113C39" w:rsidRDefault="008A0FAB" w:rsidP="006C26E2">
            <w:pPr>
              <w:jc w:val="both"/>
              <w:rPr>
                <w:color w:val="000000"/>
              </w:rPr>
            </w:pPr>
            <w:r w:rsidRPr="00113C39">
              <w:rPr>
                <w:color w:val="000000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Цель производственной практики (научно-исследовательская работа)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– приобретение практических навыков работы в функциональных основных подразделениях организации (предприятия) туризма и изучение их работы.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Задачи производственной практики: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получение профессиональных умений и опыта профессиональной деятельности;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особенности деятельности предприятия сферы рекреации и спортивно-оздоровительного туризма;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особенностей организации обслуживания потребителей туристско-рекреационных услуг;</w:t>
      </w:r>
    </w:p>
    <w:p w:rsidR="008A0FAB" w:rsidRPr="008A0FAB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аспектов деятельности конкретного предприятия;</w:t>
      </w:r>
    </w:p>
    <w:p w:rsidR="002416D7" w:rsidRPr="00536CE7" w:rsidRDefault="008A0FAB" w:rsidP="008A0FAB">
      <w:pPr>
        <w:suppressAutoHyphens w:val="0"/>
        <w:ind w:firstLine="42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сбор материала по теме выпускной квалификационной работы.</w:t>
      </w:r>
    </w:p>
    <w:p w:rsidR="002416D7" w:rsidRDefault="002416D7" w:rsidP="002416D7">
      <w:pPr>
        <w:ind w:firstLine="567"/>
        <w:jc w:val="both"/>
        <w:rPr>
          <w:rFonts w:ascii="Times New Roman" w:hAnsi="Times New Roman" w:cs="Times New Roman"/>
        </w:rPr>
      </w:pPr>
    </w:p>
    <w:p w:rsidR="002416D7" w:rsidRPr="00347E70" w:rsidRDefault="008A0FAB" w:rsidP="002416D7">
      <w:pPr>
        <w:ind w:firstLine="567"/>
        <w:jc w:val="both"/>
        <w:rPr>
          <w:rFonts w:ascii="Times New Roman" w:hAnsi="Times New Roman" w:cs="Times New Roman"/>
        </w:rPr>
      </w:pPr>
      <w:r w:rsidRPr="008A0FAB">
        <w:rPr>
          <w:rFonts w:ascii="Times New Roman" w:hAnsi="Times New Roman" w:cs="Times New Roman"/>
        </w:rPr>
        <w:t>Производственная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8A0FAB" w:rsidP="00536CE7">
      <w:pPr>
        <w:widowControl w:val="0"/>
        <w:tabs>
          <w:tab w:val="left" w:leader="underscore" w:pos="4214"/>
        </w:tabs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lang w:eastAsia="ru-RU" w:bidi="ar-SA"/>
        </w:rPr>
        <w:t>Производственная</w:t>
      </w:r>
      <w:r w:rsidR="00536CE7" w:rsidRPr="00536CE7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практика (</w:t>
      </w:r>
      <w:r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научно-исследовательская работа) </w:t>
      </w:r>
      <w:r w:rsidR="00536CE7" w:rsidRPr="00536CE7">
        <w:rPr>
          <w:rFonts w:ascii="Times New Roman" w:eastAsia="Times New Roman" w:hAnsi="Times New Roman" w:cs="Times New Roman"/>
          <w:kern w:val="0"/>
          <w:lang w:eastAsia="ru-RU" w:bidi="ar-SA"/>
        </w:rPr>
        <w:t>проводится в форме контактной работы и иных формах, предусмотренных соответствующей рабочей программой.</w:t>
      </w:r>
    </w:p>
    <w:p w:rsidR="00536CE7" w:rsidRPr="00536CE7" w:rsidRDefault="008A0FAB" w:rsidP="00536CE7">
      <w:pPr>
        <w:widowControl w:val="0"/>
        <w:suppressAutoHyphens w:val="0"/>
        <w:ind w:firstLine="760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Общая трудоемкость практики составляет 3 зачетных единиц, 108 академических часов 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8861"/>
      </w:tblGrid>
      <w:tr w:rsidR="008A0FAB" w:rsidRPr="008A0FAB" w:rsidTr="006C26E2">
        <w:trPr>
          <w:trHeight w:val="63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№№</w:t>
            </w: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Название разделов и тем дисциплины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Подготовительный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8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Основной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8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Заключительный период</w:t>
            </w:r>
          </w:p>
        </w:tc>
      </w:tr>
      <w:tr w:rsidR="008A0FAB" w:rsidRPr="008A0FAB" w:rsidTr="006C26E2">
        <w:trPr>
          <w:trHeight w:val="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536CE7" w:rsidRDefault="00536CE7" w:rsidP="008A0FAB">
      <w:pPr>
        <w:tabs>
          <w:tab w:val="left" w:pos="748"/>
          <w:tab w:val="left" w:pos="828"/>
          <w:tab w:val="left" w:pos="3822"/>
        </w:tabs>
        <w:rPr>
          <w:rFonts w:ascii="Times New Roman" w:hAnsi="Times New Roman" w:cs="Times New Roman"/>
          <w:b/>
        </w:rPr>
      </w:pP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АННОТАЦИЯ 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</w:rPr>
        <w:t xml:space="preserve">к рабочей программе </w:t>
      </w:r>
      <w:r>
        <w:rPr>
          <w:rStyle w:val="ListLabel13"/>
          <w:rFonts w:ascii="Times New Roman" w:hAnsi="Times New Roman" w:cs="Times New Roman"/>
          <w:b/>
        </w:rPr>
        <w:t>практики</w:t>
      </w:r>
    </w:p>
    <w:p w:rsidR="002416D7" w:rsidRPr="00424E5F" w:rsidRDefault="002416D7" w:rsidP="002416D7">
      <w:pPr>
        <w:tabs>
          <w:tab w:val="left" w:pos="748"/>
          <w:tab w:val="left" w:pos="828"/>
          <w:tab w:val="left" w:pos="3822"/>
        </w:tabs>
        <w:ind w:hanging="40"/>
        <w:jc w:val="center"/>
        <w:rPr>
          <w:rFonts w:ascii="Times New Roman" w:hAnsi="Times New Roman" w:cs="Times New Roman"/>
        </w:rPr>
      </w:pPr>
    </w:p>
    <w:p w:rsidR="002416D7" w:rsidRPr="00EF5AEB" w:rsidRDefault="008A0FAB" w:rsidP="002416D7">
      <w:pPr>
        <w:jc w:val="center"/>
        <w:rPr>
          <w:rFonts w:ascii="Times New Roman" w:hAnsi="Times New Roman" w:cs="Times New Roman"/>
          <w:b/>
        </w:rPr>
      </w:pPr>
      <w:r w:rsidRPr="008A0FAB">
        <w:rPr>
          <w:rFonts w:ascii="Times New Roman" w:hAnsi="Times New Roman" w:cs="Times New Roman"/>
          <w:b/>
        </w:rPr>
        <w:t>Б</w:t>
      </w:r>
      <w:proofErr w:type="gramStart"/>
      <w:r w:rsidRPr="008A0FAB">
        <w:rPr>
          <w:rFonts w:ascii="Times New Roman" w:hAnsi="Times New Roman" w:cs="Times New Roman"/>
          <w:b/>
        </w:rPr>
        <w:t>2.В.</w:t>
      </w:r>
      <w:proofErr w:type="gramEnd"/>
      <w:r w:rsidRPr="008A0FAB">
        <w:rPr>
          <w:rFonts w:ascii="Times New Roman" w:hAnsi="Times New Roman" w:cs="Times New Roman"/>
          <w:b/>
        </w:rPr>
        <w:t>05(П) Преддипломная практика</w:t>
      </w:r>
    </w:p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a7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>1. ПЕРЕЧЕНЬ ПЛАНИР</w:t>
      </w:r>
      <w:r>
        <w:rPr>
          <w:rFonts w:ascii="Times New Roman" w:hAnsi="Times New Roman" w:cs="Times New Roman"/>
          <w:b/>
          <w:bCs/>
          <w:color w:val="000000"/>
        </w:rPr>
        <w:t>УЕМЫХ РЕЗУЛЬТАТОВ ОБУЧЕНИЯ ПО ПРАКТИКЕ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2416D7" w:rsidRPr="008A0FAB" w:rsidRDefault="002416D7" w:rsidP="008A0FAB">
      <w:pPr>
        <w:pStyle w:val="a7"/>
        <w:tabs>
          <w:tab w:val="clear" w:pos="1512"/>
          <w:tab w:val="left" w:pos="993"/>
        </w:tabs>
        <w:spacing w:line="240" w:lineRule="auto"/>
        <w:ind w:left="0" w:firstLine="426"/>
        <w:jc w:val="both"/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color w:val="000000"/>
        </w:rPr>
        <w:t xml:space="preserve">Процесс </w:t>
      </w:r>
      <w:r w:rsidR="00536CE7">
        <w:rPr>
          <w:rFonts w:ascii="Times New Roman" w:hAnsi="Times New Roman" w:cs="Times New Roman"/>
          <w:color w:val="000000"/>
        </w:rPr>
        <w:t>прохождения практики</w:t>
      </w:r>
      <w:r w:rsidRPr="00424E5F">
        <w:rPr>
          <w:rFonts w:ascii="Times New Roman" w:hAnsi="Times New Roman" w:cs="Times New Roman"/>
          <w:color w:val="000000"/>
        </w:rPr>
        <w:t xml:space="preserve"> направлен на формирование следующих компетенций:</w:t>
      </w:r>
    </w:p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686"/>
        <w:gridCol w:w="7513"/>
      </w:tblGrid>
      <w:tr w:rsidR="008A0FAB" w:rsidRPr="008A0FAB" w:rsidTr="008A0FAB">
        <w:trPr>
          <w:trHeight w:val="414"/>
        </w:trPr>
        <w:tc>
          <w:tcPr>
            <w:tcW w:w="1686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Индекс компетенции</w:t>
            </w:r>
          </w:p>
        </w:tc>
        <w:tc>
          <w:tcPr>
            <w:tcW w:w="7513" w:type="dxa"/>
            <w:vMerge w:val="restart"/>
            <w:tcBorders>
              <w:top w:val="single" w:sz="12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 xml:space="preserve">Содержание компетенции </w:t>
            </w:r>
          </w:p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(или ее части)</w:t>
            </w:r>
          </w:p>
        </w:tc>
      </w:tr>
      <w:tr w:rsidR="008A0FAB" w:rsidRPr="008A0FAB" w:rsidTr="008A0FAB">
        <w:trPr>
          <w:trHeight w:val="414"/>
        </w:trPr>
        <w:tc>
          <w:tcPr>
            <w:tcW w:w="1686" w:type="dxa"/>
            <w:vMerge/>
            <w:shd w:val="clear" w:color="auto" w:fill="FFFFFF"/>
          </w:tcPr>
          <w:p w:rsidR="008A0FAB" w:rsidRPr="008A0FAB" w:rsidRDefault="008A0FAB" w:rsidP="008A0FAB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  <w:tc>
          <w:tcPr>
            <w:tcW w:w="7513" w:type="dxa"/>
            <w:vMerge/>
            <w:shd w:val="clear" w:color="auto" w:fill="FFFFFF"/>
          </w:tcPr>
          <w:p w:rsidR="008A0FAB" w:rsidRPr="008A0FAB" w:rsidRDefault="008A0FAB" w:rsidP="008A0FAB">
            <w:pPr>
              <w:suppressAutoHyphens w:val="0"/>
              <w:spacing w:line="360" w:lineRule="auto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  <w:tr w:rsidR="008A0FAB" w:rsidRPr="008A0FAB" w:rsidTr="008A0FAB">
        <w:tc>
          <w:tcPr>
            <w:tcW w:w="1686" w:type="dxa"/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 xml:space="preserve">способностью самостоятельно определять цели и задачи педагогического процесса спортивной, рекреационно-оздоровительной, туристско-краеведческой, </w:t>
            </w:r>
            <w:proofErr w:type="spellStart"/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рекреационо</w:t>
            </w:r>
            <w:proofErr w:type="spellEnd"/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-досуговой и рекреационно-реабилитационной деятельности</w:t>
            </w:r>
          </w:p>
        </w:tc>
      </w:tr>
      <w:tr w:rsidR="008A0FAB" w:rsidRPr="008A0FAB" w:rsidTr="008A0FAB">
        <w:trPr>
          <w:trHeight w:val="240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lastRenderedPageBreak/>
              <w:t>ПК-2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отбирать в соответствии с поставленным задачами средства и методы учебно-тренировочной, туристско-образовательной, рекреационно-досуговой и рекреационно-реабилитационной деятельности с учетом этно-культурных и социально-демографических факторов</w:t>
            </w:r>
          </w:p>
        </w:tc>
      </w:tr>
      <w:tr w:rsidR="008A0FAB" w:rsidRPr="008A0FAB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на практике средства, методы и приёмы обучения двигательным действиям, связанным с учебно-тренировочным, рекреационно-оздоровительной и туристско-краеведческой деятельностью, контролировать эффективность их выполнения, разрабатывать и использовать приемы их совершенствования</w:t>
            </w:r>
          </w:p>
        </w:tc>
      </w:tr>
      <w:tr w:rsidR="008A0FAB" w:rsidRPr="008A0FAB" w:rsidTr="008A0FAB">
        <w:trPr>
          <w:trHeight w:val="12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определять величину нагрузок, адекватную психофизическим возможностям индивида в различных климатогеографических условиях мест проведения занятий и мероприятий по циклам различной продолжительности</w:t>
            </w:r>
          </w:p>
        </w:tc>
      </w:tr>
      <w:tr w:rsidR="008A0FAB" w:rsidRPr="008A0FAB" w:rsidTr="008A0FAB">
        <w:trPr>
          <w:trHeight w:val="12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разрабатывать программы, режимы занятий по спортивно- оздоровительному туризму, физической рекреации и реабилитации населения, подбора соответствующих средств и методов их реализации по циклам занятий различной продолжительности</w:t>
            </w:r>
          </w:p>
        </w:tc>
      </w:tr>
      <w:tr w:rsidR="008A0FAB" w:rsidRPr="008A0FAB" w:rsidTr="008A0FAB">
        <w:trPr>
          <w:trHeight w:val="13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на практике внедрять инновационные технологии туристских, рекреационно-оздоровительных и фитнес услуг в образовательных организациях, осуществляющих образовательную деятельность, туристско-рекреационных и санаторно-курортных учреждениях</w:t>
            </w:r>
          </w:p>
        </w:tc>
      </w:tr>
      <w:tr w:rsidR="008A0FAB" w:rsidRPr="008A0FAB" w:rsidTr="008A0FAB">
        <w:trPr>
          <w:trHeight w:val="19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ПК-7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комплекс мер осуществления мониторинга физического состояния индивида, его пригодность к занятиям одним из видов туризма и рекреационно-оздоровительной и реабилитационной деятельности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ПК-8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оценивать эффективность используемых средств и методов в учебно-тренировочном процессе, рекреационно-оздоровительной, туристской, коррекционной и консультационной деятельности</w:t>
            </w:r>
          </w:p>
        </w:tc>
      </w:tr>
      <w:tr w:rsidR="008A0FAB" w:rsidRPr="008A0FAB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ПК-9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на практике осуществлять комплекс мер, направленных на профилактику травматизма, разработку и соблюдение правил и норм охраны труда, техники безопасности занимающихся в процессе тренировочной, соревновательной, рекреационно-оздоровительной и туристской деятельности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ПК-10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использовать компьютерную технику, компьютерные программы для планирования учебно-тренировочного, рекреационно-оздоровительного, рекреационно-реабилитационного и туристского спортивно-оздоровительного процесса, учета выполняемых нагрузок, контроля за состоянием занимающихся данными видами деятельности, корректировка их нагрузок, а также решения практических задач</w:t>
            </w:r>
          </w:p>
        </w:tc>
      </w:tr>
      <w:tr w:rsidR="008A0FAB" w:rsidRPr="008A0FAB" w:rsidTr="008A0FAB">
        <w:trPr>
          <w:trHeight w:val="468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ПК-11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готовностью использовать мультимедийные технологии в своей профессиональной деятельности</w:t>
            </w:r>
          </w:p>
        </w:tc>
      </w:tr>
      <w:tr w:rsidR="008A0FAB" w:rsidRPr="008A0FAB" w:rsidTr="008A0FAB">
        <w:trPr>
          <w:trHeight w:val="12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критически оценивать свои достоинства и недостатки, наметить пути и выбрать средства развития достоинств и устранения недостатков в учебно-тренировочном, рекреационно-оздоровительном и реабилитационном процессах, проявляет готовность к самоорганизации и самоуправлению</w:t>
            </w:r>
          </w:p>
        </w:tc>
      </w:tr>
      <w:tr w:rsidR="008A0FAB" w:rsidRPr="008A0FAB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способностью формировать личность обучающихся в процессе рекреативных форм занятий и спортивно-оздоровительным туризмом, </w:t>
            </w: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краеведческой и экскурсионной деятельности, использования других средств сохранения и увеличения физической дееспособности личности, ее приобщению к общечеловеческим ценностям и к здоровому образу жизни</w:t>
            </w:r>
          </w:p>
        </w:tc>
      </w:tr>
      <w:tr w:rsidR="008A0FAB" w:rsidRPr="008A0FAB" w:rsidTr="008A0FAB">
        <w:trPr>
          <w:trHeight w:val="19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lastRenderedPageBreak/>
              <w:t>ПК-14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к формированию устойчивой мотивации на профессиональную деятельность личности, её профессиональный рост и развитие</w:t>
            </w:r>
          </w:p>
        </w:tc>
      </w:tr>
      <w:tr w:rsidR="008A0FAB" w:rsidRPr="008A0FAB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ПК-15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к творчеству в профессиональной деятельности, способен формировать активную жизненную позицию и условия для социализации личности в процессе рекреационно-оздоровительной и туристской деятельности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ПК-16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осуществлять свою профессиональную деятельность, руководствуясь законодательством Российской Федерации, в том числе Конституцией Российской Федерации и нормативными правовыми актами в области образования, спорта и туризма</w:t>
            </w:r>
          </w:p>
        </w:tc>
      </w:tr>
      <w:tr w:rsidR="008A0FAB" w:rsidRPr="008A0FAB" w:rsidTr="008A0FAB">
        <w:trPr>
          <w:trHeight w:val="1185"/>
        </w:trPr>
        <w:tc>
          <w:tcPr>
            <w:tcW w:w="1686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ПК-17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готовностью общаться с клиентами, коллегами, деловыми партнерами, работать в команде, вести переговоры, деловую переписку и делопроизводство, соблюдать деловой этикет и корпоративную культуру</w:t>
            </w:r>
          </w:p>
        </w:tc>
      </w:tr>
      <w:tr w:rsidR="008A0FAB" w:rsidRPr="008A0FAB" w:rsidTr="008A0FAB">
        <w:trPr>
          <w:trHeight w:val="411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ПК-18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проявлять лидерские качества и инициативу, в том числе в ситуациях риска, брать на себя всю полноту ответственности</w:t>
            </w:r>
          </w:p>
        </w:tc>
      </w:tr>
      <w:tr w:rsidR="008A0FAB" w:rsidRPr="008A0FAB" w:rsidTr="008A0FAB">
        <w:trPr>
          <w:trHeight w:val="13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ПК-19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подчинять личностные интересы общественным и корпоративным интересам, удовлетворять потребности занимающихся, с целью успешной реализации рекреационно-оздоровительного, спортивного и туристского продукта</w:t>
            </w:r>
          </w:p>
        </w:tc>
      </w:tr>
      <w:tr w:rsidR="008A0FAB" w:rsidRPr="008A0FAB" w:rsidTr="008A0FAB">
        <w:trPr>
          <w:trHeight w:val="19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ПК-20</w:t>
            </w:r>
          </w:p>
        </w:tc>
        <w:tc>
          <w:tcPr>
            <w:tcW w:w="7513" w:type="dxa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реализовать технологии турагентской и туроператорской деятельности</w:t>
            </w:r>
          </w:p>
        </w:tc>
      </w:tr>
      <w:tr w:rsidR="008A0FAB" w:rsidRPr="008A0FAB" w:rsidTr="008A0FAB">
        <w:trPr>
          <w:trHeight w:val="21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ПК-21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к организации и обеспечению контроля качества оказываемых рекреационно-оздоровительных и туристско-рекреационных услуг</w:t>
            </w:r>
          </w:p>
        </w:tc>
      </w:tr>
      <w:tr w:rsidR="008A0FAB" w:rsidRPr="008A0FAB" w:rsidTr="008A0FAB">
        <w:trPr>
          <w:trHeight w:val="583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практически осуществить маркетинг и реализовать технику продаж туристских и рекреационных услуг</w:t>
            </w:r>
          </w:p>
        </w:tc>
      </w:tr>
      <w:tr w:rsidR="008A0FAB" w:rsidRPr="008A0FAB" w:rsidTr="008A0FAB">
        <w:trPr>
          <w:trHeight w:val="25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пользоваться русским и иностранным языками, как средством профессионального делового общения</w:t>
            </w:r>
          </w:p>
        </w:tc>
      </w:tr>
      <w:tr w:rsidR="008A0FAB" w:rsidRPr="008A0FAB" w:rsidTr="008A0FAB">
        <w:trPr>
          <w:trHeight w:val="24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организовывать и проводить рекреационно-оздоровительные, физкультурно-массовые, туристские, краеведческие и спортивные мероприятия в учреждениях образовательного, рекреационно-оздоровительного, культурно-досугового, санаторно-курортного и туристско-краеведческого профиля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(в рамках должностных функций) работать с финансово-хозяйственной документацией в сфере физической рекреации и фитнеса, санаторно- курортного комплекса и туризма</w:t>
            </w:r>
          </w:p>
        </w:tc>
      </w:tr>
      <w:tr w:rsidR="008A0FAB" w:rsidRPr="008A0FAB" w:rsidTr="008A0FAB">
        <w:trPr>
          <w:trHeight w:val="58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конструировать и продвигать туристский продукт и циклы оздоровительно-рекреационного обслуживания различных социально-демографических групп населения и туристов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ПК-27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планировать и организовывать деятельность населения по использованию различных ценностей и средств туризма и краеведения, физической рекреации и реабилитации в целях укрепления здоровья и социальной адаптации личности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ПК-28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373737"/>
                <w:kern w:val="0"/>
                <w:lang w:eastAsia="ru-RU" w:bidi="ar-SA"/>
              </w:rPr>
              <w:t>способностью определять цели и задачи исследования</w:t>
            </w:r>
          </w:p>
        </w:tc>
      </w:tr>
      <w:tr w:rsidR="008A0FAB" w:rsidRPr="008A0FAB" w:rsidTr="008A0FAB">
        <w:trPr>
          <w:trHeight w:val="150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lastRenderedPageBreak/>
              <w:t>ПК-29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использовать современные методы исследования проблем сферы рекреации и туризма</w:t>
            </w:r>
          </w:p>
        </w:tc>
      </w:tr>
      <w:tr w:rsidR="008A0FAB" w:rsidRPr="008A0FAB" w:rsidTr="008A0FAB">
        <w:trPr>
          <w:trHeight w:val="19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ПК-30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на практике применять адекватные поставленным задачам методы и методики исследования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ПК-31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способностью на практике исследовать рынок туристских и рекреационно-оздоровительных услуг, интересы и потребности потребителей</w:t>
            </w:r>
          </w:p>
        </w:tc>
      </w:tr>
      <w:tr w:rsidR="008A0FAB" w:rsidRPr="008A0FAB" w:rsidTr="008A0FAB">
        <w:trPr>
          <w:trHeight w:val="165"/>
        </w:trPr>
        <w:tc>
          <w:tcPr>
            <w:tcW w:w="1686" w:type="dxa"/>
            <w:tcBorders>
              <w:top w:val="single" w:sz="4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hd w:val="clear" w:color="auto" w:fill="FFFFFF"/>
              <w:suppressAutoHyphens w:val="0"/>
              <w:jc w:val="both"/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color w:val="373737"/>
                <w:kern w:val="0"/>
                <w:lang w:eastAsia="ru-RU" w:bidi="ar-SA"/>
              </w:rPr>
              <w:t>ПК-32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готовностью обрабатывать, обобщать, анализировать и оформлять результаты исследований, используя компьютерную технику и компьютерные программы</w:t>
            </w:r>
          </w:p>
        </w:tc>
      </w:tr>
    </w:tbl>
    <w:p w:rsidR="008A0FAB" w:rsidRPr="00424E5F" w:rsidRDefault="008A0FAB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2. </w:t>
      </w:r>
      <w:r>
        <w:rPr>
          <w:rFonts w:ascii="Times New Roman" w:hAnsi="Times New Roman" w:cs="Times New Roman"/>
          <w:b/>
          <w:bCs/>
          <w:caps/>
          <w:color w:val="000000"/>
        </w:rPr>
        <w:t>Место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в структуре ОП</w:t>
      </w:r>
      <w:r w:rsidRPr="00424E5F">
        <w:rPr>
          <w:rFonts w:ascii="Times New Roman" w:hAnsi="Times New Roman" w:cs="Times New Roman"/>
          <w:b/>
          <w:bCs/>
          <w:color w:val="000000"/>
        </w:rPr>
        <w:t>: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Цель производственной практики (преддипломная практика)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– приобретение практических навыков работы в функциональных основных подразделениях организации (предприятия) рекреации и спортивно-оздоровительного туризма и изучение их работы; апробация результатов выпускной квалификационной работы (ВКР).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</w:pPr>
      <w:r w:rsidRPr="008A0FAB">
        <w:rPr>
          <w:rFonts w:ascii="Times New Roman" w:eastAsia="Times New Roman" w:hAnsi="Times New Roman" w:cs="Times New Roman"/>
          <w:b/>
          <w:kern w:val="0"/>
          <w:u w:val="single"/>
          <w:lang w:eastAsia="ru-RU" w:bidi="ar-SA"/>
        </w:rPr>
        <w:t>Задачи производственной практики: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особенности деятельности предприятия сферы рекреации и спортивно-оздоровительного туризма;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особенностей организации обслуживания клиентов в учреждениях образовательного, рекреационно-оздоровительного, культурно-досугового, санаторно-курортного и туристско-краеведческого профиля;</w:t>
      </w:r>
    </w:p>
    <w:p w:rsidR="008A0FAB" w:rsidRPr="008A0FAB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изучение аспектов деятельности конкретного предприятия;</w:t>
      </w:r>
    </w:p>
    <w:p w:rsidR="00536CE7" w:rsidRPr="00536CE7" w:rsidRDefault="008A0FAB" w:rsidP="008A0FAB">
      <w:pPr>
        <w:suppressAutoHyphens w:val="0"/>
        <w:ind w:firstLine="425"/>
        <w:jc w:val="both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>•</w:t>
      </w:r>
      <w:r w:rsidRPr="008A0FAB">
        <w:rPr>
          <w:rFonts w:ascii="Times New Roman" w:eastAsia="Times New Roman" w:hAnsi="Times New Roman" w:cs="Times New Roman"/>
          <w:kern w:val="0"/>
          <w:lang w:eastAsia="ru-RU" w:bidi="ar-SA"/>
        </w:rPr>
        <w:tab/>
        <w:t>сбор материала по теме выпускной квалификационной работы.</w:t>
      </w:r>
    </w:p>
    <w:p w:rsidR="002416D7" w:rsidRDefault="002416D7" w:rsidP="00536CE7">
      <w:pPr>
        <w:jc w:val="both"/>
        <w:rPr>
          <w:rFonts w:ascii="Times New Roman" w:hAnsi="Times New Roman" w:cs="Times New Roman"/>
        </w:rPr>
      </w:pPr>
    </w:p>
    <w:p w:rsidR="002416D7" w:rsidRPr="00347E70" w:rsidRDefault="008A0FAB" w:rsidP="002416D7">
      <w:pPr>
        <w:ind w:firstLine="567"/>
        <w:jc w:val="both"/>
        <w:rPr>
          <w:rFonts w:ascii="Times New Roman" w:hAnsi="Times New Roman" w:cs="Times New Roman"/>
        </w:rPr>
      </w:pPr>
      <w:r w:rsidRPr="008A0FAB">
        <w:rPr>
          <w:rFonts w:ascii="Times New Roman" w:hAnsi="Times New Roman" w:cs="Times New Roman"/>
        </w:rPr>
        <w:t>Производственная практика относится к обязательной части Блока 2 «Практика».</w:t>
      </w:r>
    </w:p>
    <w:p w:rsidR="002416D7" w:rsidRPr="00424E5F" w:rsidRDefault="002416D7" w:rsidP="002416D7">
      <w:pPr>
        <w:ind w:left="40" w:firstLine="527"/>
        <w:rPr>
          <w:rFonts w:ascii="Times New Roman" w:hAnsi="Times New Roman" w:cs="Times New Roman"/>
          <w:b/>
          <w:bCs/>
          <w:color w:val="000000"/>
        </w:rPr>
      </w:pPr>
    </w:p>
    <w:p w:rsidR="002416D7" w:rsidRPr="00424E5F" w:rsidRDefault="002416D7" w:rsidP="002416D7">
      <w:pPr>
        <w:rPr>
          <w:rFonts w:ascii="Times New Roman" w:hAnsi="Times New Roman" w:cs="Times New Roman"/>
        </w:rPr>
      </w:pPr>
      <w:r w:rsidRPr="00424E5F">
        <w:rPr>
          <w:rFonts w:ascii="Times New Roman" w:hAnsi="Times New Roman" w:cs="Times New Roman"/>
          <w:b/>
          <w:bCs/>
          <w:color w:val="000000"/>
        </w:rPr>
        <w:t xml:space="preserve">3. </w:t>
      </w:r>
      <w:r>
        <w:rPr>
          <w:rFonts w:ascii="Times New Roman" w:hAnsi="Times New Roman" w:cs="Times New Roman"/>
          <w:b/>
          <w:bCs/>
          <w:caps/>
          <w:color w:val="000000"/>
        </w:rPr>
        <w:t>Объем ПРАКТИКИ</w:t>
      </w:r>
      <w:r w:rsidRPr="00424E5F">
        <w:rPr>
          <w:rFonts w:ascii="Times New Roman" w:hAnsi="Times New Roman" w:cs="Times New Roman"/>
          <w:b/>
          <w:bCs/>
          <w:caps/>
          <w:color w:val="000000"/>
        </w:rPr>
        <w:t xml:space="preserve"> и виды учебной работы:</w:t>
      </w:r>
    </w:p>
    <w:p w:rsidR="00536CE7" w:rsidRPr="00536CE7" w:rsidRDefault="008E610E" w:rsidP="008E610E">
      <w:pPr>
        <w:pStyle w:val="23"/>
        <w:tabs>
          <w:tab w:val="left" w:leader="underscore" w:pos="4214"/>
        </w:tabs>
        <w:ind w:firstLine="709"/>
        <w:jc w:val="both"/>
        <w:rPr>
          <w:sz w:val="24"/>
        </w:rPr>
      </w:pPr>
      <w:r>
        <w:rPr>
          <w:sz w:val="24"/>
        </w:rPr>
        <w:t>Производственная практика (преддипломная</w:t>
      </w:r>
      <w:r w:rsidR="00536CE7" w:rsidRPr="00536CE7">
        <w:rPr>
          <w:sz w:val="24"/>
        </w:rPr>
        <w:t xml:space="preserve"> практика) проводится в форме контактной работы и иных формах, предусмотренных соответствующей рабочей программой.</w:t>
      </w:r>
    </w:p>
    <w:p w:rsidR="00536CE7" w:rsidRPr="00536CE7" w:rsidRDefault="008A0FAB" w:rsidP="008E610E">
      <w:pPr>
        <w:pStyle w:val="23"/>
        <w:tabs>
          <w:tab w:val="left" w:leader="underscore" w:pos="4214"/>
        </w:tabs>
        <w:ind w:firstLine="709"/>
        <w:jc w:val="both"/>
        <w:rPr>
          <w:i/>
          <w:iCs/>
          <w:sz w:val="24"/>
        </w:rPr>
      </w:pPr>
      <w:r w:rsidRPr="008A0FAB">
        <w:rPr>
          <w:iCs/>
          <w:sz w:val="24"/>
        </w:rPr>
        <w:t>Общая трудоемкость практики составляет 6 зачетных единиц, 216 академических часов</w:t>
      </w:r>
      <w:r w:rsidRPr="008A0FAB">
        <w:rPr>
          <w:i/>
          <w:iCs/>
          <w:sz w:val="24"/>
        </w:rPr>
        <w:t xml:space="preserve"> (1 зачетная единица соответствует 36 академическим часам).</w:t>
      </w:r>
    </w:p>
    <w:p w:rsidR="002416D7" w:rsidRPr="00424E5F" w:rsidRDefault="002416D7" w:rsidP="002416D7">
      <w:pPr>
        <w:rPr>
          <w:rFonts w:ascii="Times New Roman" w:hAnsi="Times New Roman" w:cs="Times New Roman"/>
          <w:b/>
          <w:color w:val="000000"/>
        </w:rPr>
      </w:pPr>
    </w:p>
    <w:p w:rsidR="002416D7" w:rsidRPr="00424E5F" w:rsidRDefault="002416D7" w:rsidP="002416D7">
      <w:pPr>
        <w:pStyle w:val="WW-"/>
        <w:tabs>
          <w:tab w:val="left" w:pos="3822"/>
        </w:tabs>
        <w:spacing w:line="240" w:lineRule="auto"/>
        <w:ind w:left="0" w:firstLine="0"/>
      </w:pPr>
      <w:r>
        <w:rPr>
          <w:b/>
          <w:bCs/>
          <w:color w:val="000000"/>
          <w:sz w:val="24"/>
          <w:szCs w:val="24"/>
        </w:rPr>
        <w:t>4.СОДЕРЖАНИЕ ПРАКТИКИ</w:t>
      </w:r>
      <w:r w:rsidRPr="00424E5F">
        <w:rPr>
          <w:b/>
          <w:bCs/>
          <w:color w:val="000000"/>
          <w:sz w:val="24"/>
          <w:szCs w:val="24"/>
        </w:rPr>
        <w:t>:</w:t>
      </w:r>
    </w:p>
    <w:p w:rsidR="002416D7" w:rsidRPr="00424E5F" w:rsidRDefault="002416D7" w:rsidP="002416D7">
      <w:pPr>
        <w:pStyle w:val="WW-"/>
        <w:tabs>
          <w:tab w:val="left" w:pos="4542"/>
        </w:tabs>
        <w:spacing w:line="240" w:lineRule="auto"/>
        <w:ind w:left="720" w:hanging="720"/>
      </w:pPr>
      <w:r w:rsidRPr="00424E5F">
        <w:rPr>
          <w:b/>
          <w:bCs/>
          <w:color w:val="000000"/>
          <w:sz w:val="24"/>
          <w:szCs w:val="24"/>
        </w:rPr>
        <w:t>4.1</w:t>
      </w:r>
      <w:r>
        <w:rPr>
          <w:b/>
          <w:bCs/>
          <w:color w:val="000000"/>
          <w:sz w:val="24"/>
          <w:szCs w:val="24"/>
        </w:rPr>
        <w:t>. Блоки (разделы) практики</w:t>
      </w:r>
      <w:r w:rsidRPr="00424E5F">
        <w:rPr>
          <w:b/>
          <w:bCs/>
          <w:color w:val="000000"/>
          <w:sz w:val="24"/>
          <w:szCs w:val="24"/>
        </w:rPr>
        <w:t>.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8861"/>
      </w:tblGrid>
      <w:tr w:rsidR="008A0FAB" w:rsidRPr="008A0FAB" w:rsidTr="006C26E2">
        <w:trPr>
          <w:trHeight w:val="638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№№</w:t>
            </w: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br/>
              <w:t>п/п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Название разделов и тем дисциплины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1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Подготовительный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2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Основной период</w:t>
            </w:r>
          </w:p>
        </w:tc>
      </w:tr>
      <w:tr w:rsidR="008A0FAB" w:rsidRPr="008A0FAB" w:rsidTr="006C26E2">
        <w:trPr>
          <w:trHeight w:val="247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 w:bidi="ar-SA"/>
              </w:rPr>
              <w:t>3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Заключительный период</w:t>
            </w:r>
          </w:p>
        </w:tc>
      </w:tr>
      <w:tr w:rsidR="008A0FAB" w:rsidRPr="008A0FAB" w:rsidTr="006C26E2">
        <w:trPr>
          <w:trHeight w:val="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4</w:t>
            </w:r>
          </w:p>
        </w:tc>
        <w:tc>
          <w:tcPr>
            <w:tcW w:w="88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A0FAB" w:rsidRPr="008A0FAB" w:rsidRDefault="008A0FAB" w:rsidP="008A0FAB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  <w:r w:rsidRPr="008A0FAB"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  <w:t>Зачет с оценкой</w:t>
            </w:r>
          </w:p>
        </w:tc>
      </w:tr>
    </w:tbl>
    <w:p w:rsidR="002416D7" w:rsidRPr="00424E5F" w:rsidRDefault="002416D7" w:rsidP="002416D7">
      <w:pPr>
        <w:jc w:val="center"/>
        <w:rPr>
          <w:rFonts w:ascii="Times New Roman" w:hAnsi="Times New Roman" w:cs="Times New Roman"/>
          <w:b/>
          <w:color w:val="000000"/>
        </w:rPr>
      </w:pPr>
    </w:p>
    <w:sectPr w:rsidR="002416D7" w:rsidRPr="00424E5F" w:rsidSect="00424E5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OpenSymbol"/>
        <w:color w:val="00000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pacing w:val="-1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B5924AEC"/>
    <w:name w:val="WW8Num4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Times New Roman" w:hAnsi="Times New Roman" w:cs="Times New Roman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  <w:color w:val="00000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numFmt w:val="bullet"/>
      <w:lvlText w:val=""/>
      <w:lvlJc w:val="left"/>
      <w:pPr>
        <w:tabs>
          <w:tab w:val="num" w:pos="680"/>
        </w:tabs>
        <w:ind w:left="1134" w:hanging="454"/>
      </w:pPr>
      <w:rPr>
        <w:rFonts w:ascii="Symbol" w:hAnsi="Symbol" w:cs="Symbol" w:hint="default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  <w:sz w:val="24"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A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00000013"/>
    <w:multiLevelType w:val="multilevel"/>
    <w:tmpl w:val="FEB4D2F8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00000014"/>
    <w:multiLevelType w:val="multilevel"/>
    <w:tmpl w:val="C2442B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7"/>
    <w:multiLevelType w:val="multilevel"/>
    <w:tmpl w:val="00000017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Symbol"/>
        <w:sz w:val="24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Wingdings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3" w15:restartNumberingAfterBreak="0">
    <w:nsid w:val="00000018"/>
    <w:multiLevelType w:val="multilevel"/>
    <w:tmpl w:val="00000018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24" w15:restartNumberingAfterBreak="0">
    <w:nsid w:val="00000019"/>
    <w:multiLevelType w:val="multilevel"/>
    <w:tmpl w:val="00000019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579" w:hanging="8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0ED120B6"/>
    <w:multiLevelType w:val="hybridMultilevel"/>
    <w:tmpl w:val="273E026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81C1BCC"/>
    <w:multiLevelType w:val="hybridMultilevel"/>
    <w:tmpl w:val="A9B2AF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40CFF"/>
    <w:multiLevelType w:val="hybridMultilevel"/>
    <w:tmpl w:val="94283F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CA13CB6"/>
    <w:multiLevelType w:val="multilevel"/>
    <w:tmpl w:val="87D2FF92"/>
    <w:lvl w:ilvl="0">
      <w:start w:val="1"/>
      <w:numFmt w:val="bullet"/>
      <w:lvlText w:val=""/>
      <w:lvlJc w:val="left"/>
      <w:pPr>
        <w:tabs>
          <w:tab w:val="num" w:pos="-616"/>
        </w:tabs>
        <w:ind w:left="644" w:hanging="360"/>
      </w:pPr>
      <w:rPr>
        <w:rFonts w:ascii="Symbol" w:hAnsi="Symbol" w:hint="default"/>
        <w:b/>
        <w:sz w:val="28"/>
        <w:szCs w:val="24"/>
      </w:rPr>
    </w:lvl>
    <w:lvl w:ilvl="1">
      <w:start w:val="1"/>
      <w:numFmt w:val="bullet"/>
      <w:lvlText w:val="o"/>
      <w:lvlJc w:val="left"/>
      <w:pPr>
        <w:tabs>
          <w:tab w:val="num" w:pos="-616"/>
        </w:tabs>
        <w:ind w:left="167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616"/>
        </w:tabs>
        <w:ind w:left="239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616"/>
        </w:tabs>
        <w:ind w:left="3115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-616"/>
        </w:tabs>
        <w:ind w:left="383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616"/>
        </w:tabs>
        <w:ind w:left="455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616"/>
        </w:tabs>
        <w:ind w:left="5275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-616"/>
        </w:tabs>
        <w:ind w:left="599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616"/>
        </w:tabs>
        <w:ind w:left="6715" w:hanging="360"/>
      </w:pPr>
      <w:rPr>
        <w:rFonts w:ascii="Wingdings" w:hAnsi="Wingdings" w:cs="Wingdings"/>
      </w:rPr>
    </w:lvl>
  </w:abstractNum>
  <w:abstractNum w:abstractNumId="30" w15:restartNumberingAfterBreak="0">
    <w:nsid w:val="6FEC0673"/>
    <w:multiLevelType w:val="hybridMultilevel"/>
    <w:tmpl w:val="5386C4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AA6AF8"/>
    <w:multiLevelType w:val="hybridMultilevel"/>
    <w:tmpl w:val="2B36FA30"/>
    <w:lvl w:ilvl="0" w:tplc="91202124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C7A17F3"/>
    <w:multiLevelType w:val="hybridMultilevel"/>
    <w:tmpl w:val="0CD4A4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CF106A1"/>
    <w:multiLevelType w:val="hybridMultilevel"/>
    <w:tmpl w:val="08ECC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9446EF"/>
    <w:multiLevelType w:val="hybridMultilevel"/>
    <w:tmpl w:val="6A2214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75C11"/>
    <w:multiLevelType w:val="hybridMultilevel"/>
    <w:tmpl w:val="87CA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7"/>
  </w:num>
  <w:num w:numId="28">
    <w:abstractNumId w:val="35"/>
  </w:num>
  <w:num w:numId="29">
    <w:abstractNumId w:val="30"/>
  </w:num>
  <w:num w:numId="30">
    <w:abstractNumId w:val="32"/>
  </w:num>
  <w:num w:numId="31">
    <w:abstractNumId w:val="28"/>
  </w:num>
  <w:num w:numId="32">
    <w:abstractNumId w:val="29"/>
  </w:num>
  <w:num w:numId="33">
    <w:abstractNumId w:val="33"/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5F"/>
    <w:rsid w:val="000028E7"/>
    <w:rsid w:val="0005259D"/>
    <w:rsid w:val="000861FB"/>
    <w:rsid w:val="000877EC"/>
    <w:rsid w:val="00096C44"/>
    <w:rsid w:val="00124408"/>
    <w:rsid w:val="00137D77"/>
    <w:rsid w:val="001A59BF"/>
    <w:rsid w:val="001E4F25"/>
    <w:rsid w:val="00200B73"/>
    <w:rsid w:val="00214F20"/>
    <w:rsid w:val="002258E0"/>
    <w:rsid w:val="002416D7"/>
    <w:rsid w:val="00266CFF"/>
    <w:rsid w:val="002B4371"/>
    <w:rsid w:val="00340542"/>
    <w:rsid w:val="00347E70"/>
    <w:rsid w:val="003C6D48"/>
    <w:rsid w:val="00407DB5"/>
    <w:rsid w:val="00424E5F"/>
    <w:rsid w:val="00536CE7"/>
    <w:rsid w:val="006B0543"/>
    <w:rsid w:val="007F7D79"/>
    <w:rsid w:val="008046C5"/>
    <w:rsid w:val="008161E4"/>
    <w:rsid w:val="00852AE1"/>
    <w:rsid w:val="00896528"/>
    <w:rsid w:val="008A0FAB"/>
    <w:rsid w:val="008B69C2"/>
    <w:rsid w:val="008C32AA"/>
    <w:rsid w:val="008E610E"/>
    <w:rsid w:val="008F5FAD"/>
    <w:rsid w:val="009F439B"/>
    <w:rsid w:val="00B26A73"/>
    <w:rsid w:val="00B5393D"/>
    <w:rsid w:val="00B749CA"/>
    <w:rsid w:val="00C66949"/>
    <w:rsid w:val="00C86EC2"/>
    <w:rsid w:val="00CF2826"/>
    <w:rsid w:val="00D75CF2"/>
    <w:rsid w:val="00D87EDC"/>
    <w:rsid w:val="00DA5B66"/>
    <w:rsid w:val="00DE6F3F"/>
    <w:rsid w:val="00EF5AEB"/>
    <w:rsid w:val="00F8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964451"/>
  <w15:chartTrackingRefBased/>
  <w15:docId w15:val="{172E6E70-2377-45B1-86FB-A6F3B874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MS Mincho" w:hAnsi="Symbol" w:cs="OpenSymbol"/>
      <w:color w:val="00000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MS Mincho" w:hAnsi="Symbol" w:cs="Symbol" w:hint="default"/>
      <w:spacing w:val="-1"/>
      <w:sz w:val="24"/>
      <w:szCs w:val="24"/>
    </w:rPr>
  </w:style>
  <w:style w:type="character" w:customStyle="1" w:styleId="WW8Num3z0">
    <w:name w:val="WW8Num3z0"/>
    <w:rPr>
      <w:rFonts w:ascii="Symbol" w:hAnsi="Symbol" w:cs="Symbol"/>
      <w:color w:val="000000"/>
      <w:spacing w:val="-1"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b/>
      <w:sz w:val="28"/>
      <w:szCs w:val="24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  <w:sz w:val="24"/>
      <w:szCs w:val="24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MS Mincho" w:hAnsi="Symbol" w:cs="Symbol" w:hint="default"/>
      <w:sz w:val="24"/>
      <w:szCs w:val="24"/>
    </w:rPr>
  </w:style>
  <w:style w:type="character" w:customStyle="1" w:styleId="WW8Num10z0">
    <w:name w:val="WW8Num10z0"/>
    <w:rPr>
      <w:rFonts w:ascii="Symbol" w:hAnsi="Symbol" w:cs="Symbol" w:hint="default"/>
      <w:sz w:val="24"/>
      <w:szCs w:val="24"/>
    </w:rPr>
  </w:style>
  <w:style w:type="character" w:customStyle="1" w:styleId="WW8Num11z0">
    <w:name w:val="WW8Num11z0"/>
    <w:rPr>
      <w:rFonts w:ascii="Symbol" w:eastAsia="MS Mincho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hAnsi="Symbol" w:cs="Symbol" w:hint="default"/>
      <w:sz w:val="24"/>
      <w:szCs w:val="24"/>
    </w:rPr>
  </w:style>
  <w:style w:type="character" w:customStyle="1" w:styleId="WW8Num13z0">
    <w:name w:val="WW8Num13z0"/>
    <w:rPr>
      <w:rFonts w:ascii="Symbol" w:hAnsi="Symbol" w:cs="Symbol" w:hint="default"/>
      <w:sz w:val="24"/>
      <w:szCs w:val="24"/>
    </w:rPr>
  </w:style>
  <w:style w:type="character" w:customStyle="1" w:styleId="WW8Num14z0">
    <w:name w:val="WW8Num14z0"/>
    <w:rPr>
      <w:rFonts w:ascii="Symbol" w:hAnsi="Symbol" w:cs="Symbol"/>
      <w:sz w:val="24"/>
      <w:szCs w:val="24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 w:hint="default"/>
      <w:color w:val="00000A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  <w:sz w:val="24"/>
      <w:szCs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WW8Num21z1">
    <w:name w:val="WW8Num21z1"/>
    <w:rPr>
      <w:rFonts w:ascii="OpenSymbol" w:hAnsi="OpenSymbol" w:cs="OpenSymbol"/>
    </w:rPr>
  </w:style>
  <w:style w:type="character" w:customStyle="1" w:styleId="WW8Num22z0">
    <w:name w:val="WW8Num22z0"/>
    <w:rPr>
      <w:rFonts w:ascii="Symbol" w:hAnsi="Symbol" w:cs="OpenSymbol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  <w:sz w:val="24"/>
      <w:szCs w:val="24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ListLabel13">
    <w:name w:val="ListLabel 13"/>
    <w:rPr>
      <w:rFonts w:cs="Courier New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17">
    <w:name w:val="ListLabel 17"/>
    <w:rPr>
      <w:rFonts w:cs="Symbol"/>
      <w:sz w:val="24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paragraph" w:customStyle="1" w:styleId="1">
    <w:name w:val="Заголовок1"/>
    <w:basedOn w:val="a"/>
    <w:next w:val="a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писок с точками"/>
    <w:basedOn w:val="a"/>
    <w:pPr>
      <w:tabs>
        <w:tab w:val="left" w:pos="1512"/>
      </w:tabs>
      <w:suppressAutoHyphens w:val="0"/>
      <w:spacing w:line="312" w:lineRule="auto"/>
      <w:ind w:left="756"/>
    </w:pPr>
    <w:rPr>
      <w:color w:val="00000A"/>
      <w:lang w:eastAsia="ru-RU"/>
    </w:rPr>
  </w:style>
  <w:style w:type="paragraph" w:customStyle="1" w:styleId="WW-">
    <w:name w:val="WW-Базовый"/>
    <w:pPr>
      <w:widowControl w:val="0"/>
      <w:suppressAutoHyphens/>
      <w:spacing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western">
    <w:name w:val="western"/>
    <w:basedOn w:val="a"/>
    <w:pPr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11">
    <w:name w:val="Текст1"/>
    <w:basedOn w:val="a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12">
    <w:name w:val="Абзац списка1"/>
    <w:basedOn w:val="a"/>
    <w:pPr>
      <w:ind w:left="720"/>
      <w:contextualSpacing/>
    </w:pPr>
  </w:style>
  <w:style w:type="paragraph" w:customStyle="1" w:styleId="a8">
    <w:name w:val="Для таблиц"/>
    <w:basedOn w:val="a"/>
    <w:uiPriority w:val="99"/>
    <w:pPr>
      <w:suppressAutoHyphens w:val="0"/>
    </w:pPr>
    <w:rPr>
      <w:color w:val="00000A"/>
    </w:rPr>
  </w:style>
  <w:style w:type="paragraph" w:customStyle="1" w:styleId="a9">
    <w:name w:val="Содержимое таблицы"/>
    <w:basedOn w:val="a"/>
    <w:pPr>
      <w:suppressLineNumbers/>
    </w:pPr>
    <w:rPr>
      <w:rFonts w:cs="FreeSans"/>
    </w:r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4">
    <w:name w:val="Основной текст4"/>
    <w:basedOn w:val="a"/>
    <w:link w:val="ac"/>
    <w:uiPriority w:val="99"/>
    <w:pPr>
      <w:widowControl w:val="0"/>
      <w:shd w:val="clear" w:color="auto" w:fill="FFFFFF"/>
      <w:spacing w:line="274" w:lineRule="exact"/>
      <w:ind w:hanging="2100"/>
      <w:jc w:val="center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3">
    <w:name w:val="Заголовок №3"/>
    <w:basedOn w:val="a"/>
    <w:pPr>
      <w:widowControl w:val="0"/>
      <w:shd w:val="clear" w:color="auto" w:fill="FFFFFF"/>
      <w:spacing w:after="60" w:line="240" w:lineRule="atLeast"/>
      <w:ind w:hanging="1800"/>
      <w:jc w:val="both"/>
    </w:pPr>
    <w:rPr>
      <w:rFonts w:ascii="Calibri" w:eastAsia="Calibri" w:hAnsi="Calibri" w:cs="Calibri"/>
      <w:spacing w:val="3"/>
      <w:sz w:val="21"/>
      <w:szCs w:val="21"/>
    </w:rPr>
  </w:style>
  <w:style w:type="paragraph" w:customStyle="1" w:styleId="Web">
    <w:name w:val="Обычный (Web)"/>
    <w:basedOn w:val="a"/>
    <w:pPr>
      <w:spacing w:before="280" w:after="280"/>
    </w:pPr>
  </w:style>
  <w:style w:type="paragraph" w:styleId="ad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color w:val="00000A"/>
      <w:kern w:val="0"/>
      <w:sz w:val="22"/>
      <w:szCs w:val="22"/>
    </w:rPr>
  </w:style>
  <w:style w:type="paragraph" w:customStyle="1" w:styleId="13">
    <w:name w:val="Обычный1"/>
    <w:pPr>
      <w:widowControl w:val="0"/>
      <w:tabs>
        <w:tab w:val="left" w:pos="788"/>
      </w:tabs>
      <w:suppressAutoHyphens/>
      <w:spacing w:after="200" w:line="252" w:lineRule="auto"/>
      <w:ind w:left="40" w:firstLine="480"/>
      <w:jc w:val="both"/>
    </w:pPr>
    <w:rPr>
      <w:kern w:val="2"/>
      <w:sz w:val="18"/>
      <w:szCs w:val="18"/>
      <w:lang w:eastAsia="zh-CN"/>
    </w:rPr>
  </w:style>
  <w:style w:type="paragraph" w:customStyle="1" w:styleId="2">
    <w:name w:val="Текст2"/>
    <w:basedOn w:val="13"/>
    <w:pPr>
      <w:widowControl/>
      <w:spacing w:line="240" w:lineRule="auto"/>
      <w:ind w:left="0"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4">
    <w:name w:val="Абзац списка1"/>
    <w:basedOn w:val="a"/>
    <w:pPr>
      <w:ind w:left="720"/>
      <w:contextualSpacing/>
    </w:pPr>
    <w:rPr>
      <w:lang w:eastAsia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eastAsia="en-US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21">
    <w:name w:val="Основной текст с отступом 21"/>
    <w:basedOn w:val="13"/>
    <w:pPr>
      <w:ind w:firstLine="720"/>
    </w:pPr>
    <w:rPr>
      <w:sz w:val="28"/>
      <w:szCs w:val="28"/>
    </w:rPr>
  </w:style>
  <w:style w:type="paragraph" w:customStyle="1" w:styleId="15">
    <w:name w:val="Обычный (веб)1"/>
    <w:basedOn w:val="a"/>
    <w:pPr>
      <w:spacing w:before="33" w:after="33"/>
    </w:pPr>
    <w:rPr>
      <w:rFonts w:ascii="Arial" w:hAnsi="Arial" w:cs="Arial"/>
      <w:color w:val="332E2D"/>
      <w:spacing w:val="2"/>
      <w:szCs w:val="20"/>
    </w:rPr>
  </w:style>
  <w:style w:type="paragraph" w:customStyle="1" w:styleId="20">
    <w:name w:val="Обычный2"/>
    <w:pPr>
      <w:suppressAutoHyphens/>
    </w:pPr>
    <w:rPr>
      <w:kern w:val="2"/>
      <w:sz w:val="24"/>
      <w:lang w:eastAsia="zh-CN"/>
    </w:rPr>
  </w:style>
  <w:style w:type="character" w:customStyle="1" w:styleId="ac">
    <w:name w:val="Основной текст_"/>
    <w:link w:val="4"/>
    <w:uiPriority w:val="99"/>
    <w:locked/>
    <w:rsid w:val="001E4F25"/>
    <w:rPr>
      <w:rFonts w:ascii="Calibri" w:eastAsia="Calibri" w:hAnsi="Calibri" w:cs="Calibri"/>
      <w:spacing w:val="3"/>
      <w:kern w:val="2"/>
      <w:sz w:val="21"/>
      <w:szCs w:val="21"/>
      <w:shd w:val="clear" w:color="auto" w:fill="FFFFFF"/>
      <w:lang w:eastAsia="zh-CN" w:bidi="hi-IN"/>
    </w:rPr>
  </w:style>
  <w:style w:type="table" w:styleId="ae">
    <w:name w:val="Table Grid"/>
    <w:basedOn w:val="a1"/>
    <w:uiPriority w:val="39"/>
    <w:rsid w:val="00347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unhideWhenUsed/>
    <w:rsid w:val="00EF5AEB"/>
    <w:pPr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EF5AEB"/>
    <w:rPr>
      <w:sz w:val="24"/>
      <w:szCs w:val="24"/>
    </w:rPr>
  </w:style>
  <w:style w:type="paragraph" w:customStyle="1" w:styleId="ConsNormal">
    <w:name w:val="ConsNormal"/>
    <w:rsid w:val="00EF5AEB"/>
    <w:pPr>
      <w:widowControl w:val="0"/>
      <w:ind w:firstLine="720"/>
    </w:pPr>
    <w:rPr>
      <w:rFonts w:ascii="Arial" w:hAnsi="Arial"/>
      <w:snapToGrid w:val="0"/>
    </w:rPr>
  </w:style>
  <w:style w:type="character" w:customStyle="1" w:styleId="22">
    <w:name w:val="Основной текст (2)_"/>
    <w:basedOn w:val="a0"/>
    <w:link w:val="23"/>
    <w:rsid w:val="002416D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416D7"/>
    <w:pPr>
      <w:widowControl w:val="0"/>
      <w:shd w:val="clear" w:color="auto" w:fill="FFFFFF"/>
      <w:suppressAutoHyphens w:val="0"/>
      <w:spacing w:line="0" w:lineRule="atLeast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character" w:customStyle="1" w:styleId="24">
    <w:name w:val="Основной текст (2) + Полужирный"/>
    <w:basedOn w:val="22"/>
    <w:rsid w:val="00241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5">
    <w:name w:val="Сетка таблицы2"/>
    <w:basedOn w:val="a1"/>
    <w:next w:val="ae"/>
    <w:uiPriority w:val="99"/>
    <w:rsid w:val="00052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Body Text 2"/>
    <w:basedOn w:val="a"/>
    <w:link w:val="27"/>
    <w:uiPriority w:val="99"/>
    <w:semiHidden/>
    <w:unhideWhenUsed/>
    <w:rsid w:val="008A0FAB"/>
    <w:pPr>
      <w:spacing w:after="120" w:line="480" w:lineRule="auto"/>
    </w:pPr>
    <w:rPr>
      <w:rFonts w:cs="Mangal"/>
      <w:szCs w:val="21"/>
    </w:rPr>
  </w:style>
  <w:style w:type="character" w:customStyle="1" w:styleId="27">
    <w:name w:val="Основной текст 2 Знак"/>
    <w:basedOn w:val="a0"/>
    <w:link w:val="26"/>
    <w:uiPriority w:val="99"/>
    <w:semiHidden/>
    <w:rsid w:val="008A0FAB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3528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cp:lastModifiedBy>Пользователь</cp:lastModifiedBy>
  <cp:revision>5</cp:revision>
  <cp:lastPrinted>1899-12-31T21:00:00Z</cp:lastPrinted>
  <dcterms:created xsi:type="dcterms:W3CDTF">2022-03-22T07:52:00Z</dcterms:created>
  <dcterms:modified xsi:type="dcterms:W3CDTF">2022-03-24T14:16:00Z</dcterms:modified>
</cp:coreProperties>
</file>