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4C" w:rsidRDefault="0016684C" w:rsidP="0016684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16684C" w:rsidRDefault="0016684C" w:rsidP="0016684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6684C" w:rsidRPr="00653EDB" w:rsidRDefault="0016684C" w:rsidP="0016684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16684C" w:rsidRDefault="0016684C" w:rsidP="0016684C">
      <w:pPr>
        <w:tabs>
          <w:tab w:val="left" w:pos="1530"/>
        </w:tabs>
        <w:ind w:hanging="40"/>
        <w:jc w:val="center"/>
      </w:pPr>
    </w:p>
    <w:p w:rsidR="0016684C" w:rsidRDefault="0016684C" w:rsidP="0016684C">
      <w:pPr>
        <w:tabs>
          <w:tab w:val="left" w:pos="1530"/>
        </w:tabs>
        <w:ind w:hanging="40"/>
        <w:jc w:val="center"/>
      </w:pPr>
    </w:p>
    <w:p w:rsidR="0016684C" w:rsidRDefault="0016684C" w:rsidP="0016684C">
      <w:pPr>
        <w:tabs>
          <w:tab w:val="left" w:pos="1530"/>
        </w:tabs>
        <w:ind w:hanging="40"/>
        <w:jc w:val="center"/>
      </w:pPr>
    </w:p>
    <w:p w:rsidR="0016684C" w:rsidRDefault="0016684C" w:rsidP="0016684C">
      <w:pPr>
        <w:tabs>
          <w:tab w:val="left" w:pos="1530"/>
        </w:tabs>
        <w:ind w:firstLine="5630"/>
      </w:pPr>
      <w:r>
        <w:t>УТВЕРЖДАЮ</w:t>
      </w:r>
    </w:p>
    <w:p w:rsidR="0016684C" w:rsidRDefault="0016684C" w:rsidP="0016684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6684C" w:rsidRDefault="0016684C" w:rsidP="0016684C">
      <w:pPr>
        <w:tabs>
          <w:tab w:val="left" w:pos="1530"/>
        </w:tabs>
        <w:ind w:firstLine="5630"/>
      </w:pPr>
      <w:r>
        <w:t xml:space="preserve">работе </w:t>
      </w:r>
    </w:p>
    <w:p w:rsidR="0016684C" w:rsidRDefault="0016684C" w:rsidP="0016684C">
      <w:pPr>
        <w:tabs>
          <w:tab w:val="left" w:pos="1530"/>
        </w:tabs>
        <w:ind w:firstLine="5630"/>
      </w:pPr>
      <w:r>
        <w:t>____________ С.Н.Большаков</w:t>
      </w: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16684C" w:rsidRDefault="0016684C" w:rsidP="0016684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16684C" w:rsidRPr="001D0ACA" w:rsidRDefault="0016684C" w:rsidP="0016684C">
      <w:pPr>
        <w:jc w:val="center"/>
        <w:rPr>
          <w:caps/>
          <w:szCs w:val="28"/>
        </w:rPr>
      </w:pPr>
      <w:r w:rsidRPr="001D0ACA">
        <w:rPr>
          <w:b/>
          <w:bCs/>
          <w:caps/>
          <w:szCs w:val="28"/>
        </w:rPr>
        <w:t>Б1</w:t>
      </w:r>
      <w:r w:rsidR="001D0ACA" w:rsidRPr="001D0ACA">
        <w:rPr>
          <w:b/>
          <w:bCs/>
          <w:caps/>
          <w:szCs w:val="28"/>
        </w:rPr>
        <w:t>.О.01.03</w:t>
      </w:r>
      <w:r w:rsidRPr="001D0ACA">
        <w:rPr>
          <w:b/>
          <w:bCs/>
          <w:caps/>
          <w:szCs w:val="28"/>
        </w:rPr>
        <w:t xml:space="preserve"> </w:t>
      </w:r>
      <w:bookmarkStart w:id="0" w:name="_GoBack"/>
      <w:bookmarkEnd w:id="0"/>
      <w:r w:rsidR="00295272">
        <w:rPr>
          <w:b/>
          <w:bCs/>
          <w:szCs w:val="28"/>
        </w:rPr>
        <w:t xml:space="preserve">МИРОВОЗЗРЕНЧЕСКИЙ (МОДУЛЬ): </w:t>
      </w:r>
      <w:r w:rsidRPr="001D0ACA">
        <w:rPr>
          <w:b/>
          <w:bCs/>
          <w:caps/>
          <w:szCs w:val="28"/>
        </w:rPr>
        <w:t>эстетика</w:t>
      </w:r>
    </w:p>
    <w:p w:rsidR="0016684C" w:rsidRDefault="0016684C" w:rsidP="0016684C">
      <w:pPr>
        <w:tabs>
          <w:tab w:val="left" w:pos="3822"/>
        </w:tabs>
        <w:jc w:val="center"/>
        <w:rPr>
          <w:b/>
          <w:color w:val="00000A"/>
        </w:rPr>
      </w:pPr>
    </w:p>
    <w:p w:rsidR="0016684C" w:rsidRDefault="0016684C" w:rsidP="0016684C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16684C" w:rsidRDefault="0016684C" w:rsidP="0016684C">
      <w:pPr>
        <w:tabs>
          <w:tab w:val="right" w:leader="underscore" w:pos="8505"/>
        </w:tabs>
        <w:jc w:val="center"/>
      </w:pPr>
    </w:p>
    <w:p w:rsidR="0016684C" w:rsidRPr="00BC770A" w:rsidRDefault="0016684C" w:rsidP="0016684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16684C" w:rsidRDefault="0016684C" w:rsidP="0016684C">
      <w:pPr>
        <w:tabs>
          <w:tab w:val="right" w:leader="underscore" w:pos="8505"/>
        </w:tabs>
        <w:jc w:val="center"/>
      </w:pPr>
    </w:p>
    <w:p w:rsidR="0016684C" w:rsidRDefault="0016684C" w:rsidP="0016684C">
      <w:pPr>
        <w:tabs>
          <w:tab w:val="left" w:pos="3822"/>
        </w:tabs>
        <w:jc w:val="center"/>
        <w:rPr>
          <w:bCs/>
        </w:rPr>
      </w:pPr>
    </w:p>
    <w:p w:rsidR="0016684C" w:rsidRDefault="0016684C" w:rsidP="0016684C">
      <w:pPr>
        <w:tabs>
          <w:tab w:val="left" w:pos="3822"/>
        </w:tabs>
        <w:jc w:val="center"/>
        <w:rPr>
          <w:bCs/>
        </w:rPr>
      </w:pPr>
    </w:p>
    <w:p w:rsidR="00717BEC" w:rsidRDefault="00717BEC" w:rsidP="00717BE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717BEC" w:rsidRDefault="00717BEC" w:rsidP="00717BEC">
      <w:pPr>
        <w:tabs>
          <w:tab w:val="left" w:pos="3822"/>
        </w:tabs>
        <w:jc w:val="center"/>
        <w:rPr>
          <w:bCs/>
        </w:rPr>
      </w:pPr>
    </w:p>
    <w:p w:rsidR="00717BEC" w:rsidRDefault="00717BEC" w:rsidP="00717BEC">
      <w:pPr>
        <w:tabs>
          <w:tab w:val="left" w:pos="3822"/>
        </w:tabs>
        <w:jc w:val="center"/>
        <w:rPr>
          <w:bCs/>
        </w:rPr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1D0ACA" w:rsidRDefault="001D0ACA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1D0ACA" w:rsidRDefault="001D0ACA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1D0ACA" w:rsidRDefault="001D0ACA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1D0ACA" w:rsidRDefault="001D0ACA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</w:p>
    <w:p w:rsidR="00717BEC" w:rsidRDefault="00717BEC" w:rsidP="00717BEC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717BEC" w:rsidRDefault="00717BEC" w:rsidP="00717BEC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16684C" w:rsidRDefault="00DA10A6" w:rsidP="001668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16684C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D0ACA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1D0ACA" w:rsidRPr="003C0E55" w:rsidRDefault="001D0ACA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D0ACA" w:rsidRPr="003C0E55" w:rsidRDefault="001D0ACA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1D0ACA" w:rsidRPr="003C0E55" w:rsidRDefault="001D0ACA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1D0ACA" w:rsidRPr="007723E4" w:rsidRDefault="001D0ACA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D0ACA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1D0ACA" w:rsidRPr="0095632D" w:rsidRDefault="001D0ACA" w:rsidP="008B1F0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1D0ACA" w:rsidRPr="0095632D" w:rsidRDefault="001D0ACA" w:rsidP="008B1F09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1D0ACA" w:rsidRPr="00BA694C" w:rsidRDefault="001D0ACA" w:rsidP="008B1F09">
            <w:pPr>
              <w:ind w:hanging="9"/>
            </w:pPr>
            <w:r w:rsidRPr="00BA694C">
              <w:t xml:space="preserve">ИУК-1.1. Знает: 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ИУК-1.2. Умеет: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ИУК-1.3. Владеет:</w:t>
            </w:r>
          </w:p>
          <w:p w:rsidR="001D0ACA" w:rsidRPr="003A4C6D" w:rsidRDefault="001D0ACA" w:rsidP="008B1F09">
            <w:pPr>
              <w:shd w:val="clear" w:color="auto" w:fill="FFFFFF"/>
              <w:ind w:hanging="9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1D0ACA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D0ACA" w:rsidRPr="0095632D" w:rsidRDefault="001D0ACA" w:rsidP="008B1F0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1D0ACA" w:rsidRDefault="001D0ACA" w:rsidP="008B1F09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1D0ACA" w:rsidRPr="00BA694C" w:rsidRDefault="001D0ACA" w:rsidP="008B1F09">
            <w:pPr>
              <w:ind w:hanging="9"/>
            </w:pPr>
            <w:r w:rsidRPr="00BA694C">
              <w:t xml:space="preserve">ИУК-5.1. Знает: 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ИУК-5.2. Умеет: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1D0ACA" w:rsidRPr="00BA694C" w:rsidRDefault="001D0ACA" w:rsidP="008B1F09">
            <w:pPr>
              <w:ind w:hanging="9"/>
            </w:pPr>
            <w:r w:rsidRPr="00BA694C">
              <w:t>ИУК-5.3. Владеет:</w:t>
            </w:r>
          </w:p>
          <w:p w:rsidR="001D0ACA" w:rsidRPr="00275F79" w:rsidRDefault="001D0ACA" w:rsidP="008B1F09">
            <w:pPr>
              <w:ind w:hanging="9"/>
              <w:rPr>
                <w:b/>
                <w:highlight w:val="yellow"/>
              </w:rPr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1D0ACA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D0ACA" w:rsidRDefault="001D0ACA" w:rsidP="001D0ACA">
            <w:pPr>
              <w:jc w:val="both"/>
            </w:pPr>
            <w:r>
              <w:t>ОПК-1</w:t>
            </w:r>
          </w:p>
        </w:tc>
        <w:tc>
          <w:tcPr>
            <w:tcW w:w="3686" w:type="dxa"/>
            <w:shd w:val="clear" w:color="auto" w:fill="auto"/>
          </w:tcPr>
          <w:p w:rsidR="001D0ACA" w:rsidRPr="00771AEE" w:rsidRDefault="001D0ACA" w:rsidP="001D0ACA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</w:tcPr>
          <w:p w:rsidR="001D0ACA" w:rsidRDefault="001D0ACA" w:rsidP="001D0ACA">
            <w:pPr>
              <w:jc w:val="both"/>
            </w:pPr>
            <w:r>
              <w:t>ИОПК-1.1. Знает:</w:t>
            </w:r>
          </w:p>
          <w:p w:rsidR="001D0ACA" w:rsidRPr="00771AEE" w:rsidRDefault="001D0ACA" w:rsidP="001D0ACA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:rsidR="001D0ACA" w:rsidRDefault="001D0ACA" w:rsidP="001D0ACA">
            <w:pPr>
              <w:jc w:val="both"/>
            </w:pPr>
            <w:r>
              <w:t>ИОПК-1.2. Умеет:</w:t>
            </w:r>
          </w:p>
          <w:p w:rsidR="001D0ACA" w:rsidRDefault="001D0ACA" w:rsidP="001D0ACA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:rsidR="001D0ACA" w:rsidRDefault="001D0ACA" w:rsidP="001D0ACA">
            <w:pPr>
              <w:jc w:val="both"/>
            </w:pPr>
            <w:r>
              <w:t>ИОПК-1.3. Владеть:</w:t>
            </w:r>
          </w:p>
          <w:p w:rsidR="001D0ACA" w:rsidRPr="00771AEE" w:rsidRDefault="001D0ACA" w:rsidP="001D0ACA">
            <w:pPr>
              <w:spacing w:after="160"/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</w:tbl>
    <w:p w:rsidR="00DA10A6" w:rsidRPr="0027119F" w:rsidRDefault="00DA10A6" w:rsidP="0027119F">
      <w:r w:rsidRPr="007F18F6">
        <w:rPr>
          <w:b/>
          <w:bCs/>
        </w:rPr>
        <w:lastRenderedPageBreak/>
        <w:t xml:space="preserve">2. </w:t>
      </w:r>
      <w:r w:rsidR="00C8425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84255" w:rsidRDefault="00B71438" w:rsidP="00C84255">
      <w:pPr>
        <w:autoSpaceDE w:val="0"/>
        <w:autoSpaceDN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C84255">
        <w:t>создание у студентов целостного представления об эстетике как самостоятельной области знания, раскрытие основных этапов становления и развития эстетических знаний с акцентом на сквозных понятиях, проблемах и идеях, являющихся общими для всех эстетических систем и актуальными в настоящее время.</w:t>
      </w:r>
    </w:p>
    <w:p w:rsidR="00DA10A6" w:rsidRDefault="00DA10A6" w:rsidP="00C8425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C84255" w:rsidRPr="00414360" w:rsidRDefault="00C84255" w:rsidP="00C84255">
      <w:pPr>
        <w:pStyle w:val="western"/>
        <w:numPr>
          <w:ilvl w:val="0"/>
          <w:numId w:val="16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414360">
        <w:rPr>
          <w:sz w:val="24"/>
          <w:szCs w:val="24"/>
        </w:rPr>
        <w:t xml:space="preserve">формирование знаний основных эстетических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эстетики в культуре; </w:t>
      </w:r>
    </w:p>
    <w:p w:rsidR="00C84255" w:rsidRPr="00414360" w:rsidRDefault="00C84255" w:rsidP="00C84255">
      <w:pPr>
        <w:pStyle w:val="western"/>
        <w:numPr>
          <w:ilvl w:val="0"/>
          <w:numId w:val="16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414360">
        <w:rPr>
          <w:sz w:val="24"/>
          <w:szCs w:val="24"/>
        </w:rPr>
        <w:t xml:space="preserve">формирование умений оперировать основными эстетическими категориями в типовых ситуациях выбора и самостоятельно находить решения эстетических проблем и их обосновывать; </w:t>
      </w:r>
    </w:p>
    <w:p w:rsidR="00C84255" w:rsidRPr="00414360" w:rsidRDefault="00C84255" w:rsidP="00C84255">
      <w:pPr>
        <w:pStyle w:val="western"/>
        <w:numPr>
          <w:ilvl w:val="0"/>
          <w:numId w:val="16"/>
        </w:numPr>
        <w:tabs>
          <w:tab w:val="left" w:pos="709"/>
        </w:tabs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414360">
        <w:rPr>
          <w:sz w:val="24"/>
          <w:szCs w:val="24"/>
        </w:rPr>
        <w:t>формирование навыков ориентации в основных эстетических учениях, анализа эстетических проблем, восприятия художественных произведений.</w:t>
      </w:r>
    </w:p>
    <w:p w:rsidR="00C84255" w:rsidRDefault="00C84255" w:rsidP="00C84255">
      <w:pPr>
        <w:ind w:firstLine="709"/>
        <w:jc w:val="both"/>
      </w:pPr>
    </w:p>
    <w:p w:rsidR="0016684C" w:rsidRDefault="0016684C" w:rsidP="00C84255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16684C" w:rsidRDefault="0016684C" w:rsidP="00C84255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84255" w:rsidRDefault="00DA10A6" w:rsidP="00B71438">
      <w:pPr>
        <w:ind w:firstLine="709"/>
        <w:jc w:val="both"/>
      </w:pPr>
      <w:r w:rsidRPr="00C84255">
        <w:t xml:space="preserve">Общая трудоемкость освоения дисциплины составляет </w:t>
      </w:r>
      <w:r w:rsidR="001D0ACA">
        <w:t>4</w:t>
      </w:r>
      <w:r w:rsidR="00466B92">
        <w:t xml:space="preserve"> зачетны</w:t>
      </w:r>
      <w:r w:rsidR="001D0ACA">
        <w:t>е</w:t>
      </w:r>
      <w:r w:rsidR="00466B92">
        <w:t xml:space="preserve"> единиц</w:t>
      </w:r>
      <w:r w:rsidR="001D0ACA">
        <w:t>ы</w:t>
      </w:r>
      <w:r w:rsidRPr="00C84255">
        <w:t xml:space="preserve">, </w:t>
      </w:r>
      <w:r w:rsidR="001D0ACA">
        <w:t>144 академических часа</w:t>
      </w:r>
      <w:r w:rsidR="00B71438" w:rsidRPr="00C84255">
        <w:t xml:space="preserve"> </w:t>
      </w:r>
      <w:r w:rsidR="00B71438" w:rsidRPr="00C84255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C84255" w:rsidRDefault="001D0ACA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C84255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C84255" w:rsidRDefault="001D0ACA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A304D6" w:rsidRPr="00C84255" w:rsidRDefault="00466B92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1D0ACA">
              <w:rPr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C84255" w:rsidRDefault="001D0ACA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C84255" w:rsidRDefault="001D0ACA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C84255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C84255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C84255" w:rsidRDefault="001D0ACA" w:rsidP="00C8425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A923BC" w:rsidRDefault="001D0ACA" w:rsidP="00466B92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144/4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16684C" w:rsidRDefault="0016684C" w:rsidP="0016684C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16684C" w:rsidRDefault="0016684C" w:rsidP="0016684C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jc w:val="both"/>
              <w:rPr>
                <w:bCs/>
                <w:color w:val="000000"/>
              </w:rPr>
            </w:pPr>
            <w:r w:rsidRPr="00CA0C3C">
              <w:rPr>
                <w:bCs/>
              </w:rPr>
              <w:t>Предмет и значение эстетики как философской дисциплины.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jc w:val="both"/>
              <w:rPr>
                <w:bCs/>
                <w:color w:val="000000"/>
              </w:rPr>
            </w:pPr>
            <w:r w:rsidRPr="00CA0C3C">
              <w:rPr>
                <w:bCs/>
              </w:rPr>
              <w:t>Из истории эстетических учений.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jc w:val="both"/>
              <w:rPr>
                <w:bCs/>
                <w:color w:val="000000"/>
              </w:rPr>
            </w:pPr>
            <w:r w:rsidRPr="00CA0C3C">
              <w:rPr>
                <w:bCs/>
              </w:rPr>
              <w:t>Основные эстетические категории.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jc w:val="both"/>
              <w:rPr>
                <w:bCs/>
                <w:color w:val="000000"/>
              </w:rPr>
            </w:pPr>
            <w:r w:rsidRPr="00CA0C3C">
              <w:rPr>
                <w:bCs/>
              </w:rPr>
              <w:t>Социальное освоение эстетических категорий.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autoSpaceDE w:val="0"/>
              <w:autoSpaceDN w:val="0"/>
              <w:jc w:val="both"/>
            </w:pPr>
            <w:r w:rsidRPr="00CA0C3C">
              <w:rPr>
                <w:bCs/>
              </w:rPr>
              <w:t>Искусство как форма освоения действительности.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jc w:val="both"/>
              <w:rPr>
                <w:bCs/>
                <w:color w:val="000000"/>
              </w:rPr>
            </w:pPr>
            <w:r w:rsidRPr="00CA0C3C">
              <w:rPr>
                <w:bCs/>
              </w:rPr>
              <w:t>Архитектура как вид искусства.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sz w:val="24"/>
                <w:szCs w:val="24"/>
              </w:rPr>
              <w:t>Скульптура.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sz w:val="24"/>
                <w:szCs w:val="24"/>
              </w:rPr>
              <w:t>Живопись как главный вид изобразительного искусства.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sz w:val="24"/>
                <w:szCs w:val="24"/>
              </w:rPr>
              <w:t>Театр. Кино.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sz w:val="24"/>
                <w:szCs w:val="24"/>
              </w:rPr>
              <w:t>Музыка.</w:t>
            </w:r>
          </w:p>
        </w:tc>
      </w:tr>
      <w:tr w:rsidR="0016684C" w:rsidRPr="0053465B" w:rsidTr="00642C95">
        <w:tc>
          <w:tcPr>
            <w:tcW w:w="693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16684C" w:rsidRPr="00CA0C3C" w:rsidRDefault="0016684C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0C3C">
              <w:rPr>
                <w:bCs/>
                <w:sz w:val="24"/>
                <w:szCs w:val="24"/>
              </w:rPr>
              <w:t>Техническая эстетика.</w:t>
            </w:r>
          </w:p>
        </w:tc>
      </w:tr>
    </w:tbl>
    <w:p w:rsidR="0016684C" w:rsidRDefault="0016684C" w:rsidP="0089034C">
      <w:pPr>
        <w:widowControl w:val="0"/>
        <w:autoSpaceDE w:val="0"/>
        <w:autoSpaceDN w:val="0"/>
        <w:ind w:firstLine="709"/>
        <w:jc w:val="both"/>
        <w:rPr>
          <w:b/>
          <w:bCs/>
        </w:rPr>
      </w:pPr>
    </w:p>
    <w:p w:rsidR="00DD7F70" w:rsidRPr="0089034C" w:rsidRDefault="00DD7F70" w:rsidP="00DC4BBE">
      <w:pPr>
        <w:ind w:firstLine="720"/>
        <w:jc w:val="both"/>
        <w:rPr>
          <w:b/>
          <w:bCs/>
        </w:rPr>
      </w:pPr>
    </w:p>
    <w:p w:rsidR="00466B92" w:rsidRPr="00162958" w:rsidRDefault="00466B92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466B92" w:rsidRDefault="00466B92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466B92" w:rsidRDefault="00466B92" w:rsidP="00466B92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9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7"/>
        <w:gridCol w:w="2551"/>
        <w:gridCol w:w="2581"/>
      </w:tblGrid>
      <w:tr w:rsidR="00466B92" w:rsidRPr="007F18F6" w:rsidTr="00466B92">
        <w:tc>
          <w:tcPr>
            <w:tcW w:w="675" w:type="dxa"/>
            <w:vAlign w:val="center"/>
          </w:tcPr>
          <w:p w:rsidR="00466B92" w:rsidRPr="007F18F6" w:rsidRDefault="00466B92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117" w:type="dxa"/>
            <w:vAlign w:val="center"/>
          </w:tcPr>
          <w:p w:rsidR="00466B92" w:rsidRPr="007F18F6" w:rsidRDefault="00466B92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551" w:type="dxa"/>
            <w:vAlign w:val="center"/>
          </w:tcPr>
          <w:p w:rsidR="00466B92" w:rsidRPr="007F18F6" w:rsidRDefault="00466B92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581" w:type="dxa"/>
            <w:vAlign w:val="center"/>
          </w:tcPr>
          <w:p w:rsidR="00466B92" w:rsidRPr="007F18F6" w:rsidRDefault="00466B92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466B92" w:rsidRPr="007F18F6" w:rsidTr="00466B92">
        <w:trPr>
          <w:trHeight w:val="503"/>
        </w:trPr>
        <w:tc>
          <w:tcPr>
            <w:tcW w:w="675" w:type="dxa"/>
            <w:vMerge w:val="restart"/>
          </w:tcPr>
          <w:p w:rsidR="00466B92" w:rsidRPr="00C4068A" w:rsidRDefault="00466B92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pPr>
              <w:rPr>
                <w:spacing w:val="-8"/>
              </w:rPr>
            </w:pPr>
            <w:r w:rsidRPr="00D52433">
              <w:rPr>
                <w:spacing w:val="-8"/>
              </w:rPr>
              <w:t xml:space="preserve">Тема 2. </w:t>
            </w:r>
            <w:r w:rsidRPr="00D52433">
              <w:t>Из истории эстетических учений</w:t>
            </w:r>
          </w:p>
        </w:tc>
        <w:tc>
          <w:tcPr>
            <w:tcW w:w="2551" w:type="dxa"/>
          </w:tcPr>
          <w:p w:rsidR="00466B92" w:rsidRPr="00D52433" w:rsidRDefault="00466B92" w:rsidP="008D3975">
            <w:pPr>
              <w:pStyle w:val="a5"/>
            </w:pPr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8D3975">
            <w:pPr>
              <w:pStyle w:val="a5"/>
            </w:pPr>
            <w:r w:rsidRPr="00D52433">
              <w:t>Лекция-диалог</w:t>
            </w:r>
          </w:p>
        </w:tc>
      </w:tr>
      <w:tr w:rsidR="00466B92" w:rsidRPr="007F18F6" w:rsidTr="00466B92">
        <w:trPr>
          <w:trHeight w:val="503"/>
        </w:trPr>
        <w:tc>
          <w:tcPr>
            <w:tcW w:w="675" w:type="dxa"/>
            <w:vMerge/>
          </w:tcPr>
          <w:p w:rsidR="00466B92" w:rsidRPr="00C4068A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>
            <w:pPr>
              <w:rPr>
                <w:spacing w:val="-8"/>
              </w:rPr>
            </w:pPr>
          </w:p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7F18F6" w:rsidTr="00466B92">
        <w:trPr>
          <w:trHeight w:val="600"/>
        </w:trPr>
        <w:tc>
          <w:tcPr>
            <w:tcW w:w="675" w:type="dxa"/>
            <w:vMerge w:val="restart"/>
          </w:tcPr>
          <w:p w:rsidR="00466B92" w:rsidRPr="00C4068A" w:rsidRDefault="00466B92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r w:rsidRPr="00D52433">
              <w:t>Тема 3 Основные эстетические категории</w:t>
            </w:r>
          </w:p>
        </w:tc>
        <w:tc>
          <w:tcPr>
            <w:tcW w:w="2551" w:type="dxa"/>
          </w:tcPr>
          <w:p w:rsidR="00466B92" w:rsidRPr="00D52433" w:rsidRDefault="00466B92"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171AE1">
            <w:r w:rsidRPr="00D52433">
              <w:t>Лекция-диалог</w:t>
            </w:r>
          </w:p>
        </w:tc>
      </w:tr>
      <w:tr w:rsidR="00466B92" w:rsidRPr="007F18F6" w:rsidTr="00466B92">
        <w:trPr>
          <w:trHeight w:val="600"/>
        </w:trPr>
        <w:tc>
          <w:tcPr>
            <w:tcW w:w="675" w:type="dxa"/>
            <w:vMerge/>
          </w:tcPr>
          <w:p w:rsidR="00466B92" w:rsidRPr="00C4068A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/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 w:val="restart"/>
          </w:tcPr>
          <w:p w:rsidR="00466B92" w:rsidRPr="00C4068A" w:rsidRDefault="00466B92" w:rsidP="00D52433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r w:rsidRPr="00D52433">
              <w:t>Тема 4. Социальное освоение эстетических категорий</w:t>
            </w:r>
          </w:p>
        </w:tc>
        <w:tc>
          <w:tcPr>
            <w:tcW w:w="2551" w:type="dxa"/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/>
          </w:tcPr>
          <w:p w:rsidR="00466B92" w:rsidRPr="00C4068A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/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 w:val="restart"/>
          </w:tcPr>
          <w:p w:rsidR="00466B92" w:rsidRPr="00C4068A" w:rsidRDefault="00466B92" w:rsidP="00D52433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r w:rsidRPr="00D52433">
              <w:t>Тема 5. Искусство как форма освоения действительности</w:t>
            </w:r>
          </w:p>
        </w:tc>
        <w:tc>
          <w:tcPr>
            <w:tcW w:w="2551" w:type="dxa"/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/>
          </w:tcPr>
          <w:p w:rsidR="00466B92" w:rsidRPr="00C4068A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/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 w:val="restart"/>
          </w:tcPr>
          <w:p w:rsidR="00466B92" w:rsidRPr="00C4068A" w:rsidRDefault="00466B92" w:rsidP="00D52433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r w:rsidRPr="00D52433">
              <w:t>Тема 6. Архитектура как вид искусства</w:t>
            </w:r>
          </w:p>
        </w:tc>
        <w:tc>
          <w:tcPr>
            <w:tcW w:w="2551" w:type="dxa"/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/>
          </w:tcPr>
          <w:p w:rsidR="00466B92" w:rsidRPr="00C4068A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/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 w:val="restart"/>
          </w:tcPr>
          <w:p w:rsidR="00466B92" w:rsidRPr="00C4068A" w:rsidRDefault="00466B92" w:rsidP="00D52433">
            <w:pPr>
              <w:pStyle w:val="a5"/>
              <w:jc w:val="center"/>
            </w:pPr>
            <w:r>
              <w:t>6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r w:rsidRPr="00D52433">
              <w:t>Тема 7. Скульптура</w:t>
            </w:r>
          </w:p>
        </w:tc>
        <w:tc>
          <w:tcPr>
            <w:tcW w:w="2551" w:type="dxa"/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/>
          </w:tcPr>
          <w:p w:rsidR="00466B92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/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 w:val="restart"/>
          </w:tcPr>
          <w:p w:rsidR="00466B92" w:rsidRDefault="00466B92" w:rsidP="00D52433">
            <w:pPr>
              <w:pStyle w:val="a5"/>
              <w:jc w:val="center"/>
            </w:pPr>
            <w:r>
              <w:t>7</w:t>
            </w:r>
          </w:p>
        </w:tc>
        <w:tc>
          <w:tcPr>
            <w:tcW w:w="3117" w:type="dxa"/>
            <w:vMerge w:val="restart"/>
          </w:tcPr>
          <w:p w:rsidR="00466B92" w:rsidRPr="00D52433" w:rsidRDefault="00466B92" w:rsidP="00D52433">
            <w:r w:rsidRPr="00D52433">
              <w:t>Тема 8. Живопись как главный вид изобразительного искусства</w:t>
            </w:r>
          </w:p>
        </w:tc>
        <w:tc>
          <w:tcPr>
            <w:tcW w:w="2551" w:type="dxa"/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7F18F6" w:rsidTr="00466B92">
        <w:trPr>
          <w:trHeight w:val="495"/>
        </w:trPr>
        <w:tc>
          <w:tcPr>
            <w:tcW w:w="675" w:type="dxa"/>
            <w:vMerge/>
          </w:tcPr>
          <w:p w:rsidR="00466B92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</w:tcPr>
          <w:p w:rsidR="00466B92" w:rsidRPr="00D52433" w:rsidRDefault="00466B92" w:rsidP="00D52433"/>
        </w:tc>
        <w:tc>
          <w:tcPr>
            <w:tcW w:w="2551" w:type="dxa"/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D52433" w:rsidTr="00466B9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92" w:rsidRDefault="00466B92" w:rsidP="00D52433">
            <w:pPr>
              <w:pStyle w:val="a5"/>
              <w:jc w:val="center"/>
            </w:pPr>
            <w:r>
              <w:t>8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Тема 9. Театр, кино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D52433" w:rsidTr="00466B92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D52433" w:rsidTr="00466B9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92" w:rsidRDefault="00466B92" w:rsidP="00D52433">
            <w:pPr>
              <w:pStyle w:val="a5"/>
              <w:jc w:val="center"/>
            </w:pPr>
            <w:r>
              <w:lastRenderedPageBreak/>
              <w:t>9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Тема 10.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D52433" w:rsidTr="00466B92">
        <w:trPr>
          <w:trHeight w:val="4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Дискуссия</w:t>
            </w:r>
          </w:p>
        </w:tc>
      </w:tr>
      <w:tr w:rsidR="00466B92" w:rsidRPr="00D52433" w:rsidTr="00466B92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92" w:rsidRDefault="00466B92" w:rsidP="00D52433">
            <w:pPr>
              <w:pStyle w:val="a5"/>
              <w:jc w:val="center"/>
            </w:pPr>
            <w:r>
              <w:t>10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Тема 11. Техническая эстетика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Лекция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Лекция-диалог</w:t>
            </w:r>
          </w:p>
        </w:tc>
      </w:tr>
      <w:tr w:rsidR="00466B92" w:rsidRPr="00D52433" w:rsidTr="00466B92">
        <w:trPr>
          <w:trHeight w:val="56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Default="00466B92" w:rsidP="00D52433">
            <w:pPr>
              <w:pStyle w:val="a5"/>
              <w:jc w:val="center"/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Практические занятия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92" w:rsidRPr="00D52433" w:rsidRDefault="00466B92" w:rsidP="00D52433">
            <w:r w:rsidRPr="00D52433">
              <w:t>Дискуссия</w:t>
            </w:r>
          </w:p>
        </w:tc>
      </w:tr>
    </w:tbl>
    <w:p w:rsidR="00290308" w:rsidRDefault="00290308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290308" w:rsidRDefault="00290308" w:rsidP="00DD0639">
      <w:pPr>
        <w:jc w:val="both"/>
        <w:rPr>
          <w:b/>
          <w:bCs/>
          <w:iCs/>
        </w:rPr>
      </w:pPr>
      <w:r w:rsidRPr="00290308">
        <w:rPr>
          <w:b/>
          <w:bCs/>
          <w:iCs/>
        </w:rPr>
        <w:t xml:space="preserve">5.1 </w:t>
      </w:r>
      <w:r w:rsidR="00DD7F70" w:rsidRPr="00290308">
        <w:rPr>
          <w:b/>
          <w:bCs/>
          <w:iCs/>
        </w:rPr>
        <w:t>Темы конспектов: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Культовые празднества и организация театральных зрелищ в античности.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Эстетические идеалы афинской демократии.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Единство истины, блага и красоты в античной эстетике.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Аристотель о природе художественного творчества и его роли в жизни общества.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Театр как отражение агонального духа общественной и культурной жизни Афин.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Христианское обоснование эстетического идеала.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Схематизм, аллегоризм и символизм как принципы средневекового искусства.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Общая характеристика ренессансной эстетики: гуманизм против схоластики.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Традиция рационализма о сущности эстетического (французский классицизм и др.).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Творческие концепции </w:t>
      </w:r>
      <w:r w:rsidRPr="0029030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290308">
        <w:rPr>
          <w:rFonts w:ascii="Times New Roman" w:hAnsi="Times New Roman" w:cs="Times New Roman"/>
          <w:sz w:val="24"/>
          <w:szCs w:val="24"/>
        </w:rPr>
        <w:t xml:space="preserve"> века: классицизм, реализм, барокко (основные принципы, представители).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Музыка как высшее искусство (Шопенгауэр).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Социальная и классовая обусловленность эстетических принципов.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Биологизм в эстетической концепции Спенсера.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Социологическое направление в эстетике позитивизма (Конт).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Социально-психологическая интерпретация эстетических категорий.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Проблемы искусства и творчества в философии экзистенциализма (Ж.-П.Сартр, А.Камю).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Теория реализма в искусстве.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Марксистская эстетика в России и СССР.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Проблемы эстетического в дискуссиях западников и славянофилов.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Отражение в художественных образах архитектуры строя общественной жизни, уровня духовного развития общества, его эстетических идеалов.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Главные выразительные средства и приемы пластической образности: объем, форма, композиция, силуэт, движение, жест, ритм, пропорции, цвет, фактура.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Рельеф и его разновидности: барельеф, горельеф, контррельеф.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Историческое развитие скульптуры.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Специфические возможности живописи в передаче реального мира.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Значение перспективы, ракурса, контраста, манеры исполнения и фактуры.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Материалы и техника живописи: темпера, масляная живопись, энкаустика, мозаика, фреска, витраж, вазопись.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Историческое развитие жанров, их видоизменение и взаимопроникновение.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История развития театрального искусства от первобытных обрядов до наших дней.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Проблема “кризиса театра”.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Эмоциональный дуэт актера и зрителя - отличительная особенность театрального искусства.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История развития кино: от “великого немого” до стереоскопии и стереофонии широкоэкранного кинематографа.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Особенности кинообраза и выразительные средства кино: крупный и средний план, композиция кадра, монтаж.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lastRenderedPageBreak/>
        <w:t xml:space="preserve">Кино и телевидение: перспективы развития.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“Музыкальный язык”.</w:t>
      </w:r>
    </w:p>
    <w:p w:rsidR="00290308" w:rsidRPr="00290308" w:rsidRDefault="00290308" w:rsidP="00290308">
      <w:pPr>
        <w:pStyle w:val="21"/>
        <w:numPr>
          <w:ilvl w:val="0"/>
          <w:numId w:val="24"/>
        </w:numPr>
        <w:spacing w:after="0" w:line="240" w:lineRule="auto"/>
        <w:ind w:left="357" w:hanging="357"/>
        <w:jc w:val="both"/>
      </w:pPr>
      <w:r w:rsidRPr="00290308">
        <w:t xml:space="preserve">Требования дизайна: функциональность, соответствие психики человека, единство целого и частностей, соблюдение правила “золотого сечения”. </w:t>
      </w:r>
    </w:p>
    <w:p w:rsidR="00290308" w:rsidRPr="00290308" w:rsidRDefault="00290308" w:rsidP="00290308">
      <w:pPr>
        <w:pStyle w:val="3"/>
        <w:numPr>
          <w:ilvl w:val="0"/>
          <w:numId w:val="24"/>
        </w:numPr>
        <w:spacing w:line="240" w:lineRule="auto"/>
        <w:ind w:left="357" w:hanging="357"/>
        <w:rPr>
          <w:sz w:val="24"/>
          <w:szCs w:val="24"/>
        </w:rPr>
      </w:pPr>
      <w:r w:rsidRPr="00290308">
        <w:rPr>
          <w:sz w:val="24"/>
          <w:szCs w:val="24"/>
        </w:rPr>
        <w:t>Искусство и труд.</w:t>
      </w:r>
    </w:p>
    <w:p w:rsidR="00290308" w:rsidRPr="00290308" w:rsidRDefault="00290308" w:rsidP="00290308">
      <w:pPr>
        <w:pStyle w:val="3"/>
        <w:numPr>
          <w:ilvl w:val="0"/>
          <w:numId w:val="24"/>
        </w:numPr>
        <w:spacing w:line="240" w:lineRule="auto"/>
        <w:ind w:left="357" w:hanging="357"/>
        <w:rPr>
          <w:sz w:val="24"/>
          <w:szCs w:val="24"/>
        </w:rPr>
      </w:pPr>
      <w:r w:rsidRPr="00290308">
        <w:rPr>
          <w:sz w:val="24"/>
          <w:szCs w:val="24"/>
        </w:rPr>
        <w:t>Свойства теплых и холодных цветов спектра.</w:t>
      </w:r>
    </w:p>
    <w:p w:rsidR="00290308" w:rsidRPr="00290308" w:rsidRDefault="00290308" w:rsidP="00290308">
      <w:pPr>
        <w:pStyle w:val="3"/>
        <w:numPr>
          <w:ilvl w:val="0"/>
          <w:numId w:val="24"/>
        </w:numPr>
        <w:spacing w:line="240" w:lineRule="auto"/>
        <w:ind w:left="357" w:hanging="357"/>
        <w:rPr>
          <w:sz w:val="24"/>
          <w:szCs w:val="24"/>
        </w:rPr>
      </w:pPr>
      <w:r w:rsidRPr="00290308">
        <w:rPr>
          <w:sz w:val="24"/>
          <w:szCs w:val="24"/>
        </w:rPr>
        <w:t xml:space="preserve">Цвет и его воздействие на психику человека.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Романс. Камерно-инструментальная музыка. Симфоническая музыка.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эстетического </w:t>
      </w:r>
      <w:r w:rsidRPr="00290308">
        <w:rPr>
          <w:rFonts w:ascii="Times New Roman" w:hAnsi="Times New Roman" w:cs="Times New Roman"/>
          <w:sz w:val="24"/>
          <w:szCs w:val="24"/>
        </w:rPr>
        <w:t xml:space="preserve">как самовыражения человека, ценностного отношения человека к миру.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Особенности эстетического восприятия.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Эстетическое как сфера художественной деятельности людей.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Функции эстетики: ценностно-ориентирующая, нормативная, познавательная, воспитательная.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Прекрасное как основная положительная форма эстетического освоения действительности.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Прекрасное и безобразное.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>Трагическое как эстетическая категория.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Социальные группы как носители эстетических вкусов и нравов. </w:t>
      </w:r>
    </w:p>
    <w:p w:rsidR="00290308" w:rsidRPr="00290308" w:rsidRDefault="00290308" w:rsidP="00290308">
      <w:pPr>
        <w:pStyle w:val="ad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Искусство как специфический род практически-духовного освоения действительности. </w:t>
      </w:r>
    </w:p>
    <w:p w:rsidR="00290308" w:rsidRPr="00290308" w:rsidRDefault="00290308" w:rsidP="00290308">
      <w:pPr>
        <w:pStyle w:val="ad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0308">
        <w:rPr>
          <w:rFonts w:ascii="Times New Roman" w:hAnsi="Times New Roman" w:cs="Times New Roman"/>
          <w:sz w:val="24"/>
          <w:szCs w:val="24"/>
        </w:rPr>
        <w:t xml:space="preserve">Структура искусства: виды искусства, жанры, исторические типы </w:t>
      </w:r>
    </w:p>
    <w:p w:rsidR="00290308" w:rsidRPr="00290308" w:rsidRDefault="00290308" w:rsidP="00DD0639">
      <w:pPr>
        <w:jc w:val="both"/>
        <w:rPr>
          <w:b/>
          <w:bCs/>
          <w:iCs/>
        </w:rPr>
      </w:pPr>
    </w:p>
    <w:p w:rsidR="00D30DD7" w:rsidRDefault="00290308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290308">
        <w:rPr>
          <w:b/>
        </w:rPr>
        <w:t>Темы рефератов: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Эстетические чувства, их связь с иерархией потребностей личности.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Художественное произведение как форма бытия искусства.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Историзм эстетических нравов.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Эстетический идеал как один из социальных ориентиров.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Эстетические особенности христианского искусства.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Эстетические особенности исламского искусства.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Эстетические особенности буддийского искусства.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Специфика технической эстетики.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Художественный образ – центральное понятие произведения искусства.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Специфика проявлений эстетического в науке.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Пространственные виды искусства (живопись, скульптура, архитектура).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Временные виды искусства (музыка, литература).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Синтетические виды искусства (танец, театр, кино).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Особенности современной эстетической мысли.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История художественных стилей в Европе.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Эстетическая традиция как составная часть национального характера.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Исторические лики прекрасного.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Диалектика абсолютного и относительного применительно к иерархии эстетических категорий.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Эстетические принципы дзен-буддизма как историческая основа эстетики дизайна.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Эстетические течения, отразившиеся в архитектуре Санкт-Петербурга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Эстетика православной иконы.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Проблемы современного эстетического воспитания.</w:t>
      </w:r>
    </w:p>
    <w:p w:rsidR="00290308" w:rsidRDefault="00290308" w:rsidP="00290308">
      <w:pPr>
        <w:numPr>
          <w:ilvl w:val="0"/>
          <w:numId w:val="25"/>
        </w:numPr>
        <w:tabs>
          <w:tab w:val="left" w:pos="426"/>
        </w:tabs>
        <w:autoSpaceDE w:val="0"/>
        <w:autoSpaceDN w:val="0"/>
        <w:ind w:left="357" w:hanging="357"/>
        <w:jc w:val="both"/>
      </w:pPr>
      <w:r>
        <w:t>Психологические аспекты, освоение эстетических категорий.</w:t>
      </w:r>
    </w:p>
    <w:p w:rsidR="00290308" w:rsidRPr="00290308" w:rsidRDefault="00290308" w:rsidP="00290308">
      <w:pPr>
        <w:ind w:left="357" w:hanging="357"/>
        <w:jc w:val="both"/>
        <w:rPr>
          <w:b/>
        </w:rPr>
      </w:pPr>
    </w:p>
    <w:p w:rsidR="00D30DD7" w:rsidRPr="00290308" w:rsidRDefault="00290308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290308">
        <w:rPr>
          <w:b/>
          <w:bCs/>
        </w:rPr>
        <w:t>Темы практических занятий</w:t>
      </w:r>
      <w:r w:rsidR="00D30DD7" w:rsidRPr="00290308">
        <w:rPr>
          <w:b/>
          <w:bCs/>
        </w:rPr>
        <w:t>:</w:t>
      </w:r>
    </w:p>
    <w:p w:rsidR="00290308" w:rsidRPr="00290308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2. </w:t>
      </w:r>
      <w:r w:rsidRPr="0089034C">
        <w:rPr>
          <w:bCs/>
        </w:rPr>
        <w:t>Эстетическая мысль античности.</w:t>
      </w:r>
      <w:r>
        <w:t xml:space="preserve"> </w:t>
      </w:r>
      <w:r w:rsidRPr="0089034C">
        <w:rPr>
          <w:bCs/>
        </w:rPr>
        <w:t>Эстетическая мысль Средневековья.</w:t>
      </w:r>
    </w:p>
    <w:p w:rsidR="00290308" w:rsidRPr="0089034C" w:rsidRDefault="00290308" w:rsidP="00290308">
      <w:pPr>
        <w:widowControl w:val="0"/>
        <w:autoSpaceDE w:val="0"/>
        <w:autoSpaceDN w:val="0"/>
        <w:jc w:val="both"/>
        <w:rPr>
          <w:bCs/>
        </w:rPr>
      </w:pPr>
      <w:r w:rsidRPr="0089034C">
        <w:rPr>
          <w:bCs/>
        </w:rPr>
        <w:t>Эстетическая мысль эпохи Возрождения.</w:t>
      </w:r>
      <w:r>
        <w:rPr>
          <w:bCs/>
        </w:rPr>
        <w:t xml:space="preserve"> </w:t>
      </w:r>
      <w:r w:rsidRPr="0089034C">
        <w:rPr>
          <w:bCs/>
        </w:rPr>
        <w:t xml:space="preserve">Эстетическая мысль </w:t>
      </w:r>
      <w:r w:rsidRPr="0089034C">
        <w:rPr>
          <w:bCs/>
          <w:lang w:val="en-US"/>
        </w:rPr>
        <w:t>XVII</w:t>
      </w:r>
      <w:r w:rsidRPr="0089034C">
        <w:rPr>
          <w:bCs/>
        </w:rPr>
        <w:t xml:space="preserve"> - </w:t>
      </w:r>
      <w:r w:rsidRPr="0089034C">
        <w:rPr>
          <w:bCs/>
          <w:lang w:val="en-US"/>
        </w:rPr>
        <w:t>XVIII</w:t>
      </w:r>
      <w:r w:rsidRPr="0089034C">
        <w:rPr>
          <w:bCs/>
        </w:rPr>
        <w:t xml:space="preserve"> веков.</w:t>
      </w:r>
    </w:p>
    <w:p w:rsidR="00290308" w:rsidRPr="0089034C" w:rsidRDefault="00290308" w:rsidP="00290308">
      <w:pPr>
        <w:widowControl w:val="0"/>
        <w:autoSpaceDE w:val="0"/>
        <w:autoSpaceDN w:val="0"/>
        <w:jc w:val="both"/>
        <w:rPr>
          <w:bCs/>
        </w:rPr>
      </w:pPr>
      <w:r w:rsidRPr="0089034C">
        <w:rPr>
          <w:bCs/>
        </w:rPr>
        <w:t xml:space="preserve">Эстетическая мысль второй половины </w:t>
      </w:r>
      <w:r w:rsidRPr="0089034C">
        <w:rPr>
          <w:bCs/>
          <w:lang w:val="en-US"/>
        </w:rPr>
        <w:t>XIX</w:t>
      </w:r>
      <w:r w:rsidRPr="0089034C">
        <w:rPr>
          <w:bCs/>
        </w:rPr>
        <w:t xml:space="preserve"> - начала ХХ веков.</w:t>
      </w:r>
      <w:r>
        <w:rPr>
          <w:bCs/>
        </w:rPr>
        <w:t xml:space="preserve"> </w:t>
      </w:r>
      <w:r w:rsidRPr="0089034C">
        <w:rPr>
          <w:bCs/>
        </w:rPr>
        <w:t>Эстетическая мысль ХХ века.</w:t>
      </w:r>
      <w:r>
        <w:rPr>
          <w:bCs/>
        </w:rPr>
        <w:t xml:space="preserve"> </w:t>
      </w:r>
      <w:r w:rsidRPr="0089034C">
        <w:rPr>
          <w:bCs/>
        </w:rPr>
        <w:lastRenderedPageBreak/>
        <w:t>Эстетическая мысль в России (</w:t>
      </w:r>
      <w:r w:rsidRPr="0089034C">
        <w:rPr>
          <w:bCs/>
          <w:lang w:val="en-US"/>
        </w:rPr>
        <w:t>XIX</w:t>
      </w:r>
      <w:r w:rsidRPr="0089034C">
        <w:rPr>
          <w:bCs/>
        </w:rPr>
        <w:t>-</w:t>
      </w:r>
      <w:r w:rsidRPr="0089034C">
        <w:rPr>
          <w:bCs/>
          <w:lang w:val="en-US"/>
        </w:rPr>
        <w:t>XX</w:t>
      </w:r>
      <w:r w:rsidRPr="0089034C">
        <w:rPr>
          <w:bCs/>
        </w:rPr>
        <w:t>вв.).</w:t>
      </w:r>
    </w:p>
    <w:p w:rsidR="00290308" w:rsidRPr="0082383C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3. </w:t>
      </w:r>
      <w:r>
        <w:t>Эстетика авангарда ХХ века: безобразное как эстетический эквивалент абсурдности бытия. Низменное как форма безобразного. Ужасное как эстетическая категория. Трагическое как форма проявления прекрасного, возвышенного. Диалектика трагического и комического (“смех сквозь слезы”). Комическое и безобразное, комизм и оптимизм.</w:t>
      </w:r>
    </w:p>
    <w:p w:rsidR="00290308" w:rsidRPr="0082383C" w:rsidRDefault="00290308" w:rsidP="00290308">
      <w:pPr>
        <w:autoSpaceDE w:val="0"/>
        <w:autoSpaceDN w:val="0"/>
        <w:jc w:val="both"/>
      </w:pPr>
      <w:r>
        <w:rPr>
          <w:b/>
          <w:bCs/>
          <w:i/>
        </w:rPr>
        <w:t xml:space="preserve">К теме 4. </w:t>
      </w:r>
      <w:r>
        <w:t>Эстетические чувства: их градация, историзм, культурное своеобразие, личностная детерминация. Социальные группы как носители эстетических вкусов и нравов. Эстетические нравы – их историзм, культурное своеобразие, связь с формами преемственности в культуре.</w:t>
      </w:r>
    </w:p>
    <w:p w:rsidR="00290308" w:rsidRPr="0082383C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5. </w:t>
      </w:r>
      <w:r>
        <w:t>Природа художественного творчества. Эстетика и психология творчества. Понятие художественного образа. Художественная правда. Роль личности художника: диалектика субъективного и объективного, индивидуального и общественного.</w:t>
      </w:r>
    </w:p>
    <w:p w:rsidR="00290308" w:rsidRPr="0082383C" w:rsidRDefault="00290308" w:rsidP="00290308">
      <w:pPr>
        <w:pStyle w:val="a5"/>
        <w:jc w:val="both"/>
      </w:pPr>
      <w:r>
        <w:rPr>
          <w:b/>
          <w:bCs/>
          <w:i/>
        </w:rPr>
        <w:t xml:space="preserve">К теме 6. </w:t>
      </w:r>
      <w:r>
        <w:t>Отражение в художественных образах архитектуры строя общественной жизни, уровня духовного развития общества, его эстетических идеалов. Раскрытие целесообразности архитектурного замысла в организации пространства, в группировке архитектурных масс, в пропорциональных отношениях частей и целого, в ритмическом строе.</w:t>
      </w:r>
    </w:p>
    <w:p w:rsidR="00290308" w:rsidRPr="0082383C" w:rsidRDefault="00290308" w:rsidP="00290308">
      <w:pPr>
        <w:pStyle w:val="a5"/>
        <w:jc w:val="both"/>
      </w:pPr>
      <w:r>
        <w:rPr>
          <w:b/>
          <w:bCs/>
          <w:i/>
        </w:rPr>
        <w:t xml:space="preserve">К теме 7. </w:t>
      </w:r>
      <w:r>
        <w:t>Человек как основная тема скульптуры. Основные разновидности круглой пластики: станковая, монументальная, мемориальная скульптура. Рельеф и его разновидности: барельеф, горельеф, контррельеф. Жанры скульптуры. Историческое развитие скульптуры. Скульптура и архитектура.</w:t>
      </w:r>
    </w:p>
    <w:p w:rsidR="00290308" w:rsidRPr="0082383C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8. </w:t>
      </w:r>
      <w:r>
        <w:t>Художественный образ. Выразительные средства живописи: цвет, светотень, линия и силуэт, композиция, ритм. Значение перспективы, ракурса, контраста, манеры исполнения и фактуры. Основные жанры живописи: бытовой, исторический, портрет, пейзаж, натюрморт. Историческое развитие жанров, их видоизменение и взаимопроникновение. Выразительные возможности бессюжетных композиций. Принципы художественного анализа живописного произведения.</w:t>
      </w:r>
    </w:p>
    <w:p w:rsidR="00290308" w:rsidRPr="0082383C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9. </w:t>
      </w:r>
      <w:r>
        <w:t xml:space="preserve">История развития театрального искусства от первобытных обрядов до наших дней. Русское сценическое искусство - театр реализма, острой социальной проблематики, психологического анализа. Проблема “кризиса театра”. История развития кино: от “великого немого” до стереоскопии и стереофонии широкоэкранного кинематографа. Кино как синтетическое искусство. Театр и кино. Кино и телевидение: перспективы развития. </w:t>
      </w:r>
    </w:p>
    <w:p w:rsidR="00290308" w:rsidRPr="003D22ED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10. </w:t>
      </w:r>
      <w:r>
        <w:t xml:space="preserve">Особенности музыки как вида искусства. Музыкальные стили и жанры. Выразительные средства музыки. “Музыкальный язык”. Природа музыкального образа. Музыкальная культура. Музыка “серьезная” и “легкая”. </w:t>
      </w:r>
    </w:p>
    <w:p w:rsidR="00290308" w:rsidRPr="0082383C" w:rsidRDefault="00290308" w:rsidP="00290308">
      <w:pPr>
        <w:widowControl w:val="0"/>
        <w:autoSpaceDE w:val="0"/>
        <w:autoSpaceDN w:val="0"/>
        <w:jc w:val="both"/>
      </w:pPr>
      <w:r>
        <w:rPr>
          <w:b/>
          <w:bCs/>
          <w:i/>
        </w:rPr>
        <w:t xml:space="preserve">К теме 11. </w:t>
      </w:r>
      <w:r w:rsidRPr="003D22ED">
        <w:t>Эстетика и техника: альтернатива или интеграция. Дизайн как искусство. Требования дизайна: функциональность, соответствие психики человека, единство целого и частностей, соблюдение правила “золотого сечения”. Методы дизайна: гениальная интуиция и математический расчет. Роль дизайна в современной культуре.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p w:rsidR="00D66A7F" w:rsidRDefault="00D66A7F" w:rsidP="00D66A7F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16684C" w:rsidRPr="007F18F6" w:rsidTr="00642C95">
        <w:trPr>
          <w:trHeight w:val="582"/>
        </w:trPr>
        <w:tc>
          <w:tcPr>
            <w:tcW w:w="567" w:type="dxa"/>
            <w:vAlign w:val="center"/>
          </w:tcPr>
          <w:p w:rsidR="0016684C" w:rsidRDefault="0016684C" w:rsidP="00642C95">
            <w:pPr>
              <w:pStyle w:val="a5"/>
              <w:jc w:val="center"/>
            </w:pPr>
            <w:r>
              <w:t>№</w:t>
            </w:r>
          </w:p>
          <w:p w:rsidR="0016684C" w:rsidRPr="007F18F6" w:rsidRDefault="0016684C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16684C" w:rsidRPr="007F18F6" w:rsidRDefault="0016684C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16684C" w:rsidRPr="002F1F5E" w:rsidRDefault="0016684C" w:rsidP="00642C95">
            <w:pPr>
              <w:pStyle w:val="a5"/>
              <w:jc w:val="center"/>
              <w:rPr>
                <w:color w:val="000000"/>
              </w:rPr>
            </w:pPr>
            <w:r w:rsidRPr="002F1F5E">
              <w:rPr>
                <w:color w:val="000000"/>
              </w:rPr>
              <w:t>Форма текущего контроля</w:t>
            </w:r>
          </w:p>
        </w:tc>
      </w:tr>
      <w:tr w:rsidR="0016684C" w:rsidTr="00642C95">
        <w:tc>
          <w:tcPr>
            <w:tcW w:w="567" w:type="dxa"/>
          </w:tcPr>
          <w:p w:rsidR="0016684C" w:rsidRPr="0082383C" w:rsidRDefault="0016684C" w:rsidP="00642C95">
            <w:pPr>
              <w:jc w:val="center"/>
            </w:pPr>
            <w:r w:rsidRPr="0082383C">
              <w:t>1</w:t>
            </w:r>
          </w:p>
        </w:tc>
        <w:tc>
          <w:tcPr>
            <w:tcW w:w="6096" w:type="dxa"/>
          </w:tcPr>
          <w:p w:rsidR="0016684C" w:rsidRPr="001A5693" w:rsidRDefault="0016684C" w:rsidP="00642C95">
            <w:pPr>
              <w:autoSpaceDE w:val="0"/>
              <w:autoSpaceDN w:val="0"/>
            </w:pPr>
            <w:r>
              <w:t>Темы 1-11</w:t>
            </w:r>
          </w:p>
        </w:tc>
        <w:tc>
          <w:tcPr>
            <w:tcW w:w="2693" w:type="dxa"/>
            <w:vAlign w:val="center"/>
          </w:tcPr>
          <w:p w:rsidR="0016684C" w:rsidRPr="002F1F5E" w:rsidRDefault="0016684C" w:rsidP="00642C95">
            <w:pPr>
              <w:pStyle w:val="a5"/>
              <w:jc w:val="center"/>
              <w:rPr>
                <w:color w:val="000000"/>
              </w:rPr>
            </w:pPr>
            <w:r w:rsidRPr="002F1F5E">
              <w:rPr>
                <w:color w:val="000000"/>
              </w:rPr>
              <w:t>Конспект</w:t>
            </w:r>
          </w:p>
          <w:p w:rsidR="0016684C" w:rsidRPr="002F1F5E" w:rsidRDefault="0016684C" w:rsidP="00642C95">
            <w:pPr>
              <w:pStyle w:val="a5"/>
              <w:jc w:val="center"/>
              <w:rPr>
                <w:color w:val="000000"/>
              </w:rPr>
            </w:pPr>
            <w:r w:rsidRPr="002F1F5E">
              <w:rPr>
                <w:color w:val="000000"/>
              </w:rPr>
              <w:t>Реферат</w:t>
            </w:r>
          </w:p>
          <w:p w:rsidR="0016684C" w:rsidRPr="002F1F5E" w:rsidRDefault="0016684C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3714" w:rsidRPr="00100EB7" w:rsidRDefault="00DA3714" w:rsidP="00DA3714">
      <w:pPr>
        <w:spacing w:line="360" w:lineRule="auto"/>
        <w:rPr>
          <w:b/>
          <w:bCs/>
        </w:rPr>
      </w:pPr>
    </w:p>
    <w:p w:rsidR="00100EB7" w:rsidRPr="00B94314" w:rsidRDefault="00100EB7" w:rsidP="00100EB7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7.1. </w:t>
      </w:r>
      <w:r w:rsidRPr="00B94314">
        <w:rPr>
          <w:rFonts w:ascii="Times New Roman Полужирный" w:hAnsi="Times New Roman Полужирный" w:hint="eastAsia"/>
          <w:b/>
          <w:bCs/>
        </w:rPr>
        <w:t>Основная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100EB7" w:rsidRPr="00B40CAD" w:rsidTr="005E7544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Наличие</w:t>
            </w:r>
          </w:p>
        </w:tc>
      </w:tr>
      <w:tr w:rsidR="00100EB7" w:rsidRPr="00B40CAD" w:rsidTr="005E7544">
        <w:trPr>
          <w:cantSplit/>
          <w:trHeight w:val="519"/>
        </w:trPr>
        <w:tc>
          <w:tcPr>
            <w:tcW w:w="648" w:type="dxa"/>
            <w:vMerge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2437" w:type="dxa"/>
            <w:vMerge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60" w:type="dxa"/>
            <w:vMerge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100EB7" w:rsidRDefault="00100EB7" w:rsidP="005E7544">
            <w:pPr>
              <w:jc w:val="center"/>
            </w:pPr>
            <w:r>
              <w:t xml:space="preserve">ЭБС </w:t>
            </w:r>
          </w:p>
          <w:p w:rsidR="00100EB7" w:rsidRPr="00B40CAD" w:rsidRDefault="00100EB7" w:rsidP="005E7544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100EB7" w:rsidRPr="004D7831" w:rsidTr="005E7544">
        <w:trPr>
          <w:gridAfter w:val="1"/>
          <w:wAfter w:w="28" w:type="dxa"/>
        </w:trPr>
        <w:tc>
          <w:tcPr>
            <w:tcW w:w="648" w:type="dxa"/>
          </w:tcPr>
          <w:p w:rsidR="00100EB7" w:rsidRPr="00B40CAD" w:rsidRDefault="00100EB7" w:rsidP="005E7544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100EB7" w:rsidRDefault="00100EB7" w:rsidP="005E7544">
            <w:r w:rsidRPr="00F70E16">
              <w:t>Искусство в исторической динамике культуры</w:t>
            </w:r>
          </w:p>
        </w:tc>
        <w:tc>
          <w:tcPr>
            <w:tcW w:w="1560" w:type="dxa"/>
          </w:tcPr>
          <w:p w:rsidR="00100EB7" w:rsidRDefault="00100EB7" w:rsidP="005E7544">
            <w:pPr>
              <w:spacing w:before="100" w:beforeAutospacing="1" w:after="100" w:afterAutospacing="1"/>
              <w:outlineLvl w:val="3"/>
            </w:pPr>
            <w:r w:rsidRPr="00F70E16">
              <w:t>Хренов Н. А.</w:t>
            </w:r>
          </w:p>
        </w:tc>
        <w:tc>
          <w:tcPr>
            <w:tcW w:w="1133" w:type="dxa"/>
          </w:tcPr>
          <w:p w:rsidR="00100EB7" w:rsidRDefault="00100EB7" w:rsidP="005E7544">
            <w:r w:rsidRPr="00F70E16">
              <w:t>Москва: Согласие</w:t>
            </w:r>
          </w:p>
        </w:tc>
        <w:tc>
          <w:tcPr>
            <w:tcW w:w="900" w:type="dxa"/>
          </w:tcPr>
          <w:p w:rsidR="00100EB7" w:rsidRPr="00B40CAD" w:rsidRDefault="00100EB7" w:rsidP="005E7544">
            <w:pPr>
              <w:jc w:val="both"/>
            </w:pPr>
            <w:r w:rsidRPr="00F70E16">
              <w:t>2015</w:t>
            </w: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58" w:type="dxa"/>
          </w:tcPr>
          <w:p w:rsidR="00100EB7" w:rsidRPr="004D7831" w:rsidRDefault="00105C30" w:rsidP="005E7544">
            <w:pPr>
              <w:jc w:val="both"/>
            </w:pPr>
            <w:hyperlink r:id="rId7" w:history="1">
              <w:r w:rsidR="00100EB7" w:rsidRPr="000949F6">
                <w:rPr>
                  <w:rStyle w:val="af2"/>
                </w:rPr>
                <w:t>http://biblioclub.ru/</w:t>
              </w:r>
            </w:hyperlink>
            <w:r w:rsidR="00100EB7">
              <w:t xml:space="preserve"> </w:t>
            </w:r>
          </w:p>
        </w:tc>
      </w:tr>
      <w:tr w:rsidR="00100EB7" w:rsidRPr="004D7831" w:rsidTr="005E7544">
        <w:trPr>
          <w:gridAfter w:val="1"/>
          <w:wAfter w:w="28" w:type="dxa"/>
        </w:trPr>
        <w:tc>
          <w:tcPr>
            <w:tcW w:w="648" w:type="dxa"/>
          </w:tcPr>
          <w:p w:rsidR="00100EB7" w:rsidRPr="00B40CAD" w:rsidRDefault="00100EB7" w:rsidP="005E7544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100EB7" w:rsidRDefault="00100EB7" w:rsidP="005E7544">
            <w:r>
              <w:t>Эстетика: учебник</w:t>
            </w:r>
          </w:p>
        </w:tc>
        <w:tc>
          <w:tcPr>
            <w:tcW w:w="1560" w:type="dxa"/>
          </w:tcPr>
          <w:p w:rsidR="00100EB7" w:rsidRDefault="00100EB7" w:rsidP="005E7544">
            <w:pPr>
              <w:spacing w:before="100" w:beforeAutospacing="1" w:after="100" w:afterAutospacing="1"/>
              <w:outlineLvl w:val="3"/>
            </w:pPr>
            <w:r w:rsidRPr="00F70E16">
              <w:t>Никитич Л. А.</w:t>
            </w:r>
          </w:p>
        </w:tc>
        <w:tc>
          <w:tcPr>
            <w:tcW w:w="1133" w:type="dxa"/>
          </w:tcPr>
          <w:p w:rsidR="00100EB7" w:rsidRDefault="00100EB7" w:rsidP="005E7544">
            <w:r w:rsidRPr="00F70E16">
              <w:t>Москва: ЮНИТИ-ДАНА</w:t>
            </w:r>
          </w:p>
        </w:tc>
        <w:tc>
          <w:tcPr>
            <w:tcW w:w="900" w:type="dxa"/>
          </w:tcPr>
          <w:p w:rsidR="00100EB7" w:rsidRPr="00B40CAD" w:rsidRDefault="00100EB7" w:rsidP="005E7544">
            <w:pPr>
              <w:jc w:val="both"/>
            </w:pPr>
            <w:r>
              <w:t>2015</w:t>
            </w: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58" w:type="dxa"/>
          </w:tcPr>
          <w:p w:rsidR="00100EB7" w:rsidRPr="004D7831" w:rsidRDefault="00105C30" w:rsidP="005E7544">
            <w:pPr>
              <w:jc w:val="both"/>
            </w:pPr>
            <w:hyperlink r:id="rId8" w:history="1">
              <w:r w:rsidR="00100EB7" w:rsidRPr="000949F6">
                <w:rPr>
                  <w:rStyle w:val="af2"/>
                </w:rPr>
                <w:t>http://biblioclub.ru/</w:t>
              </w:r>
            </w:hyperlink>
            <w:r w:rsidR="00100EB7">
              <w:t xml:space="preserve">  </w:t>
            </w:r>
          </w:p>
        </w:tc>
      </w:tr>
      <w:tr w:rsidR="00100EB7" w:rsidRPr="004D7831" w:rsidTr="005E7544">
        <w:trPr>
          <w:gridAfter w:val="1"/>
          <w:wAfter w:w="28" w:type="dxa"/>
        </w:trPr>
        <w:tc>
          <w:tcPr>
            <w:tcW w:w="648" w:type="dxa"/>
          </w:tcPr>
          <w:p w:rsidR="00100EB7" w:rsidRPr="00B40CAD" w:rsidRDefault="00100EB7" w:rsidP="005E7544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100EB7" w:rsidRDefault="00100EB7" w:rsidP="005E7544">
            <w:r w:rsidRPr="00F70E16">
              <w:t>История искусств</w:t>
            </w:r>
          </w:p>
        </w:tc>
        <w:tc>
          <w:tcPr>
            <w:tcW w:w="1560" w:type="dxa"/>
          </w:tcPr>
          <w:p w:rsidR="00100EB7" w:rsidRDefault="00100EB7" w:rsidP="005E7544">
            <w:pPr>
              <w:spacing w:before="100" w:beforeAutospacing="1" w:after="100" w:afterAutospacing="1"/>
              <w:outlineLvl w:val="3"/>
            </w:pPr>
            <w:r w:rsidRPr="00F70E16">
              <w:t>Гнедич П. П.</w:t>
            </w:r>
          </w:p>
        </w:tc>
        <w:tc>
          <w:tcPr>
            <w:tcW w:w="1133" w:type="dxa"/>
          </w:tcPr>
          <w:p w:rsidR="00100EB7" w:rsidRDefault="00100EB7" w:rsidP="005E7544">
            <w:r w:rsidRPr="00F70E16">
              <w:t>Москва: Директ-Медиа</w:t>
            </w:r>
          </w:p>
        </w:tc>
        <w:tc>
          <w:tcPr>
            <w:tcW w:w="900" w:type="dxa"/>
          </w:tcPr>
          <w:p w:rsidR="00100EB7" w:rsidRDefault="00100EB7" w:rsidP="005E7544">
            <w:pPr>
              <w:jc w:val="both"/>
            </w:pPr>
            <w:r>
              <w:t>2012</w:t>
            </w: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58" w:type="dxa"/>
          </w:tcPr>
          <w:p w:rsidR="00100EB7" w:rsidRPr="004D7831" w:rsidRDefault="00105C30" w:rsidP="005E7544">
            <w:pPr>
              <w:jc w:val="both"/>
            </w:pPr>
            <w:hyperlink r:id="rId9" w:history="1">
              <w:r w:rsidR="00100EB7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100EB7" w:rsidRPr="004D7831" w:rsidRDefault="00100EB7" w:rsidP="00100EB7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sz w:val="28"/>
          <w:szCs w:val="28"/>
        </w:rPr>
      </w:pPr>
    </w:p>
    <w:p w:rsidR="00100EB7" w:rsidRPr="00B94314" w:rsidRDefault="00100EB7" w:rsidP="00100EB7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7.2. </w:t>
      </w:r>
      <w:r w:rsidRPr="00B94314">
        <w:rPr>
          <w:rFonts w:ascii="Times New Roman Полужирный" w:hAnsi="Times New Roman Полужирный" w:hint="eastAsia"/>
          <w:b/>
          <w:bCs/>
        </w:rPr>
        <w:t>Дополнительная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100EB7" w:rsidRPr="00B40CAD" w:rsidTr="005E7544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100EB7" w:rsidRPr="00B40CAD" w:rsidRDefault="00100EB7" w:rsidP="005E7544">
            <w:pPr>
              <w:jc w:val="center"/>
            </w:pPr>
            <w:r w:rsidRPr="00B40CAD">
              <w:t>Наличие</w:t>
            </w:r>
          </w:p>
        </w:tc>
      </w:tr>
      <w:tr w:rsidR="00100EB7" w:rsidRPr="00B40CAD" w:rsidTr="005E7544">
        <w:trPr>
          <w:cantSplit/>
          <w:trHeight w:val="519"/>
        </w:trPr>
        <w:tc>
          <w:tcPr>
            <w:tcW w:w="648" w:type="dxa"/>
            <w:vMerge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2437" w:type="dxa"/>
            <w:vMerge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60" w:type="dxa"/>
            <w:vMerge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00EB7" w:rsidRPr="00B40CAD" w:rsidRDefault="00100EB7" w:rsidP="005E754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100EB7" w:rsidRDefault="00100EB7" w:rsidP="005E7544">
            <w:pPr>
              <w:jc w:val="center"/>
            </w:pPr>
            <w:r>
              <w:t xml:space="preserve">ЭБС </w:t>
            </w:r>
          </w:p>
          <w:p w:rsidR="00100EB7" w:rsidRPr="00B40CAD" w:rsidRDefault="00100EB7" w:rsidP="005E7544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100EB7" w:rsidRPr="00B40CAD" w:rsidTr="005E7544">
        <w:trPr>
          <w:gridAfter w:val="1"/>
          <w:wAfter w:w="28" w:type="dxa"/>
        </w:trPr>
        <w:tc>
          <w:tcPr>
            <w:tcW w:w="648" w:type="dxa"/>
          </w:tcPr>
          <w:p w:rsidR="00100EB7" w:rsidRPr="00B40CAD" w:rsidRDefault="00100EB7" w:rsidP="005E7544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100EB7" w:rsidRDefault="00100EB7" w:rsidP="005E7544">
            <w:r w:rsidRPr="00F70E16">
              <w:t>Поэтика</w:t>
            </w:r>
          </w:p>
        </w:tc>
        <w:tc>
          <w:tcPr>
            <w:tcW w:w="1560" w:type="dxa"/>
          </w:tcPr>
          <w:p w:rsidR="00100EB7" w:rsidRDefault="00100EB7" w:rsidP="005E7544">
            <w:pPr>
              <w:keepNext/>
              <w:outlineLvl w:val="3"/>
            </w:pPr>
            <w:r w:rsidRPr="00F70E16">
              <w:t>Аристотель</w:t>
            </w:r>
          </w:p>
        </w:tc>
        <w:tc>
          <w:tcPr>
            <w:tcW w:w="1133" w:type="dxa"/>
          </w:tcPr>
          <w:p w:rsidR="00100EB7" w:rsidRDefault="00100EB7" w:rsidP="005E7544">
            <w:r w:rsidRPr="00F70E16">
              <w:t>Москва: Директ-Медиа</w:t>
            </w:r>
          </w:p>
        </w:tc>
        <w:tc>
          <w:tcPr>
            <w:tcW w:w="900" w:type="dxa"/>
          </w:tcPr>
          <w:p w:rsidR="00100EB7" w:rsidRDefault="00100EB7" w:rsidP="005E7544">
            <w:r w:rsidRPr="00F70E16">
              <w:t>2002</w:t>
            </w: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58" w:type="dxa"/>
          </w:tcPr>
          <w:p w:rsidR="00100EB7" w:rsidRPr="00B40CAD" w:rsidRDefault="00105C30" w:rsidP="005E7544">
            <w:pPr>
              <w:jc w:val="both"/>
            </w:pPr>
            <w:hyperlink r:id="rId10" w:history="1">
              <w:r w:rsidR="00100EB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100EB7" w:rsidRPr="00B40CAD" w:rsidTr="005E7544">
        <w:trPr>
          <w:gridAfter w:val="1"/>
          <w:wAfter w:w="28" w:type="dxa"/>
        </w:trPr>
        <w:tc>
          <w:tcPr>
            <w:tcW w:w="648" w:type="dxa"/>
          </w:tcPr>
          <w:p w:rsidR="00100EB7" w:rsidRPr="00B40CAD" w:rsidRDefault="00100EB7" w:rsidP="005E7544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100EB7" w:rsidRPr="00B40CAD" w:rsidRDefault="00100EB7" w:rsidP="005E7544">
            <w:pPr>
              <w:jc w:val="both"/>
            </w:pPr>
            <w:r w:rsidRPr="00F70E16">
              <w:t>Эстетика: учебник</w:t>
            </w:r>
          </w:p>
        </w:tc>
        <w:tc>
          <w:tcPr>
            <w:tcW w:w="1560" w:type="dxa"/>
          </w:tcPr>
          <w:p w:rsidR="00100EB7" w:rsidRPr="00B40CAD" w:rsidRDefault="00100EB7" w:rsidP="005E7544">
            <w:pPr>
              <w:jc w:val="both"/>
            </w:pPr>
            <w:r w:rsidRPr="00F70E16">
              <w:t>Гуревич П. С.</w:t>
            </w:r>
          </w:p>
        </w:tc>
        <w:tc>
          <w:tcPr>
            <w:tcW w:w="1133" w:type="dxa"/>
          </w:tcPr>
          <w:p w:rsidR="00100EB7" w:rsidRPr="00B40CAD" w:rsidRDefault="00100EB7" w:rsidP="005E7544">
            <w:pPr>
              <w:jc w:val="both"/>
            </w:pPr>
            <w:r w:rsidRPr="00F70E16">
              <w:t>Москва: Юнити-Дана</w:t>
            </w:r>
          </w:p>
        </w:tc>
        <w:tc>
          <w:tcPr>
            <w:tcW w:w="900" w:type="dxa"/>
          </w:tcPr>
          <w:p w:rsidR="00100EB7" w:rsidRPr="00B40CAD" w:rsidRDefault="00100EB7" w:rsidP="005E7544">
            <w:pPr>
              <w:jc w:val="both"/>
            </w:pPr>
            <w:r w:rsidRPr="00F70E16">
              <w:t>2012</w:t>
            </w: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58" w:type="dxa"/>
          </w:tcPr>
          <w:p w:rsidR="00100EB7" w:rsidRPr="00B40CAD" w:rsidRDefault="00105C30" w:rsidP="005E7544">
            <w:pPr>
              <w:jc w:val="both"/>
            </w:pPr>
            <w:hyperlink r:id="rId11" w:history="1">
              <w:r w:rsidR="00100EB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100EB7" w:rsidRPr="00B40CAD" w:rsidTr="005E7544">
        <w:trPr>
          <w:gridAfter w:val="1"/>
          <w:wAfter w:w="28" w:type="dxa"/>
        </w:trPr>
        <w:tc>
          <w:tcPr>
            <w:tcW w:w="648" w:type="dxa"/>
          </w:tcPr>
          <w:p w:rsidR="00100EB7" w:rsidRPr="00B40CAD" w:rsidRDefault="00100EB7" w:rsidP="005E7544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100EB7" w:rsidRPr="00B40CAD" w:rsidRDefault="00100EB7" w:rsidP="005E7544">
            <w:pPr>
              <w:jc w:val="both"/>
            </w:pPr>
            <w:r w:rsidRPr="00F70E16">
              <w:t>Эстетика и теория искусства XX века</w:t>
            </w:r>
          </w:p>
        </w:tc>
        <w:tc>
          <w:tcPr>
            <w:tcW w:w="1560" w:type="dxa"/>
          </w:tcPr>
          <w:p w:rsidR="00100EB7" w:rsidRPr="00B40CAD" w:rsidRDefault="00100EB7" w:rsidP="005E7544">
            <w:pPr>
              <w:jc w:val="both"/>
            </w:pPr>
            <w:r w:rsidRPr="00F70E16">
              <w:t>Хренов Н.А., Мигунов А.С.</w:t>
            </w:r>
          </w:p>
        </w:tc>
        <w:tc>
          <w:tcPr>
            <w:tcW w:w="1133" w:type="dxa"/>
          </w:tcPr>
          <w:p w:rsidR="00100EB7" w:rsidRPr="00B40CAD" w:rsidRDefault="00100EB7" w:rsidP="005E7544">
            <w:pPr>
              <w:jc w:val="both"/>
            </w:pPr>
            <w:r w:rsidRPr="00F70E16">
              <w:t>Москва: Прогресс-Традиция</w:t>
            </w:r>
          </w:p>
        </w:tc>
        <w:tc>
          <w:tcPr>
            <w:tcW w:w="900" w:type="dxa"/>
          </w:tcPr>
          <w:p w:rsidR="00100EB7" w:rsidRPr="00B40CAD" w:rsidRDefault="00100EB7" w:rsidP="005E7544">
            <w:pPr>
              <w:jc w:val="both"/>
            </w:pPr>
            <w:r>
              <w:t>2007</w:t>
            </w:r>
          </w:p>
        </w:tc>
        <w:tc>
          <w:tcPr>
            <w:tcW w:w="1368" w:type="dxa"/>
          </w:tcPr>
          <w:p w:rsidR="00100EB7" w:rsidRPr="00B40CAD" w:rsidRDefault="00100EB7" w:rsidP="005E7544">
            <w:pPr>
              <w:jc w:val="center"/>
            </w:pPr>
          </w:p>
        </w:tc>
        <w:tc>
          <w:tcPr>
            <w:tcW w:w="1558" w:type="dxa"/>
          </w:tcPr>
          <w:p w:rsidR="00100EB7" w:rsidRPr="00B40CAD" w:rsidRDefault="00105C30" w:rsidP="005E7544">
            <w:pPr>
              <w:jc w:val="both"/>
            </w:pPr>
            <w:hyperlink r:id="rId12" w:history="1">
              <w:r w:rsidR="00100EB7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100EB7" w:rsidRPr="00B40CAD" w:rsidTr="005E7544">
        <w:trPr>
          <w:gridAfter w:val="1"/>
          <w:wAfter w:w="28" w:type="dxa"/>
        </w:trPr>
        <w:tc>
          <w:tcPr>
            <w:tcW w:w="648" w:type="dxa"/>
          </w:tcPr>
          <w:p w:rsidR="00100EB7" w:rsidRDefault="00100EB7" w:rsidP="005E7544">
            <w:pPr>
              <w:jc w:val="both"/>
            </w:pPr>
            <w:r>
              <w:t>4.</w:t>
            </w:r>
          </w:p>
        </w:tc>
        <w:tc>
          <w:tcPr>
            <w:tcW w:w="2437" w:type="dxa"/>
          </w:tcPr>
          <w:p w:rsidR="00100EB7" w:rsidRPr="001A5693" w:rsidRDefault="00100EB7" w:rsidP="005E7544">
            <w:r>
              <w:t>История эстетики</w:t>
            </w:r>
          </w:p>
        </w:tc>
        <w:tc>
          <w:tcPr>
            <w:tcW w:w="1560" w:type="dxa"/>
          </w:tcPr>
          <w:p w:rsidR="00100EB7" w:rsidRPr="001A5693" w:rsidRDefault="00100EB7" w:rsidP="005E7544">
            <w:r w:rsidRPr="001A5693">
              <w:t>Гильберт К., Кун Г.</w:t>
            </w:r>
          </w:p>
        </w:tc>
        <w:tc>
          <w:tcPr>
            <w:tcW w:w="1133" w:type="dxa"/>
          </w:tcPr>
          <w:p w:rsidR="00100EB7" w:rsidRPr="001A5693" w:rsidRDefault="00100EB7" w:rsidP="005E7544">
            <w:r w:rsidRPr="001A5693">
              <w:t>СПб.</w:t>
            </w:r>
          </w:p>
        </w:tc>
        <w:tc>
          <w:tcPr>
            <w:tcW w:w="900" w:type="dxa"/>
          </w:tcPr>
          <w:p w:rsidR="00100EB7" w:rsidRPr="001A5693" w:rsidRDefault="00100EB7" w:rsidP="005E7544">
            <w:r w:rsidRPr="001A5693">
              <w:t>2000</w:t>
            </w:r>
          </w:p>
        </w:tc>
        <w:tc>
          <w:tcPr>
            <w:tcW w:w="1368" w:type="dxa"/>
          </w:tcPr>
          <w:p w:rsidR="00100EB7" w:rsidRPr="001A5693" w:rsidRDefault="00100EB7" w:rsidP="005E7544">
            <w:pPr>
              <w:jc w:val="center"/>
            </w:pPr>
            <w:r w:rsidRPr="001A5693">
              <w:t>+</w:t>
            </w:r>
          </w:p>
        </w:tc>
        <w:tc>
          <w:tcPr>
            <w:tcW w:w="1558" w:type="dxa"/>
          </w:tcPr>
          <w:p w:rsidR="00100EB7" w:rsidRPr="00B40CAD" w:rsidRDefault="00100EB7" w:rsidP="005E7544">
            <w:pPr>
              <w:jc w:val="both"/>
            </w:pPr>
          </w:p>
        </w:tc>
      </w:tr>
      <w:tr w:rsidR="00100EB7" w:rsidRPr="00B40CAD" w:rsidTr="005E7544">
        <w:trPr>
          <w:gridAfter w:val="1"/>
          <w:wAfter w:w="28" w:type="dxa"/>
        </w:trPr>
        <w:tc>
          <w:tcPr>
            <w:tcW w:w="648" w:type="dxa"/>
          </w:tcPr>
          <w:p w:rsidR="00100EB7" w:rsidRDefault="00100EB7" w:rsidP="005E7544">
            <w:pPr>
              <w:jc w:val="both"/>
            </w:pPr>
            <w:r>
              <w:t>5.</w:t>
            </w:r>
          </w:p>
        </w:tc>
        <w:tc>
          <w:tcPr>
            <w:tcW w:w="2437" w:type="dxa"/>
          </w:tcPr>
          <w:p w:rsidR="00100EB7" w:rsidRPr="001A5693" w:rsidRDefault="00100EB7" w:rsidP="005E7544">
            <w:r>
              <w:t>Вопросы литературы и эстетики</w:t>
            </w:r>
          </w:p>
        </w:tc>
        <w:tc>
          <w:tcPr>
            <w:tcW w:w="1560" w:type="dxa"/>
          </w:tcPr>
          <w:p w:rsidR="00100EB7" w:rsidRPr="001A5693" w:rsidRDefault="00100EB7" w:rsidP="005E7544">
            <w:r w:rsidRPr="001A5693">
              <w:t xml:space="preserve">Бахтин М. М. </w:t>
            </w:r>
          </w:p>
        </w:tc>
        <w:tc>
          <w:tcPr>
            <w:tcW w:w="1133" w:type="dxa"/>
          </w:tcPr>
          <w:p w:rsidR="00100EB7" w:rsidRPr="001A5693" w:rsidRDefault="00100EB7" w:rsidP="005E7544">
            <w:r w:rsidRPr="001A5693">
              <w:t>Москва :Худож. лит.</w:t>
            </w:r>
          </w:p>
        </w:tc>
        <w:tc>
          <w:tcPr>
            <w:tcW w:w="900" w:type="dxa"/>
          </w:tcPr>
          <w:p w:rsidR="00100EB7" w:rsidRPr="001A5693" w:rsidRDefault="00100EB7" w:rsidP="005E7544">
            <w:r w:rsidRPr="001A5693">
              <w:t>1975</w:t>
            </w:r>
          </w:p>
        </w:tc>
        <w:tc>
          <w:tcPr>
            <w:tcW w:w="1368" w:type="dxa"/>
          </w:tcPr>
          <w:p w:rsidR="00100EB7" w:rsidRPr="001A5693" w:rsidRDefault="00100EB7" w:rsidP="005E7544">
            <w:pPr>
              <w:jc w:val="center"/>
            </w:pPr>
            <w:r w:rsidRPr="001A5693">
              <w:t>+</w:t>
            </w:r>
          </w:p>
        </w:tc>
        <w:tc>
          <w:tcPr>
            <w:tcW w:w="1558" w:type="dxa"/>
          </w:tcPr>
          <w:p w:rsidR="00100EB7" w:rsidRPr="00B40CAD" w:rsidRDefault="00100EB7" w:rsidP="005E7544">
            <w:pPr>
              <w:jc w:val="center"/>
            </w:pPr>
          </w:p>
        </w:tc>
      </w:tr>
    </w:tbl>
    <w:p w:rsidR="00100EB7" w:rsidRDefault="00100EB7" w:rsidP="00EF58C6">
      <w:pPr>
        <w:jc w:val="both"/>
        <w:rPr>
          <w:b/>
          <w:bCs/>
        </w:rPr>
      </w:pPr>
    </w:p>
    <w:p w:rsidR="0016684C" w:rsidRPr="0016684C" w:rsidRDefault="0016684C" w:rsidP="0016684C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16684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16684C" w:rsidRPr="0016684C" w:rsidRDefault="0016684C" w:rsidP="0016684C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16684C" w:rsidRPr="0016684C" w:rsidRDefault="0016684C" w:rsidP="0016684C">
      <w:pPr>
        <w:ind w:firstLine="244"/>
      </w:pPr>
      <w:r w:rsidRPr="0016684C">
        <w:t xml:space="preserve">1. «НЭБ». Национальная электронная библиотека. – Режим доступа: </w:t>
      </w:r>
      <w:hyperlink r:id="rId13" w:history="1">
        <w:r w:rsidRPr="0016684C">
          <w:rPr>
            <w:color w:val="0000FF"/>
            <w:u w:val="single"/>
          </w:rPr>
          <w:t>http://нэб.рф/</w:t>
        </w:r>
      </w:hyperlink>
    </w:p>
    <w:p w:rsidR="0016684C" w:rsidRPr="0016684C" w:rsidRDefault="0016684C" w:rsidP="0016684C">
      <w:pPr>
        <w:ind w:firstLine="244"/>
      </w:pPr>
      <w:r w:rsidRPr="0016684C">
        <w:t xml:space="preserve">2. «eLibrary». Научная электронная библиотека. – Режим доступа: </w:t>
      </w:r>
      <w:hyperlink r:id="rId14" w:history="1">
        <w:r w:rsidRPr="0016684C">
          <w:rPr>
            <w:color w:val="0000FF"/>
            <w:u w:val="single"/>
          </w:rPr>
          <w:t>https://elibrary.ru</w:t>
        </w:r>
      </w:hyperlink>
    </w:p>
    <w:p w:rsidR="0016684C" w:rsidRPr="0016684C" w:rsidRDefault="0016684C" w:rsidP="0016684C">
      <w:pPr>
        <w:ind w:firstLine="244"/>
      </w:pPr>
      <w:r w:rsidRPr="0016684C">
        <w:t xml:space="preserve">3. «КиберЛенинка». Научная электронная библиотека. – Режим доступа: </w:t>
      </w:r>
      <w:hyperlink r:id="rId15" w:history="1">
        <w:r w:rsidRPr="0016684C">
          <w:rPr>
            <w:color w:val="0000FF"/>
            <w:u w:val="single"/>
          </w:rPr>
          <w:t>https://cyberleninka.ru/</w:t>
        </w:r>
      </w:hyperlink>
    </w:p>
    <w:p w:rsidR="0016684C" w:rsidRPr="0016684C" w:rsidRDefault="0016684C" w:rsidP="0016684C">
      <w:pPr>
        <w:ind w:firstLine="244"/>
      </w:pPr>
      <w:r w:rsidRPr="0016684C">
        <w:t xml:space="preserve">4. ЭБС «Университетская библиотека онлайн». – Режим доступа: </w:t>
      </w:r>
      <w:hyperlink r:id="rId16" w:history="1">
        <w:r w:rsidRPr="0016684C">
          <w:rPr>
            <w:color w:val="0000FF"/>
            <w:u w:val="single"/>
          </w:rPr>
          <w:t>http://www.biblioclub.ru/</w:t>
        </w:r>
      </w:hyperlink>
    </w:p>
    <w:p w:rsidR="0016684C" w:rsidRPr="0016684C" w:rsidRDefault="0016684C" w:rsidP="0016684C">
      <w:pPr>
        <w:ind w:firstLine="244"/>
      </w:pPr>
      <w:r w:rsidRPr="0016684C">
        <w:t xml:space="preserve">5. Российская государственная библиотека. – Режим доступа: </w:t>
      </w:r>
      <w:hyperlink r:id="rId17" w:history="1">
        <w:r w:rsidRPr="0016684C">
          <w:rPr>
            <w:color w:val="0000FF"/>
            <w:u w:val="single"/>
          </w:rPr>
          <w:t>http://www.rsl.ru/</w:t>
        </w:r>
      </w:hyperlink>
    </w:p>
    <w:p w:rsidR="0016684C" w:rsidRPr="0016684C" w:rsidRDefault="0016684C" w:rsidP="0016684C"/>
    <w:p w:rsidR="0016684C" w:rsidRPr="0016684C" w:rsidRDefault="0016684C" w:rsidP="0016684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6684C">
        <w:rPr>
          <w:b/>
          <w:bCs/>
          <w:kern w:val="1"/>
          <w:lang w:eastAsia="zh-CN"/>
        </w:rPr>
        <w:t xml:space="preserve">9. ИНФОРМАЦИОННЫЕ ТЕХНОЛОГИИ, ИСПОЛЬЗУЕМЫЕ ПРИ </w:t>
      </w:r>
      <w:r w:rsidRPr="0016684C">
        <w:rPr>
          <w:b/>
          <w:bCs/>
          <w:kern w:val="1"/>
          <w:lang w:eastAsia="zh-CN"/>
        </w:rPr>
        <w:lastRenderedPageBreak/>
        <w:t>ОСУЩЕСТВЛЕНИИ ОБРАЗОВАТЕЛЬНОГО ПРОЦЕССА ПО ДИСЦИПЛИНЕ:</w:t>
      </w:r>
    </w:p>
    <w:p w:rsidR="0016684C" w:rsidRPr="0016684C" w:rsidRDefault="0016684C" w:rsidP="0016684C">
      <w:pPr>
        <w:ind w:firstLine="567"/>
      </w:pPr>
      <w:r w:rsidRPr="0016684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6684C" w:rsidRPr="0016684C" w:rsidRDefault="0016684C" w:rsidP="0016684C">
      <w:pPr>
        <w:ind w:firstLine="567"/>
      </w:pPr>
      <w:r w:rsidRPr="0016684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6684C" w:rsidRPr="0016684C" w:rsidRDefault="0016684C" w:rsidP="0016684C">
      <w:pPr>
        <w:ind w:firstLine="567"/>
      </w:pPr>
      <w:r w:rsidRPr="0016684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6684C" w:rsidRPr="0016684C" w:rsidRDefault="0016684C" w:rsidP="0016684C">
      <w:pPr>
        <w:ind w:firstLine="567"/>
        <w:rPr>
          <w:rFonts w:eastAsia="WenQuanYi Micro Hei"/>
        </w:rPr>
      </w:pPr>
      <w:r w:rsidRPr="0016684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6684C" w:rsidRPr="0016684C" w:rsidRDefault="0016684C" w:rsidP="0016684C">
      <w:pPr>
        <w:ind w:firstLine="567"/>
      </w:pPr>
    </w:p>
    <w:p w:rsidR="0016684C" w:rsidRPr="0016684C" w:rsidRDefault="0016684C" w:rsidP="0016684C">
      <w:pPr>
        <w:contextualSpacing/>
      </w:pPr>
      <w:r w:rsidRPr="0016684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6684C" w:rsidRPr="0016684C" w:rsidRDefault="0016684C" w:rsidP="0016684C">
      <w:r w:rsidRPr="0016684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6684C" w:rsidRPr="0016684C" w:rsidRDefault="0016684C" w:rsidP="0016684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6684C">
        <w:rPr>
          <w:rFonts w:eastAsia="WenQuanYi Micro Hei"/>
        </w:rPr>
        <w:t>Windows 10 x64</w:t>
      </w:r>
    </w:p>
    <w:p w:rsidR="0016684C" w:rsidRPr="0016684C" w:rsidRDefault="0016684C" w:rsidP="0016684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6684C">
        <w:rPr>
          <w:rFonts w:eastAsia="WenQuanYi Micro Hei"/>
        </w:rPr>
        <w:t>MicrosoftOffice 2016</w:t>
      </w:r>
    </w:p>
    <w:p w:rsidR="0016684C" w:rsidRPr="0016684C" w:rsidRDefault="0016684C" w:rsidP="0016684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6684C">
        <w:rPr>
          <w:rFonts w:eastAsia="WenQuanYi Micro Hei"/>
        </w:rPr>
        <w:t>LibreOffice</w:t>
      </w:r>
    </w:p>
    <w:p w:rsidR="0016684C" w:rsidRPr="0016684C" w:rsidRDefault="0016684C" w:rsidP="0016684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6684C">
        <w:rPr>
          <w:rFonts w:eastAsia="WenQuanYi Micro Hei"/>
        </w:rPr>
        <w:t>Firefox</w:t>
      </w:r>
    </w:p>
    <w:p w:rsidR="0016684C" w:rsidRPr="0016684C" w:rsidRDefault="0016684C" w:rsidP="0016684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16684C">
        <w:rPr>
          <w:rFonts w:eastAsia="WenQuanYi Micro Hei"/>
        </w:rPr>
        <w:t>GIMP</w:t>
      </w:r>
    </w:p>
    <w:p w:rsidR="0016684C" w:rsidRPr="0016684C" w:rsidRDefault="0016684C" w:rsidP="0016684C">
      <w:pPr>
        <w:tabs>
          <w:tab w:val="left" w:pos="3975"/>
          <w:tab w:val="center" w:pos="5352"/>
        </w:tabs>
        <w:ind w:left="1066"/>
      </w:pPr>
      <w:r w:rsidRPr="0016684C">
        <w:rPr>
          <w:rFonts w:eastAsia="Calibri"/>
          <w:color w:val="000000"/>
        </w:rPr>
        <w:tab/>
      </w:r>
      <w:r w:rsidRPr="0016684C">
        <w:rPr>
          <w:rFonts w:eastAsia="Calibri"/>
          <w:color w:val="000000"/>
        </w:rPr>
        <w:tab/>
      </w:r>
    </w:p>
    <w:p w:rsidR="0016684C" w:rsidRPr="0016684C" w:rsidRDefault="0016684C" w:rsidP="0016684C">
      <w:pPr>
        <w:contextualSpacing/>
      </w:pPr>
      <w:r w:rsidRPr="0016684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6684C" w:rsidRPr="0016684C" w:rsidRDefault="0016684C" w:rsidP="0016684C">
      <w:pPr>
        <w:ind w:left="760"/>
      </w:pPr>
      <w:r w:rsidRPr="0016684C">
        <w:rPr>
          <w:rFonts w:eastAsia="WenQuanYi Micro Hei"/>
        </w:rPr>
        <w:t>Не используются</w:t>
      </w:r>
    </w:p>
    <w:p w:rsidR="0016684C" w:rsidRPr="0016684C" w:rsidRDefault="0016684C" w:rsidP="0016684C">
      <w:pPr>
        <w:rPr>
          <w:b/>
          <w:bCs/>
        </w:rPr>
      </w:pPr>
    </w:p>
    <w:p w:rsidR="0016684C" w:rsidRPr="0016684C" w:rsidRDefault="0016684C" w:rsidP="0016684C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16684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6684C" w:rsidRPr="0016684C" w:rsidRDefault="0016684C" w:rsidP="0016684C">
      <w:pPr>
        <w:ind w:left="720"/>
      </w:pPr>
    </w:p>
    <w:p w:rsidR="0016684C" w:rsidRPr="0016684C" w:rsidRDefault="0016684C" w:rsidP="0016684C">
      <w:pPr>
        <w:ind w:firstLine="527"/>
        <w:jc w:val="both"/>
      </w:pPr>
      <w:r w:rsidRPr="0016684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6684C" w:rsidRPr="0016684C" w:rsidRDefault="0016684C" w:rsidP="0016684C">
      <w:pPr>
        <w:ind w:firstLine="527"/>
        <w:jc w:val="both"/>
      </w:pPr>
      <w:r w:rsidRPr="0016684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6684C" w:rsidRPr="0016684C" w:rsidRDefault="0016684C" w:rsidP="0016684C">
      <w:pPr>
        <w:ind w:firstLine="527"/>
        <w:jc w:val="both"/>
      </w:pPr>
      <w:r w:rsidRPr="0016684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6684C" w:rsidRPr="0016684C" w:rsidRDefault="0016684C" w:rsidP="0016684C">
      <w:pPr>
        <w:jc w:val="both"/>
        <w:rPr>
          <w:bCs/>
        </w:rPr>
      </w:pPr>
    </w:p>
    <w:p w:rsidR="005D5A9D" w:rsidRPr="00F83273" w:rsidRDefault="005D5A9D" w:rsidP="00466B92">
      <w:pPr>
        <w:rPr>
          <w:bCs/>
        </w:rPr>
      </w:pPr>
    </w:p>
    <w:sectPr w:rsidR="005D5A9D" w:rsidRPr="00F83273" w:rsidSect="00466B92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30" w:rsidRDefault="00105C30">
      <w:r>
        <w:separator/>
      </w:r>
    </w:p>
  </w:endnote>
  <w:endnote w:type="continuationSeparator" w:id="0">
    <w:p w:rsidR="00105C30" w:rsidRDefault="0010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BC" w:rsidRPr="007661DA" w:rsidRDefault="00A923B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86B1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923BC" w:rsidRDefault="00A923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30" w:rsidRDefault="00105C30">
      <w:r>
        <w:separator/>
      </w:r>
    </w:p>
  </w:footnote>
  <w:footnote w:type="continuationSeparator" w:id="0">
    <w:p w:rsidR="00105C30" w:rsidRDefault="0010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56A29"/>
    <w:multiLevelType w:val="hybridMultilevel"/>
    <w:tmpl w:val="C51695DE"/>
    <w:lvl w:ilvl="0" w:tplc="006C9754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1742"/>
    <w:multiLevelType w:val="hybridMultilevel"/>
    <w:tmpl w:val="05EC79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096"/>
    <w:multiLevelType w:val="hybridMultilevel"/>
    <w:tmpl w:val="712297E0"/>
    <w:lvl w:ilvl="0" w:tplc="006C9754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1B80"/>
    <w:multiLevelType w:val="hybridMultilevel"/>
    <w:tmpl w:val="71D0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C68E6"/>
    <w:multiLevelType w:val="hybridMultilevel"/>
    <w:tmpl w:val="A778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60684"/>
    <w:multiLevelType w:val="hybridMultilevel"/>
    <w:tmpl w:val="4D3EC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F542B"/>
    <w:multiLevelType w:val="hybridMultilevel"/>
    <w:tmpl w:val="72D02CB4"/>
    <w:lvl w:ilvl="0" w:tplc="006C9754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3669A2"/>
    <w:multiLevelType w:val="hybridMultilevel"/>
    <w:tmpl w:val="969200D2"/>
    <w:lvl w:ilvl="0" w:tplc="006C9754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E922DC"/>
    <w:multiLevelType w:val="hybridMultilevel"/>
    <w:tmpl w:val="FC669058"/>
    <w:lvl w:ilvl="0" w:tplc="006C9754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0"/>
  </w:num>
  <w:num w:numId="7">
    <w:abstractNumId w:val="3"/>
  </w:num>
  <w:num w:numId="8">
    <w:abstractNumId w:val="15"/>
  </w:num>
  <w:num w:numId="9">
    <w:abstractNumId w:val="10"/>
  </w:num>
  <w:num w:numId="10">
    <w:abstractNumId w:val="11"/>
  </w:num>
  <w:num w:numId="11">
    <w:abstractNumId w:val="22"/>
  </w:num>
  <w:num w:numId="12">
    <w:abstractNumId w:val="6"/>
  </w:num>
  <w:num w:numId="13">
    <w:abstractNumId w:val="9"/>
  </w:num>
  <w:num w:numId="14">
    <w:abstractNumId w:val="20"/>
  </w:num>
  <w:num w:numId="15">
    <w:abstractNumId w:val="4"/>
  </w:num>
  <w:num w:numId="16">
    <w:abstractNumId w:val="27"/>
  </w:num>
  <w:num w:numId="17">
    <w:abstractNumId w:val="7"/>
  </w:num>
  <w:num w:numId="18">
    <w:abstractNumId w:val="21"/>
  </w:num>
  <w:num w:numId="19">
    <w:abstractNumId w:val="14"/>
  </w:num>
  <w:num w:numId="20">
    <w:abstractNumId w:val="29"/>
  </w:num>
  <w:num w:numId="21">
    <w:abstractNumId w:val="23"/>
  </w:num>
  <w:num w:numId="22">
    <w:abstractNumId w:val="2"/>
  </w:num>
  <w:num w:numId="23">
    <w:abstractNumId w:val="28"/>
  </w:num>
  <w:num w:numId="24">
    <w:abstractNumId w:val="19"/>
  </w:num>
  <w:num w:numId="25">
    <w:abstractNumId w:val="16"/>
  </w:num>
  <w:num w:numId="26">
    <w:abstractNumId w:val="5"/>
  </w:num>
  <w:num w:numId="27">
    <w:abstractNumId w:val="8"/>
  </w:num>
  <w:num w:numId="28">
    <w:abstractNumId w:val="18"/>
  </w:num>
  <w:num w:numId="29">
    <w:abstractNumId w:val="0"/>
  </w:num>
  <w:num w:numId="30">
    <w:abstractNumId w:val="1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341B"/>
    <w:rsid w:val="0006461A"/>
    <w:rsid w:val="00065678"/>
    <w:rsid w:val="0006648F"/>
    <w:rsid w:val="00074E6F"/>
    <w:rsid w:val="00076CE0"/>
    <w:rsid w:val="00080264"/>
    <w:rsid w:val="000809A2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0EB7"/>
    <w:rsid w:val="00101252"/>
    <w:rsid w:val="00105C30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84C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AC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308"/>
    <w:rsid w:val="00290F9E"/>
    <w:rsid w:val="00291922"/>
    <w:rsid w:val="00292259"/>
    <w:rsid w:val="00295272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2EF3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6982"/>
    <w:rsid w:val="003C10A4"/>
    <w:rsid w:val="003C20B5"/>
    <w:rsid w:val="003C57E6"/>
    <w:rsid w:val="003D0DF3"/>
    <w:rsid w:val="003D22ED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B9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5A9D"/>
    <w:rsid w:val="005E1F02"/>
    <w:rsid w:val="005E5045"/>
    <w:rsid w:val="005F50A7"/>
    <w:rsid w:val="005F5918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E16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7BEC"/>
    <w:rsid w:val="00726F50"/>
    <w:rsid w:val="00734819"/>
    <w:rsid w:val="00741DFE"/>
    <w:rsid w:val="007460AF"/>
    <w:rsid w:val="00747C24"/>
    <w:rsid w:val="0075502A"/>
    <w:rsid w:val="00760AE0"/>
    <w:rsid w:val="00760F3F"/>
    <w:rsid w:val="00764E22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6C4B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34C"/>
    <w:rsid w:val="00890BF1"/>
    <w:rsid w:val="00892A67"/>
    <w:rsid w:val="008956CD"/>
    <w:rsid w:val="00896E21"/>
    <w:rsid w:val="008A02BA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3571"/>
    <w:rsid w:val="00900D35"/>
    <w:rsid w:val="00910984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7A7"/>
    <w:rsid w:val="00A80898"/>
    <w:rsid w:val="00A814F5"/>
    <w:rsid w:val="00A82465"/>
    <w:rsid w:val="00A82E4F"/>
    <w:rsid w:val="00A91354"/>
    <w:rsid w:val="00A923BC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0734B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251"/>
    <w:rsid w:val="00BA228C"/>
    <w:rsid w:val="00BA7064"/>
    <w:rsid w:val="00BA71AB"/>
    <w:rsid w:val="00BA746B"/>
    <w:rsid w:val="00BB29A7"/>
    <w:rsid w:val="00BC04A1"/>
    <w:rsid w:val="00BE0375"/>
    <w:rsid w:val="00BF3114"/>
    <w:rsid w:val="00BF37BF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4255"/>
    <w:rsid w:val="00C90F41"/>
    <w:rsid w:val="00C92252"/>
    <w:rsid w:val="00CA619B"/>
    <w:rsid w:val="00CA6ACB"/>
    <w:rsid w:val="00CA7482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2433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779D1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55DB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3573"/>
    <w:rsid w:val="00EA07EE"/>
    <w:rsid w:val="00EA6A79"/>
    <w:rsid w:val="00EB0D70"/>
    <w:rsid w:val="00EB3693"/>
    <w:rsid w:val="00EB37D2"/>
    <w:rsid w:val="00EB3B1E"/>
    <w:rsid w:val="00EB5EEC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6B18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7BAA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uiPriority w:val="99"/>
    <w:semiHidden/>
    <w:rsid w:val="008903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9034C"/>
    <w:rPr>
      <w:sz w:val="24"/>
      <w:szCs w:val="24"/>
    </w:rPr>
  </w:style>
  <w:style w:type="paragraph" w:customStyle="1" w:styleId="10">
    <w:name w:val="Абзац списка1"/>
    <w:basedOn w:val="a0"/>
    <w:rsid w:val="00466B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16684C"/>
    <w:rPr>
      <w:rFonts w:cs="Courier New"/>
    </w:rPr>
  </w:style>
  <w:style w:type="paragraph" w:customStyle="1" w:styleId="WW-">
    <w:name w:val="WW-Базовый"/>
    <w:rsid w:val="0016684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afa">
    <w:name w:val="Содержимое таблицы"/>
    <w:basedOn w:val="a0"/>
    <w:rsid w:val="001D0AC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12</cp:revision>
  <cp:lastPrinted>2016-03-21T10:31:00Z</cp:lastPrinted>
  <dcterms:created xsi:type="dcterms:W3CDTF">2018-11-13T11:04:00Z</dcterms:created>
  <dcterms:modified xsi:type="dcterms:W3CDTF">2023-05-22T09:48:00Z</dcterms:modified>
</cp:coreProperties>
</file>