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920D08">
      <w:pPr>
        <w:tabs>
          <w:tab w:val="left" w:pos="1530"/>
        </w:tabs>
        <w:spacing w:line="240" w:lineRule="auto"/>
        <w:ind w:hanging="40"/>
        <w:jc w:val="center"/>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____________ С.Н.Большаков</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3C0E55" w:rsidRDefault="00D37934" w:rsidP="00920D08">
      <w:pPr>
        <w:spacing w:line="240" w:lineRule="auto"/>
        <w:jc w:val="center"/>
        <w:rPr>
          <w:sz w:val="24"/>
          <w:szCs w:val="24"/>
        </w:rPr>
      </w:pPr>
      <w:r>
        <w:rPr>
          <w:b/>
          <w:color w:val="000000"/>
          <w:sz w:val="24"/>
          <w:szCs w:val="24"/>
        </w:rPr>
        <w:t xml:space="preserve">Б1.О.02.01 </w:t>
      </w:r>
      <w:r w:rsidR="0069536C" w:rsidRPr="00D37934">
        <w:rPr>
          <w:b/>
          <w:color w:val="000000"/>
          <w:sz w:val="24"/>
          <w:szCs w:val="24"/>
        </w:rPr>
        <w:t>ИНОСТРАННЫЙ ЯЗЫК В ПРОФЕССИОНАЛЬНОЙ КОММУНИКАЦИИ</w:t>
      </w:r>
    </w:p>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69536C">
        <w:rPr>
          <w:b/>
          <w:sz w:val="24"/>
          <w:szCs w:val="24"/>
        </w:rPr>
        <w:t>44.04.01 Педагогическое образование</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69536C" w:rsidRPr="0069536C">
        <w:rPr>
          <w:b/>
          <w:sz w:val="24"/>
          <w:szCs w:val="24"/>
        </w:rPr>
        <w:t>Прикладная математика и информатика в образовании</w:t>
      </w:r>
    </w:p>
    <w:p w:rsidR="00920D08" w:rsidRDefault="00920D08" w:rsidP="00920D08">
      <w:pPr>
        <w:tabs>
          <w:tab w:val="left" w:pos="3822"/>
        </w:tabs>
        <w:spacing w:line="240" w:lineRule="auto"/>
        <w:ind w:left="0" w:firstLine="0"/>
        <w:jc w:val="center"/>
        <w:rPr>
          <w:bCs/>
          <w:sz w:val="24"/>
          <w:szCs w:val="24"/>
        </w:rPr>
      </w:pPr>
    </w:p>
    <w:p w:rsidR="005C66A8" w:rsidRDefault="005C66A8" w:rsidP="005C66A8">
      <w:pPr>
        <w:tabs>
          <w:tab w:val="left" w:pos="3822"/>
        </w:tabs>
        <w:spacing w:line="240" w:lineRule="auto"/>
        <w:ind w:left="0" w:firstLine="0"/>
        <w:jc w:val="center"/>
        <w:rPr>
          <w:bCs/>
          <w:kern w:val="2"/>
          <w:sz w:val="24"/>
          <w:szCs w:val="24"/>
        </w:rPr>
      </w:pPr>
      <w:r>
        <w:rPr>
          <w:bCs/>
          <w:sz w:val="24"/>
          <w:szCs w:val="24"/>
        </w:rPr>
        <w:t>(год начала подготовки – 2022)</w:t>
      </w:r>
    </w:p>
    <w:p w:rsidR="005C66A8" w:rsidRDefault="005C66A8" w:rsidP="005C66A8">
      <w:pPr>
        <w:tabs>
          <w:tab w:val="left" w:pos="3822"/>
        </w:tabs>
        <w:spacing w:line="240" w:lineRule="auto"/>
        <w:ind w:left="0" w:firstLine="0"/>
        <w:jc w:val="center"/>
        <w:rPr>
          <w:bCs/>
          <w:sz w:val="24"/>
          <w:szCs w:val="24"/>
        </w:rPr>
      </w:pPr>
    </w:p>
    <w:p w:rsidR="005C66A8" w:rsidRDefault="005C66A8" w:rsidP="005C66A8">
      <w:pPr>
        <w:tabs>
          <w:tab w:val="left" w:pos="3822"/>
        </w:tabs>
        <w:spacing w:line="240" w:lineRule="auto"/>
        <w:ind w:firstLine="0"/>
        <w:jc w:val="center"/>
        <w:rPr>
          <w:bCs/>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left" w:pos="748"/>
          <w:tab w:val="left" w:pos="828"/>
          <w:tab w:val="left" w:pos="3822"/>
        </w:tabs>
        <w:spacing w:line="240" w:lineRule="auto"/>
        <w:ind w:left="0" w:firstLine="0"/>
        <w:jc w:val="center"/>
        <w:rPr>
          <w:sz w:val="24"/>
          <w:szCs w:val="24"/>
        </w:rPr>
      </w:pPr>
    </w:p>
    <w:p w:rsidR="005C66A8" w:rsidRDefault="005C66A8" w:rsidP="005C66A8">
      <w:pPr>
        <w:tabs>
          <w:tab w:val="clear" w:pos="788"/>
          <w:tab w:val="left" w:pos="5130"/>
        </w:tabs>
        <w:spacing w:line="240" w:lineRule="auto"/>
        <w:ind w:left="0" w:firstLine="0"/>
        <w:rPr>
          <w:sz w:val="24"/>
          <w:szCs w:val="24"/>
        </w:rPr>
      </w:pPr>
      <w:r>
        <w:rPr>
          <w:sz w:val="24"/>
          <w:szCs w:val="24"/>
        </w:rPr>
        <w:tab/>
      </w:r>
    </w:p>
    <w:p w:rsidR="005C66A8" w:rsidRDefault="005C66A8" w:rsidP="005C66A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5C66A8" w:rsidRDefault="005C66A8" w:rsidP="005C66A8">
      <w:pPr>
        <w:tabs>
          <w:tab w:val="left" w:pos="748"/>
          <w:tab w:val="left" w:pos="828"/>
          <w:tab w:val="left" w:pos="3822"/>
        </w:tabs>
        <w:spacing w:line="240" w:lineRule="auto"/>
        <w:ind w:left="0" w:firstLine="0"/>
        <w:jc w:val="center"/>
        <w:rPr>
          <w:sz w:val="24"/>
          <w:szCs w:val="24"/>
        </w:rPr>
      </w:pPr>
      <w:r>
        <w:rPr>
          <w:sz w:val="24"/>
          <w:szCs w:val="24"/>
        </w:rPr>
        <w:t>2022</w:t>
      </w:r>
    </w:p>
    <w:p w:rsidR="00920D08" w:rsidRPr="003C0E55" w:rsidRDefault="00920D08" w:rsidP="00920D08">
      <w:pPr>
        <w:pageBreakBefore/>
        <w:spacing w:line="240" w:lineRule="auto"/>
        <w:ind w:firstLine="0"/>
        <w:rPr>
          <w:sz w:val="24"/>
          <w:szCs w:val="24"/>
        </w:rPr>
      </w:pPr>
      <w:bookmarkStart w:id="0" w:name="_GoBack"/>
      <w:bookmarkEnd w:id="0"/>
      <w:r w:rsidRPr="003C0E55">
        <w:rPr>
          <w:b/>
          <w:bCs/>
          <w:color w:val="000000"/>
          <w:sz w:val="24"/>
          <w:szCs w:val="24"/>
        </w:rPr>
        <w:lastRenderedPageBreak/>
        <w:t>1. ПЕРЕЧЕНЬ ПЛАНИРУЕМЫХ РЕЗУЛЬТАТОВ ОБУЧЕНИЯ ПО ДИСЦИПЛИНЕ:</w:t>
      </w:r>
    </w:p>
    <w:p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20D08" w:rsidRDefault="00920D08" w:rsidP="00920D08">
      <w:pPr>
        <w:pStyle w:val="a7"/>
        <w:spacing w:line="240" w:lineRule="auto"/>
        <w:ind w:left="0" w:firstLine="567"/>
        <w:rPr>
          <w:color w:val="000000"/>
          <w:sz w:val="24"/>
          <w:szCs w:val="24"/>
        </w:rPr>
      </w:pP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920D08" w:rsidRPr="003C0E55" w:rsidTr="0069536C">
        <w:trPr>
          <w:trHeight w:val="858"/>
        </w:trPr>
        <w:tc>
          <w:tcPr>
            <w:tcW w:w="993" w:type="dxa"/>
            <w:shd w:val="clear" w:color="auto" w:fill="auto"/>
          </w:tcPr>
          <w:p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shd w:val="clear" w:color="auto" w:fill="auto"/>
          </w:tcPr>
          <w:p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4961" w:type="dxa"/>
          </w:tcPr>
          <w:p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69536C" w:rsidRPr="003C0E55" w:rsidTr="0069536C">
        <w:trPr>
          <w:trHeight w:val="590"/>
        </w:trPr>
        <w:tc>
          <w:tcPr>
            <w:tcW w:w="993" w:type="dxa"/>
            <w:shd w:val="clear" w:color="auto" w:fill="auto"/>
          </w:tcPr>
          <w:p w:rsidR="0069536C" w:rsidRPr="0095632D" w:rsidRDefault="0069536C" w:rsidP="002028DE">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УК-3</w:t>
            </w:r>
          </w:p>
        </w:tc>
        <w:tc>
          <w:tcPr>
            <w:tcW w:w="3686" w:type="dxa"/>
            <w:shd w:val="clear" w:color="auto" w:fill="auto"/>
          </w:tcPr>
          <w:p w:rsidR="0069536C" w:rsidRPr="0095632D" w:rsidRDefault="0069536C" w:rsidP="002028DE">
            <w:pPr>
              <w:pStyle w:val="a9"/>
              <w:spacing w:line="240" w:lineRule="auto"/>
              <w:ind w:left="0" w:firstLine="0"/>
              <w:rPr>
                <w:rFonts w:ascii="Times New Roman" w:hAnsi="Times New Roman" w:cs="Times New Roman"/>
                <w:sz w:val="24"/>
                <w:szCs w:val="24"/>
              </w:rPr>
            </w:pPr>
            <w:r w:rsidRPr="009E25AB">
              <w:rPr>
                <w:rFonts w:ascii="Times New Roman" w:hAnsi="Times New Roman" w:cs="Times New Roman"/>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4961" w:type="dxa"/>
          </w:tcPr>
          <w:p w:rsidR="0069536C" w:rsidRPr="0069536C" w:rsidRDefault="0069536C" w:rsidP="0069536C">
            <w:pPr>
              <w:snapToGrid w:val="0"/>
              <w:spacing w:line="240" w:lineRule="auto"/>
              <w:ind w:left="0" w:firstLine="0"/>
              <w:rPr>
                <w:sz w:val="24"/>
                <w:szCs w:val="24"/>
              </w:rPr>
            </w:pPr>
            <w:r>
              <w:rPr>
                <w:sz w:val="24"/>
                <w:szCs w:val="24"/>
              </w:rPr>
              <w:t>И</w:t>
            </w:r>
            <w:r w:rsidRPr="0069536C">
              <w:rPr>
                <w:sz w:val="24"/>
                <w:szCs w:val="24"/>
              </w:rPr>
              <w:t>УК-3.1.</w:t>
            </w:r>
            <w:r>
              <w:rPr>
                <w:sz w:val="24"/>
                <w:szCs w:val="24"/>
              </w:rPr>
              <w:t xml:space="preserve"> </w:t>
            </w:r>
            <w:r w:rsidRPr="0069536C">
              <w:rPr>
                <w:sz w:val="24"/>
                <w:szCs w:val="24"/>
              </w:rPr>
              <w:t>Знает типологию и факторы формирования</w:t>
            </w:r>
            <w:r>
              <w:rPr>
                <w:sz w:val="24"/>
                <w:szCs w:val="24"/>
              </w:rPr>
              <w:t xml:space="preserve"> </w:t>
            </w:r>
            <w:r w:rsidRPr="0069536C">
              <w:rPr>
                <w:sz w:val="24"/>
                <w:szCs w:val="24"/>
              </w:rPr>
              <w:t>команд, способы социального</w:t>
            </w:r>
            <w:r>
              <w:rPr>
                <w:sz w:val="24"/>
                <w:szCs w:val="24"/>
              </w:rPr>
              <w:t xml:space="preserve"> </w:t>
            </w:r>
            <w:r w:rsidRPr="0069536C">
              <w:rPr>
                <w:sz w:val="24"/>
                <w:szCs w:val="24"/>
              </w:rPr>
              <w:t>взаимодействия.</w:t>
            </w:r>
          </w:p>
          <w:p w:rsidR="0069536C" w:rsidRPr="0069536C" w:rsidRDefault="0069536C" w:rsidP="0069536C">
            <w:pPr>
              <w:snapToGrid w:val="0"/>
              <w:spacing w:line="240" w:lineRule="auto"/>
              <w:ind w:left="0" w:firstLine="0"/>
              <w:rPr>
                <w:sz w:val="24"/>
                <w:szCs w:val="24"/>
              </w:rPr>
            </w:pPr>
            <w:r>
              <w:rPr>
                <w:sz w:val="24"/>
                <w:szCs w:val="24"/>
              </w:rPr>
              <w:t>И</w:t>
            </w:r>
            <w:r w:rsidRPr="0069536C">
              <w:rPr>
                <w:sz w:val="24"/>
                <w:szCs w:val="24"/>
              </w:rPr>
              <w:t>УК-3.2.</w:t>
            </w:r>
            <w:r>
              <w:rPr>
                <w:sz w:val="24"/>
                <w:szCs w:val="24"/>
              </w:rPr>
              <w:t xml:space="preserve"> </w:t>
            </w:r>
            <w:r w:rsidRPr="0069536C">
              <w:rPr>
                <w:sz w:val="24"/>
                <w:szCs w:val="24"/>
              </w:rPr>
              <w:t>Умеет действовать в духе сотрудничества;</w:t>
            </w:r>
            <w:r>
              <w:rPr>
                <w:sz w:val="24"/>
                <w:szCs w:val="24"/>
              </w:rPr>
              <w:t xml:space="preserve"> </w:t>
            </w:r>
            <w:r w:rsidRPr="0069536C">
              <w:rPr>
                <w:sz w:val="24"/>
                <w:szCs w:val="24"/>
              </w:rPr>
              <w:t>принимать решения с соблюдением</w:t>
            </w:r>
            <w:r>
              <w:rPr>
                <w:sz w:val="24"/>
                <w:szCs w:val="24"/>
              </w:rPr>
              <w:t xml:space="preserve"> </w:t>
            </w:r>
            <w:r w:rsidRPr="0069536C">
              <w:rPr>
                <w:sz w:val="24"/>
                <w:szCs w:val="24"/>
              </w:rPr>
              <w:t>этических принципов их реализации;</w:t>
            </w:r>
            <w:r>
              <w:rPr>
                <w:sz w:val="24"/>
                <w:szCs w:val="24"/>
              </w:rPr>
              <w:t xml:space="preserve"> </w:t>
            </w:r>
            <w:r w:rsidRPr="0069536C">
              <w:rPr>
                <w:sz w:val="24"/>
                <w:szCs w:val="24"/>
              </w:rPr>
              <w:t>проявлять уважение к мнению и культуре</w:t>
            </w:r>
            <w:r>
              <w:rPr>
                <w:sz w:val="24"/>
                <w:szCs w:val="24"/>
              </w:rPr>
              <w:t xml:space="preserve"> </w:t>
            </w:r>
            <w:r w:rsidRPr="0069536C">
              <w:rPr>
                <w:sz w:val="24"/>
                <w:szCs w:val="24"/>
              </w:rPr>
              <w:t>других; определять цели и работать в</w:t>
            </w:r>
            <w:r>
              <w:rPr>
                <w:sz w:val="24"/>
                <w:szCs w:val="24"/>
              </w:rPr>
              <w:t xml:space="preserve"> </w:t>
            </w:r>
            <w:r w:rsidRPr="0069536C">
              <w:rPr>
                <w:sz w:val="24"/>
                <w:szCs w:val="24"/>
              </w:rPr>
              <w:t>направлении личностного,</w:t>
            </w:r>
            <w:r>
              <w:rPr>
                <w:sz w:val="24"/>
                <w:szCs w:val="24"/>
              </w:rPr>
              <w:t xml:space="preserve"> </w:t>
            </w:r>
            <w:r w:rsidRPr="0069536C">
              <w:rPr>
                <w:sz w:val="24"/>
                <w:szCs w:val="24"/>
              </w:rPr>
              <w:t>образовательного и профессионального</w:t>
            </w:r>
            <w:r>
              <w:rPr>
                <w:sz w:val="24"/>
                <w:szCs w:val="24"/>
              </w:rPr>
              <w:t xml:space="preserve"> </w:t>
            </w:r>
            <w:r w:rsidRPr="0069536C">
              <w:rPr>
                <w:sz w:val="24"/>
                <w:szCs w:val="24"/>
              </w:rPr>
              <w:t>роста.</w:t>
            </w:r>
          </w:p>
          <w:p w:rsidR="0069536C" w:rsidRPr="0069536C" w:rsidRDefault="0069536C" w:rsidP="0069536C">
            <w:pPr>
              <w:snapToGrid w:val="0"/>
              <w:spacing w:line="240" w:lineRule="auto"/>
              <w:ind w:left="0" w:firstLine="0"/>
              <w:rPr>
                <w:sz w:val="24"/>
                <w:szCs w:val="24"/>
                <w:highlight w:val="yellow"/>
              </w:rPr>
            </w:pPr>
            <w:r>
              <w:rPr>
                <w:sz w:val="24"/>
                <w:szCs w:val="24"/>
              </w:rPr>
              <w:t>И</w:t>
            </w:r>
            <w:r w:rsidRPr="0069536C">
              <w:rPr>
                <w:sz w:val="24"/>
                <w:szCs w:val="24"/>
              </w:rPr>
              <w:t>УК-3.3.</w:t>
            </w:r>
            <w:r>
              <w:rPr>
                <w:sz w:val="24"/>
                <w:szCs w:val="24"/>
              </w:rPr>
              <w:t xml:space="preserve"> </w:t>
            </w:r>
            <w:r w:rsidRPr="0069536C">
              <w:rPr>
                <w:sz w:val="24"/>
                <w:szCs w:val="24"/>
              </w:rPr>
              <w:t>Владеет навыками распределения ролей в</w:t>
            </w:r>
            <w:r>
              <w:rPr>
                <w:sz w:val="24"/>
                <w:szCs w:val="24"/>
              </w:rPr>
              <w:t xml:space="preserve"> </w:t>
            </w:r>
            <w:r w:rsidRPr="0069536C">
              <w:rPr>
                <w:sz w:val="24"/>
                <w:szCs w:val="24"/>
              </w:rPr>
              <w:t>условиях командного взаимодействия;</w:t>
            </w:r>
            <w:r>
              <w:rPr>
                <w:sz w:val="24"/>
                <w:szCs w:val="24"/>
              </w:rPr>
              <w:t xml:space="preserve"> </w:t>
            </w:r>
            <w:r w:rsidRPr="0069536C">
              <w:rPr>
                <w:sz w:val="24"/>
                <w:szCs w:val="24"/>
              </w:rPr>
              <w:t>методами оценки своих действий,</w:t>
            </w:r>
            <w:r>
              <w:rPr>
                <w:sz w:val="24"/>
                <w:szCs w:val="24"/>
              </w:rPr>
              <w:t xml:space="preserve"> </w:t>
            </w:r>
            <w:r w:rsidRPr="0069536C">
              <w:rPr>
                <w:sz w:val="24"/>
                <w:szCs w:val="24"/>
              </w:rPr>
              <w:t>планирования и управления временем.</w:t>
            </w:r>
          </w:p>
        </w:tc>
      </w:tr>
      <w:tr w:rsidR="0069536C" w:rsidRPr="003C0E55" w:rsidTr="0069536C">
        <w:trPr>
          <w:trHeight w:val="590"/>
        </w:trPr>
        <w:tc>
          <w:tcPr>
            <w:tcW w:w="993" w:type="dxa"/>
            <w:shd w:val="clear" w:color="auto" w:fill="auto"/>
          </w:tcPr>
          <w:p w:rsidR="0069536C" w:rsidRPr="0095632D" w:rsidRDefault="0069536C" w:rsidP="002028DE">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686" w:type="dxa"/>
            <w:shd w:val="clear" w:color="auto" w:fill="auto"/>
          </w:tcPr>
          <w:p w:rsidR="0069536C" w:rsidRPr="0095632D" w:rsidRDefault="0069536C" w:rsidP="002028DE">
            <w:pPr>
              <w:pStyle w:val="a9"/>
              <w:spacing w:line="240" w:lineRule="auto"/>
              <w:ind w:left="0" w:firstLine="0"/>
              <w:rPr>
                <w:rFonts w:ascii="Times New Roman" w:hAnsi="Times New Roman" w:cs="Times New Roman"/>
                <w:sz w:val="24"/>
                <w:szCs w:val="24"/>
              </w:rPr>
            </w:pPr>
            <w:r w:rsidRPr="009E25AB">
              <w:rPr>
                <w:rFonts w:ascii="Times New Roman" w:hAnsi="Times New Roman" w:cs="Times New Roman"/>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4961" w:type="dxa"/>
          </w:tcPr>
          <w:p w:rsidR="0069536C" w:rsidRPr="0069536C" w:rsidRDefault="0069536C" w:rsidP="0069536C">
            <w:pPr>
              <w:snapToGrid w:val="0"/>
              <w:spacing w:line="240" w:lineRule="auto"/>
              <w:ind w:left="0" w:firstLine="0"/>
              <w:rPr>
                <w:sz w:val="24"/>
                <w:szCs w:val="24"/>
              </w:rPr>
            </w:pPr>
            <w:r>
              <w:rPr>
                <w:sz w:val="24"/>
                <w:szCs w:val="24"/>
              </w:rPr>
              <w:t>И</w:t>
            </w:r>
            <w:r w:rsidRPr="0069536C">
              <w:rPr>
                <w:sz w:val="24"/>
                <w:szCs w:val="24"/>
              </w:rPr>
              <w:t>УК-4.1.</w:t>
            </w:r>
            <w:r>
              <w:rPr>
                <w:sz w:val="24"/>
                <w:szCs w:val="24"/>
              </w:rPr>
              <w:t xml:space="preserve"> </w:t>
            </w:r>
            <w:r w:rsidRPr="0069536C">
              <w:rPr>
                <w:sz w:val="24"/>
                <w:szCs w:val="24"/>
              </w:rPr>
              <w:t>Знает принципы построения устного и</w:t>
            </w:r>
            <w:r>
              <w:rPr>
                <w:sz w:val="24"/>
                <w:szCs w:val="24"/>
              </w:rPr>
              <w:t xml:space="preserve"> </w:t>
            </w:r>
            <w:r w:rsidRPr="0069536C">
              <w:rPr>
                <w:sz w:val="24"/>
                <w:szCs w:val="24"/>
              </w:rPr>
              <w:t>письменного высказывания на</w:t>
            </w:r>
            <w:r>
              <w:rPr>
                <w:sz w:val="24"/>
                <w:szCs w:val="24"/>
              </w:rPr>
              <w:t xml:space="preserve"> </w:t>
            </w:r>
            <w:r w:rsidRPr="0069536C">
              <w:rPr>
                <w:sz w:val="24"/>
                <w:szCs w:val="24"/>
              </w:rPr>
              <w:t>государственном и иностранном языках;</w:t>
            </w:r>
            <w:r>
              <w:rPr>
                <w:sz w:val="24"/>
                <w:szCs w:val="24"/>
              </w:rPr>
              <w:t xml:space="preserve"> </w:t>
            </w:r>
            <w:r w:rsidRPr="0069536C">
              <w:rPr>
                <w:sz w:val="24"/>
                <w:szCs w:val="24"/>
              </w:rPr>
              <w:t>требования к деловой устной и письменной</w:t>
            </w:r>
            <w:r>
              <w:rPr>
                <w:sz w:val="24"/>
                <w:szCs w:val="24"/>
              </w:rPr>
              <w:t xml:space="preserve"> </w:t>
            </w:r>
            <w:r w:rsidRPr="0069536C">
              <w:rPr>
                <w:sz w:val="24"/>
                <w:szCs w:val="24"/>
              </w:rPr>
              <w:t>коммуникации.</w:t>
            </w:r>
          </w:p>
          <w:p w:rsidR="0069536C" w:rsidRDefault="0069536C" w:rsidP="0069536C">
            <w:pPr>
              <w:snapToGrid w:val="0"/>
              <w:spacing w:line="240" w:lineRule="auto"/>
              <w:ind w:left="0" w:firstLine="0"/>
              <w:rPr>
                <w:sz w:val="24"/>
                <w:szCs w:val="24"/>
              </w:rPr>
            </w:pPr>
            <w:r>
              <w:rPr>
                <w:sz w:val="24"/>
                <w:szCs w:val="24"/>
              </w:rPr>
              <w:t>И</w:t>
            </w:r>
            <w:r w:rsidRPr="0069536C">
              <w:rPr>
                <w:sz w:val="24"/>
                <w:szCs w:val="24"/>
              </w:rPr>
              <w:t>УК-4.2.</w:t>
            </w:r>
            <w:r>
              <w:rPr>
                <w:sz w:val="24"/>
                <w:szCs w:val="24"/>
              </w:rPr>
              <w:t xml:space="preserve"> </w:t>
            </w:r>
            <w:r w:rsidRPr="0069536C">
              <w:rPr>
                <w:sz w:val="24"/>
                <w:szCs w:val="24"/>
              </w:rPr>
              <w:t>Умеет применять на практике устную и</w:t>
            </w:r>
            <w:r>
              <w:rPr>
                <w:sz w:val="24"/>
                <w:szCs w:val="24"/>
              </w:rPr>
              <w:t xml:space="preserve"> </w:t>
            </w:r>
            <w:r w:rsidRPr="0069536C">
              <w:rPr>
                <w:sz w:val="24"/>
                <w:szCs w:val="24"/>
              </w:rPr>
              <w:t>письменную деловую коммуникацию.</w:t>
            </w:r>
          </w:p>
          <w:p w:rsidR="0069536C" w:rsidRPr="0069536C" w:rsidRDefault="0069536C" w:rsidP="0069536C">
            <w:pPr>
              <w:snapToGrid w:val="0"/>
              <w:spacing w:line="240" w:lineRule="auto"/>
              <w:ind w:left="0" w:firstLine="0"/>
              <w:rPr>
                <w:sz w:val="24"/>
                <w:szCs w:val="24"/>
                <w:highlight w:val="yellow"/>
              </w:rPr>
            </w:pPr>
            <w:r>
              <w:rPr>
                <w:sz w:val="24"/>
                <w:szCs w:val="24"/>
              </w:rPr>
              <w:t>И</w:t>
            </w:r>
            <w:r w:rsidRPr="0069536C">
              <w:rPr>
                <w:sz w:val="24"/>
                <w:szCs w:val="24"/>
              </w:rPr>
              <w:t>УК-4.3.</w:t>
            </w:r>
            <w:r>
              <w:rPr>
                <w:sz w:val="24"/>
                <w:szCs w:val="24"/>
              </w:rPr>
              <w:t xml:space="preserve"> </w:t>
            </w:r>
            <w:r w:rsidRPr="0069536C">
              <w:rPr>
                <w:sz w:val="24"/>
                <w:szCs w:val="24"/>
              </w:rPr>
              <w:t>Владеет методикой составления суждения в</w:t>
            </w:r>
            <w:r>
              <w:rPr>
                <w:sz w:val="24"/>
                <w:szCs w:val="24"/>
              </w:rPr>
              <w:t xml:space="preserve"> </w:t>
            </w:r>
            <w:r w:rsidRPr="0069536C">
              <w:rPr>
                <w:sz w:val="24"/>
                <w:szCs w:val="24"/>
              </w:rPr>
              <w:t>межличностном деловом общении на</w:t>
            </w:r>
            <w:r>
              <w:rPr>
                <w:sz w:val="24"/>
                <w:szCs w:val="24"/>
              </w:rPr>
              <w:t xml:space="preserve"> </w:t>
            </w:r>
            <w:r w:rsidRPr="0069536C">
              <w:rPr>
                <w:sz w:val="24"/>
                <w:szCs w:val="24"/>
              </w:rPr>
              <w:t>государственном и иностранном языках, с</w:t>
            </w:r>
            <w:r>
              <w:rPr>
                <w:sz w:val="24"/>
                <w:szCs w:val="24"/>
              </w:rPr>
              <w:t xml:space="preserve"> </w:t>
            </w:r>
            <w:r w:rsidRPr="0069536C">
              <w:rPr>
                <w:sz w:val="24"/>
                <w:szCs w:val="24"/>
              </w:rPr>
              <w:t xml:space="preserve">применением адекватных языковых форм и </w:t>
            </w:r>
            <w:r>
              <w:rPr>
                <w:sz w:val="24"/>
                <w:szCs w:val="24"/>
              </w:rPr>
              <w:t xml:space="preserve"> </w:t>
            </w:r>
            <w:r w:rsidRPr="0069536C">
              <w:rPr>
                <w:sz w:val="24"/>
                <w:szCs w:val="24"/>
              </w:rPr>
              <w:t>средств.</w:t>
            </w:r>
          </w:p>
        </w:tc>
      </w:tr>
      <w:tr w:rsidR="0069536C" w:rsidRPr="003C0E55" w:rsidTr="0069536C">
        <w:trPr>
          <w:trHeight w:val="590"/>
        </w:trPr>
        <w:tc>
          <w:tcPr>
            <w:tcW w:w="993" w:type="dxa"/>
            <w:shd w:val="clear" w:color="auto" w:fill="auto"/>
          </w:tcPr>
          <w:p w:rsidR="0069536C" w:rsidRPr="0084412D" w:rsidRDefault="0069536C" w:rsidP="002028DE">
            <w:pPr>
              <w:pStyle w:val="a9"/>
              <w:spacing w:line="240" w:lineRule="auto"/>
              <w:ind w:left="0" w:firstLine="0"/>
              <w:jc w:val="center"/>
              <w:rPr>
                <w:rFonts w:ascii="Times New Roman" w:hAnsi="Times New Roman" w:cs="Times New Roman"/>
                <w:sz w:val="24"/>
                <w:szCs w:val="24"/>
              </w:rPr>
            </w:pPr>
            <w:r w:rsidRPr="009E25AB">
              <w:rPr>
                <w:rFonts w:ascii="Times New Roman" w:hAnsi="Times New Roman" w:cs="Times New Roman"/>
                <w:sz w:val="24"/>
                <w:szCs w:val="24"/>
              </w:rPr>
              <w:t>УК-5</w:t>
            </w:r>
          </w:p>
        </w:tc>
        <w:tc>
          <w:tcPr>
            <w:tcW w:w="3686" w:type="dxa"/>
            <w:shd w:val="clear" w:color="auto" w:fill="auto"/>
          </w:tcPr>
          <w:p w:rsidR="0069536C" w:rsidRPr="0095632D" w:rsidRDefault="0069536C" w:rsidP="002028DE">
            <w:pPr>
              <w:pStyle w:val="a9"/>
              <w:spacing w:line="240" w:lineRule="auto"/>
              <w:ind w:left="0" w:firstLine="0"/>
              <w:rPr>
                <w:rFonts w:ascii="Times New Roman" w:hAnsi="Times New Roman" w:cs="Times New Roman"/>
                <w:sz w:val="24"/>
                <w:szCs w:val="24"/>
              </w:rPr>
            </w:pPr>
            <w:r w:rsidRPr="009E25AB">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4961" w:type="dxa"/>
          </w:tcPr>
          <w:p w:rsidR="0069536C" w:rsidRPr="0069536C" w:rsidRDefault="0069536C" w:rsidP="0069536C">
            <w:pPr>
              <w:snapToGrid w:val="0"/>
              <w:spacing w:line="240" w:lineRule="auto"/>
              <w:ind w:left="0" w:firstLine="0"/>
              <w:rPr>
                <w:sz w:val="24"/>
                <w:szCs w:val="24"/>
              </w:rPr>
            </w:pPr>
            <w:r>
              <w:rPr>
                <w:sz w:val="24"/>
                <w:szCs w:val="24"/>
              </w:rPr>
              <w:t>И</w:t>
            </w:r>
            <w:r w:rsidRPr="0069536C">
              <w:rPr>
                <w:sz w:val="24"/>
                <w:szCs w:val="24"/>
              </w:rPr>
              <w:t>УК-5.1.</w:t>
            </w:r>
            <w:r>
              <w:rPr>
                <w:sz w:val="24"/>
                <w:szCs w:val="24"/>
              </w:rPr>
              <w:t xml:space="preserve"> </w:t>
            </w:r>
            <w:r w:rsidRPr="0069536C">
              <w:rPr>
                <w:sz w:val="24"/>
                <w:szCs w:val="24"/>
              </w:rPr>
              <w:t>Знает основные категории философии,</w:t>
            </w:r>
            <w:r>
              <w:rPr>
                <w:sz w:val="24"/>
                <w:szCs w:val="24"/>
              </w:rPr>
              <w:t xml:space="preserve"> </w:t>
            </w:r>
            <w:r w:rsidRPr="0069536C">
              <w:rPr>
                <w:sz w:val="24"/>
                <w:szCs w:val="24"/>
              </w:rPr>
              <w:t>законы исторического развития, основы</w:t>
            </w:r>
            <w:r>
              <w:rPr>
                <w:sz w:val="24"/>
                <w:szCs w:val="24"/>
              </w:rPr>
              <w:t xml:space="preserve"> </w:t>
            </w:r>
            <w:r w:rsidRPr="0069536C">
              <w:rPr>
                <w:sz w:val="24"/>
                <w:szCs w:val="24"/>
              </w:rPr>
              <w:t>межкультурной коммуникации.</w:t>
            </w:r>
          </w:p>
          <w:p w:rsidR="0069536C" w:rsidRPr="0069536C" w:rsidRDefault="0069536C" w:rsidP="0069536C">
            <w:pPr>
              <w:snapToGrid w:val="0"/>
              <w:spacing w:line="240" w:lineRule="auto"/>
              <w:ind w:left="0" w:firstLine="0"/>
              <w:rPr>
                <w:sz w:val="24"/>
                <w:szCs w:val="24"/>
              </w:rPr>
            </w:pPr>
            <w:r>
              <w:rPr>
                <w:sz w:val="24"/>
                <w:szCs w:val="24"/>
              </w:rPr>
              <w:t>И</w:t>
            </w:r>
            <w:r w:rsidRPr="0069536C">
              <w:rPr>
                <w:sz w:val="24"/>
                <w:szCs w:val="24"/>
              </w:rPr>
              <w:t>УК-5.2.</w:t>
            </w:r>
            <w:r>
              <w:rPr>
                <w:sz w:val="24"/>
                <w:szCs w:val="24"/>
              </w:rPr>
              <w:t xml:space="preserve"> </w:t>
            </w:r>
            <w:r w:rsidRPr="0069536C">
              <w:rPr>
                <w:sz w:val="24"/>
                <w:szCs w:val="24"/>
              </w:rPr>
              <w:t>Умеет вести коммуникацию в мире</w:t>
            </w:r>
            <w:r>
              <w:rPr>
                <w:sz w:val="24"/>
                <w:szCs w:val="24"/>
              </w:rPr>
              <w:t xml:space="preserve"> </w:t>
            </w:r>
            <w:r w:rsidRPr="0069536C">
              <w:rPr>
                <w:sz w:val="24"/>
                <w:szCs w:val="24"/>
              </w:rPr>
              <w:t>культурного многообразия и</w:t>
            </w:r>
            <w:r>
              <w:rPr>
                <w:sz w:val="24"/>
                <w:szCs w:val="24"/>
              </w:rPr>
              <w:t xml:space="preserve"> </w:t>
            </w:r>
            <w:r w:rsidRPr="0069536C">
              <w:rPr>
                <w:sz w:val="24"/>
                <w:szCs w:val="24"/>
              </w:rPr>
              <w:t>демонстрировать взаимопонимание между</w:t>
            </w:r>
            <w:r>
              <w:rPr>
                <w:sz w:val="24"/>
                <w:szCs w:val="24"/>
              </w:rPr>
              <w:t xml:space="preserve"> </w:t>
            </w:r>
            <w:r w:rsidRPr="0069536C">
              <w:rPr>
                <w:sz w:val="24"/>
                <w:szCs w:val="24"/>
              </w:rPr>
              <w:t>обучающимися – представителями</w:t>
            </w:r>
            <w:r>
              <w:rPr>
                <w:sz w:val="24"/>
                <w:szCs w:val="24"/>
              </w:rPr>
              <w:t xml:space="preserve"> </w:t>
            </w:r>
            <w:r w:rsidRPr="0069536C">
              <w:rPr>
                <w:sz w:val="24"/>
                <w:szCs w:val="24"/>
              </w:rPr>
              <w:t>различных культур с соблюдением</w:t>
            </w:r>
            <w:r>
              <w:rPr>
                <w:sz w:val="24"/>
                <w:szCs w:val="24"/>
              </w:rPr>
              <w:t xml:space="preserve"> </w:t>
            </w:r>
            <w:r w:rsidRPr="0069536C">
              <w:rPr>
                <w:sz w:val="24"/>
                <w:szCs w:val="24"/>
              </w:rPr>
              <w:t>этических и межкультурных норм.</w:t>
            </w:r>
          </w:p>
          <w:p w:rsidR="0069536C" w:rsidRPr="0069536C" w:rsidRDefault="0069536C" w:rsidP="0069536C">
            <w:pPr>
              <w:snapToGrid w:val="0"/>
              <w:spacing w:line="240" w:lineRule="auto"/>
              <w:ind w:left="0" w:firstLine="0"/>
              <w:rPr>
                <w:sz w:val="24"/>
                <w:szCs w:val="24"/>
                <w:highlight w:val="yellow"/>
              </w:rPr>
            </w:pPr>
            <w:r>
              <w:rPr>
                <w:sz w:val="24"/>
                <w:szCs w:val="24"/>
              </w:rPr>
              <w:t>И</w:t>
            </w:r>
            <w:r w:rsidRPr="0069536C">
              <w:rPr>
                <w:sz w:val="24"/>
                <w:szCs w:val="24"/>
              </w:rPr>
              <w:t>УК-5.3.</w:t>
            </w:r>
            <w:r>
              <w:rPr>
                <w:sz w:val="24"/>
                <w:szCs w:val="24"/>
              </w:rPr>
              <w:t xml:space="preserve"> </w:t>
            </w:r>
            <w:r w:rsidRPr="0069536C">
              <w:rPr>
                <w:sz w:val="24"/>
                <w:szCs w:val="24"/>
              </w:rPr>
              <w:t>Владеет практическими навыками анализа</w:t>
            </w:r>
            <w:r>
              <w:rPr>
                <w:sz w:val="24"/>
                <w:szCs w:val="24"/>
              </w:rPr>
              <w:t xml:space="preserve"> </w:t>
            </w:r>
            <w:r w:rsidRPr="0069536C">
              <w:rPr>
                <w:sz w:val="24"/>
                <w:szCs w:val="24"/>
              </w:rPr>
              <w:t>философских и исторических фактов,</w:t>
            </w:r>
            <w:r>
              <w:rPr>
                <w:sz w:val="24"/>
                <w:szCs w:val="24"/>
              </w:rPr>
              <w:t xml:space="preserve"> </w:t>
            </w:r>
            <w:r w:rsidRPr="0069536C">
              <w:rPr>
                <w:sz w:val="24"/>
                <w:szCs w:val="24"/>
              </w:rPr>
              <w:t>оценки явлений культуры; способами</w:t>
            </w:r>
            <w:r>
              <w:rPr>
                <w:sz w:val="24"/>
                <w:szCs w:val="24"/>
              </w:rPr>
              <w:t xml:space="preserve"> </w:t>
            </w:r>
            <w:r w:rsidRPr="0069536C">
              <w:rPr>
                <w:sz w:val="24"/>
                <w:szCs w:val="24"/>
              </w:rPr>
              <w:t>анализа и пересмотра своих взглядов в</w:t>
            </w:r>
            <w:r>
              <w:rPr>
                <w:sz w:val="24"/>
                <w:szCs w:val="24"/>
              </w:rPr>
              <w:t xml:space="preserve"> </w:t>
            </w:r>
            <w:r w:rsidRPr="0069536C">
              <w:rPr>
                <w:sz w:val="24"/>
                <w:szCs w:val="24"/>
              </w:rPr>
              <w:t>случае разногласий и конфликтов в</w:t>
            </w:r>
            <w:r>
              <w:rPr>
                <w:sz w:val="24"/>
                <w:szCs w:val="24"/>
              </w:rPr>
              <w:t xml:space="preserve"> </w:t>
            </w:r>
            <w:r w:rsidRPr="0069536C">
              <w:rPr>
                <w:sz w:val="24"/>
                <w:szCs w:val="24"/>
              </w:rPr>
              <w:t>межкультурной коммуникации.</w:t>
            </w:r>
          </w:p>
        </w:tc>
      </w:tr>
    </w:tbl>
    <w:p w:rsidR="0095632D" w:rsidRPr="003C0E55" w:rsidRDefault="0095632D" w:rsidP="00920D08">
      <w:pPr>
        <w:spacing w:line="240" w:lineRule="auto"/>
        <w:rPr>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lastRenderedPageBreak/>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9536C" w:rsidRPr="003C0E55" w:rsidRDefault="0069536C" w:rsidP="0069536C">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9E25AB">
        <w:rPr>
          <w:color w:val="000000"/>
          <w:sz w:val="24"/>
          <w:szCs w:val="24"/>
        </w:rPr>
        <w:t>повышение исходного уровня владения иностранным языком, достигнутого на предыдущей ступени образования (бакалавриате),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профессиональной и научной деятельности при общении с зарубежными партнерами, а также для дальнейшего самообразования.</w:t>
      </w:r>
    </w:p>
    <w:p w:rsidR="0069536C" w:rsidRPr="003C0E55" w:rsidRDefault="0069536C" w:rsidP="0069536C">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69536C" w:rsidRPr="009E25AB" w:rsidRDefault="0069536C" w:rsidP="0069536C">
      <w:pPr>
        <w:pStyle w:val="12"/>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9E25AB">
        <w:rPr>
          <w:rFonts w:ascii="Times New Roman" w:hAnsi="Times New Roman" w:cs="Times New Roman"/>
          <w:color w:val="000000"/>
          <w:sz w:val="24"/>
          <w:szCs w:val="24"/>
        </w:rPr>
        <w:t>повышение уровня учебной автономии, способности к самообразованию;</w:t>
      </w:r>
    </w:p>
    <w:p w:rsidR="0069536C" w:rsidRPr="009E25AB" w:rsidRDefault="0069536C" w:rsidP="0069536C">
      <w:pPr>
        <w:pStyle w:val="12"/>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9E25AB">
        <w:rPr>
          <w:rFonts w:ascii="Times New Roman" w:hAnsi="Times New Roman" w:cs="Times New Roman"/>
          <w:color w:val="000000"/>
          <w:sz w:val="24"/>
          <w:szCs w:val="24"/>
        </w:rPr>
        <w:t>развитие когнитивных и исследовательских умений;</w:t>
      </w:r>
    </w:p>
    <w:p w:rsidR="0069536C" w:rsidRPr="009E25AB" w:rsidRDefault="0069536C" w:rsidP="0069536C">
      <w:pPr>
        <w:pStyle w:val="12"/>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9E25AB">
        <w:rPr>
          <w:rFonts w:ascii="Times New Roman" w:hAnsi="Times New Roman" w:cs="Times New Roman"/>
          <w:color w:val="000000"/>
          <w:sz w:val="24"/>
          <w:szCs w:val="24"/>
        </w:rPr>
        <w:t>в области организационно-управленческой деятельности: развитие информационной культуры;</w:t>
      </w:r>
    </w:p>
    <w:p w:rsidR="0069536C" w:rsidRPr="009E25AB" w:rsidRDefault="0069536C" w:rsidP="0069536C">
      <w:pPr>
        <w:pStyle w:val="12"/>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9E25AB">
        <w:rPr>
          <w:rFonts w:ascii="Times New Roman" w:hAnsi="Times New Roman" w:cs="Times New Roman"/>
          <w:color w:val="000000"/>
          <w:sz w:val="24"/>
          <w:szCs w:val="24"/>
        </w:rPr>
        <w:t>расширение кругозора и повышение общей культуры студентов;</w:t>
      </w:r>
    </w:p>
    <w:p w:rsidR="0069536C" w:rsidRPr="009E25AB" w:rsidRDefault="0069536C" w:rsidP="0069536C">
      <w:pPr>
        <w:pStyle w:val="12"/>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9E25AB">
        <w:rPr>
          <w:rFonts w:ascii="Times New Roman" w:hAnsi="Times New Roman" w:cs="Times New Roman"/>
          <w:color w:val="000000"/>
          <w:sz w:val="24"/>
          <w:szCs w:val="24"/>
        </w:rPr>
        <w:t>воспитание толерантности и уважения к духовным ценностям разных стран и народов;</w:t>
      </w:r>
    </w:p>
    <w:p w:rsidR="0069536C" w:rsidRPr="003C0E55" w:rsidRDefault="0069536C" w:rsidP="0069536C">
      <w:pPr>
        <w:pStyle w:val="12"/>
        <w:numPr>
          <w:ilvl w:val="0"/>
          <w:numId w:val="3"/>
        </w:numPr>
        <w:tabs>
          <w:tab w:val="clear" w:pos="788"/>
          <w:tab w:val="left" w:pos="1005"/>
        </w:tabs>
        <w:spacing w:line="240" w:lineRule="auto"/>
        <w:ind w:left="0" w:firstLine="709"/>
        <w:rPr>
          <w:rFonts w:ascii="Times New Roman" w:hAnsi="Times New Roman" w:cs="Times New Roman"/>
          <w:sz w:val="24"/>
          <w:szCs w:val="24"/>
        </w:rPr>
      </w:pPr>
      <w:r w:rsidRPr="009E25AB">
        <w:rPr>
          <w:rFonts w:ascii="Times New Roman" w:hAnsi="Times New Roman" w:cs="Times New Roman"/>
          <w:color w:val="000000"/>
          <w:sz w:val="24"/>
          <w:szCs w:val="24"/>
        </w:rPr>
        <w:t>формирование профессиональной коммуникативной компетенции на английском языке.</w:t>
      </w:r>
    </w:p>
    <w:p w:rsidR="0069536C" w:rsidRPr="003C0E55" w:rsidRDefault="0069536C" w:rsidP="0069536C">
      <w:pPr>
        <w:ind w:firstLine="527"/>
        <w:rPr>
          <w:sz w:val="24"/>
          <w:szCs w:val="24"/>
        </w:rPr>
      </w:pPr>
      <w:r w:rsidRPr="003C0E55">
        <w:rPr>
          <w:sz w:val="24"/>
          <w:szCs w:val="24"/>
        </w:rPr>
        <w:t xml:space="preserve">Дисциплина относится к </w:t>
      </w:r>
      <w:r>
        <w:rPr>
          <w:sz w:val="24"/>
          <w:szCs w:val="24"/>
        </w:rPr>
        <w:t xml:space="preserve">обязательной части блока 1. Дисциплины (модули), модуль </w:t>
      </w:r>
      <w:r w:rsidRPr="009E25AB">
        <w:rPr>
          <w:sz w:val="24"/>
          <w:szCs w:val="24"/>
        </w:rPr>
        <w:t>Профессиональная коммуникация</w:t>
      </w:r>
      <w:r>
        <w:rPr>
          <w:sz w:val="24"/>
          <w:szCs w:val="24"/>
        </w:rPr>
        <w:t>.</w:t>
      </w:r>
    </w:p>
    <w:p w:rsidR="0069536C" w:rsidRPr="003C0E55" w:rsidRDefault="0069536C" w:rsidP="0069536C">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920D08" w:rsidRPr="003C0E55" w:rsidRDefault="00920D08" w:rsidP="00920D08">
      <w:pPr>
        <w:spacing w:line="240" w:lineRule="auto"/>
        <w:ind w:firstLine="527"/>
        <w:rPr>
          <w:b/>
          <w:bCs/>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9536C" w:rsidRPr="003C0E55" w:rsidRDefault="0069536C" w:rsidP="0069536C">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4</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Pr>
          <w:sz w:val="24"/>
          <w:szCs w:val="24"/>
        </w:rPr>
        <w:t>144 </w:t>
      </w:r>
      <w:r w:rsidRPr="003C0E55">
        <w:rPr>
          <w:sz w:val="24"/>
          <w:szCs w:val="24"/>
        </w:rPr>
        <w:t>академически</w:t>
      </w:r>
      <w:r>
        <w:rPr>
          <w:sz w:val="24"/>
          <w:szCs w:val="24"/>
        </w:rPr>
        <w:t>х</w:t>
      </w:r>
      <w:r w:rsidRPr="003C0E55">
        <w:rPr>
          <w:sz w:val="24"/>
          <w:szCs w:val="24"/>
        </w:rPr>
        <w:t xml:space="preserve"> ча</w:t>
      </w:r>
      <w:r>
        <w:rPr>
          <w:sz w:val="24"/>
          <w:szCs w:val="24"/>
        </w:rPr>
        <w:t>са</w:t>
      </w:r>
      <w:r w:rsidRPr="003C0E55">
        <w:rPr>
          <w:i/>
          <w:color w:val="000000"/>
          <w:sz w:val="24"/>
          <w:szCs w:val="24"/>
        </w:rPr>
        <w:t xml:space="preserve"> (1 зачетная единица соответствует 36 академическим часам).</w:t>
      </w:r>
    </w:p>
    <w:p w:rsidR="00920D08" w:rsidRPr="003C0E55" w:rsidRDefault="00920D08" w:rsidP="00920D08">
      <w:pPr>
        <w:spacing w:line="240" w:lineRule="auto"/>
        <w:ind w:firstLine="720"/>
        <w:rPr>
          <w:i/>
          <w:color w:val="000000"/>
          <w:sz w:val="24"/>
          <w:szCs w:val="24"/>
        </w:rPr>
      </w:pPr>
    </w:p>
    <w:p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3C0E55" w:rsidTr="008B0C4D">
        <w:trPr>
          <w:trHeight w:val="257"/>
        </w:trPr>
        <w:tc>
          <w:tcPr>
            <w:tcW w:w="6540" w:type="dxa"/>
            <w:shd w:val="clear" w:color="auto" w:fill="auto"/>
          </w:tcPr>
          <w:p w:rsidR="00AD3CA3" w:rsidRPr="003C0E55" w:rsidRDefault="00AD3CA3" w:rsidP="00381911">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AD3CA3" w:rsidRPr="003C0E55" w:rsidRDefault="00AD3CA3" w:rsidP="00381911">
            <w:pPr>
              <w:pStyle w:val="a6"/>
              <w:spacing w:line="240" w:lineRule="auto"/>
              <w:ind w:left="0" w:firstLine="0"/>
              <w:jc w:val="center"/>
              <w:rPr>
                <w:sz w:val="24"/>
                <w:szCs w:val="24"/>
              </w:rPr>
            </w:pPr>
            <w:r w:rsidRPr="003C0E55">
              <w:rPr>
                <w:sz w:val="24"/>
                <w:szCs w:val="24"/>
              </w:rPr>
              <w:t>Трудоемкость в акад.час</w:t>
            </w:r>
          </w:p>
        </w:tc>
      </w:tr>
      <w:tr w:rsidR="00AD3CA3" w:rsidRPr="003C0E55" w:rsidTr="00180109">
        <w:trPr>
          <w:trHeight w:val="257"/>
        </w:trPr>
        <w:tc>
          <w:tcPr>
            <w:tcW w:w="6540" w:type="dxa"/>
            <w:shd w:val="clear" w:color="auto" w:fill="auto"/>
          </w:tcPr>
          <w:p w:rsidR="00AD3CA3" w:rsidRPr="003C0E55"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D3CA3" w:rsidRPr="0069536C" w:rsidRDefault="00AD3CA3" w:rsidP="00AD3CA3">
            <w:pPr>
              <w:pStyle w:val="a6"/>
              <w:spacing w:line="240" w:lineRule="auto"/>
              <w:ind w:hanging="3"/>
              <w:jc w:val="center"/>
              <w:rPr>
                <w:sz w:val="20"/>
                <w:szCs w:val="20"/>
              </w:rPr>
            </w:pPr>
            <w:r w:rsidRPr="0069536C">
              <w:rPr>
                <w:sz w:val="20"/>
                <w:szCs w:val="20"/>
              </w:rPr>
              <w:t>Практическая подготовка</w:t>
            </w:r>
          </w:p>
        </w:tc>
      </w:tr>
      <w:tr w:rsidR="00180109" w:rsidRPr="003C0E55" w:rsidTr="00DA07BD">
        <w:trPr>
          <w:trHeight w:val="262"/>
        </w:trPr>
        <w:tc>
          <w:tcPr>
            <w:tcW w:w="6540" w:type="dxa"/>
            <w:shd w:val="clear" w:color="auto" w:fill="E0E0E0"/>
          </w:tcPr>
          <w:p w:rsidR="00180109" w:rsidRPr="003C0E55" w:rsidRDefault="00180109" w:rsidP="00AD3CA3">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180109" w:rsidRPr="0069536C" w:rsidRDefault="0069536C" w:rsidP="00AD3CA3">
            <w:pPr>
              <w:spacing w:line="240" w:lineRule="auto"/>
              <w:ind w:left="0" w:firstLine="0"/>
              <w:jc w:val="center"/>
              <w:rPr>
                <w:sz w:val="24"/>
                <w:szCs w:val="24"/>
              </w:rPr>
            </w:pPr>
            <w:r>
              <w:rPr>
                <w:sz w:val="24"/>
                <w:szCs w:val="24"/>
              </w:rPr>
              <w:t>16</w:t>
            </w:r>
          </w:p>
        </w:tc>
      </w:tr>
      <w:tr w:rsidR="00180109" w:rsidRPr="003C0E55" w:rsidTr="0057753D">
        <w:tc>
          <w:tcPr>
            <w:tcW w:w="6540" w:type="dxa"/>
            <w:shd w:val="clear" w:color="auto" w:fill="auto"/>
          </w:tcPr>
          <w:p w:rsidR="00180109" w:rsidRPr="003C0E55" w:rsidRDefault="00180109" w:rsidP="00AD3CA3">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180109" w:rsidRPr="0069536C" w:rsidRDefault="00180109" w:rsidP="00AD3CA3">
            <w:pPr>
              <w:pStyle w:val="a6"/>
              <w:snapToGrid w:val="0"/>
              <w:spacing w:line="240" w:lineRule="auto"/>
              <w:ind w:left="0" w:firstLine="0"/>
              <w:jc w:val="center"/>
              <w:rPr>
                <w:sz w:val="24"/>
                <w:szCs w:val="24"/>
              </w:rPr>
            </w:pP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AD3CA3" w:rsidRPr="003C0E55" w:rsidRDefault="0069536C" w:rsidP="00AD3CA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D3CA3" w:rsidRPr="0069536C" w:rsidRDefault="00180109" w:rsidP="00AD3CA3">
            <w:pPr>
              <w:spacing w:line="240" w:lineRule="auto"/>
              <w:ind w:left="0" w:firstLine="0"/>
              <w:jc w:val="center"/>
              <w:rPr>
                <w:sz w:val="24"/>
                <w:szCs w:val="24"/>
              </w:rPr>
            </w:pPr>
            <w:r w:rsidRPr="0069536C">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AD3CA3" w:rsidRPr="003C0E55" w:rsidRDefault="0069536C" w:rsidP="0069536C">
            <w:pPr>
              <w:spacing w:line="240" w:lineRule="auto"/>
              <w:ind w:left="0" w:firstLine="0"/>
              <w:jc w:val="center"/>
              <w:rPr>
                <w:sz w:val="24"/>
                <w:szCs w:val="24"/>
              </w:rPr>
            </w:pPr>
            <w:r>
              <w:rPr>
                <w:sz w:val="24"/>
                <w:szCs w:val="24"/>
              </w:rPr>
              <w:t>16</w:t>
            </w:r>
            <w:r w:rsidR="00AD3CA3" w:rsidRPr="003C0E55">
              <w:rPr>
                <w:sz w:val="24"/>
                <w:szCs w:val="24"/>
              </w:rPr>
              <w:t>/</w:t>
            </w:r>
            <w:r>
              <w:rPr>
                <w:sz w:val="24"/>
                <w:szCs w:val="24"/>
              </w:rPr>
              <w:t>-</w:t>
            </w:r>
          </w:p>
        </w:tc>
        <w:tc>
          <w:tcPr>
            <w:tcW w:w="1560" w:type="dxa"/>
            <w:tcBorders>
              <w:left w:val="single" w:sz="4" w:space="0" w:color="auto"/>
            </w:tcBorders>
            <w:shd w:val="clear" w:color="auto" w:fill="auto"/>
          </w:tcPr>
          <w:p w:rsidR="00180109" w:rsidRPr="0069536C" w:rsidRDefault="00180109" w:rsidP="0069536C">
            <w:pPr>
              <w:spacing w:line="240" w:lineRule="auto"/>
              <w:ind w:left="0" w:firstLine="0"/>
              <w:jc w:val="center"/>
              <w:rPr>
                <w:sz w:val="24"/>
                <w:szCs w:val="24"/>
              </w:rPr>
            </w:pPr>
            <w:r w:rsidRPr="0069536C">
              <w:rPr>
                <w:sz w:val="24"/>
                <w:szCs w:val="24"/>
              </w:rPr>
              <w:t>-/</w:t>
            </w:r>
            <w:r w:rsidR="0069536C">
              <w:rPr>
                <w:sz w:val="24"/>
                <w:szCs w:val="24"/>
              </w:rPr>
              <w:t>-</w:t>
            </w:r>
          </w:p>
        </w:tc>
      </w:tr>
      <w:tr w:rsidR="0069536C" w:rsidRPr="003C0E55" w:rsidTr="00FB0E59">
        <w:tc>
          <w:tcPr>
            <w:tcW w:w="6540" w:type="dxa"/>
            <w:shd w:val="clear" w:color="auto" w:fill="E0E0E0"/>
          </w:tcPr>
          <w:p w:rsidR="0069536C" w:rsidRPr="003C0E55" w:rsidRDefault="0069536C" w:rsidP="00AD3CA3">
            <w:pPr>
              <w:pStyle w:val="a6"/>
              <w:spacing w:line="240" w:lineRule="auto"/>
              <w:ind w:left="0" w:firstLine="0"/>
              <w:rPr>
                <w:sz w:val="24"/>
                <w:szCs w:val="24"/>
              </w:rPr>
            </w:pPr>
            <w:r w:rsidRPr="003C0E55">
              <w:rPr>
                <w:b/>
                <w:bCs/>
                <w:sz w:val="24"/>
                <w:szCs w:val="24"/>
              </w:rPr>
              <w:t>Самостоятельная работа (всего)</w:t>
            </w:r>
          </w:p>
        </w:tc>
        <w:tc>
          <w:tcPr>
            <w:tcW w:w="2857" w:type="dxa"/>
            <w:gridSpan w:val="2"/>
            <w:shd w:val="clear" w:color="auto" w:fill="E0E0E0"/>
          </w:tcPr>
          <w:p w:rsidR="0069536C" w:rsidRPr="003C0E55" w:rsidRDefault="0069536C" w:rsidP="00AD3CA3">
            <w:pPr>
              <w:spacing w:line="240" w:lineRule="auto"/>
              <w:ind w:left="0" w:firstLine="0"/>
              <w:jc w:val="center"/>
              <w:rPr>
                <w:sz w:val="24"/>
                <w:szCs w:val="24"/>
              </w:rPr>
            </w:pPr>
            <w:r>
              <w:rPr>
                <w:sz w:val="24"/>
                <w:szCs w:val="24"/>
              </w:rPr>
              <w:t>116</w:t>
            </w:r>
          </w:p>
        </w:tc>
      </w:tr>
      <w:tr w:rsidR="0069536C" w:rsidRPr="003C0E55" w:rsidTr="002678F5">
        <w:tc>
          <w:tcPr>
            <w:tcW w:w="6540" w:type="dxa"/>
            <w:shd w:val="clear" w:color="auto" w:fill="D9D9D9"/>
          </w:tcPr>
          <w:p w:rsidR="0069536C" w:rsidRPr="003C0E55" w:rsidRDefault="0069536C" w:rsidP="00AD3CA3">
            <w:pPr>
              <w:pStyle w:val="a6"/>
              <w:spacing w:line="240" w:lineRule="auto"/>
              <w:ind w:left="0" w:firstLine="0"/>
              <w:rPr>
                <w:sz w:val="24"/>
                <w:szCs w:val="24"/>
              </w:rPr>
            </w:pPr>
            <w:r w:rsidRPr="003C0E55">
              <w:rPr>
                <w:b/>
                <w:sz w:val="24"/>
                <w:szCs w:val="24"/>
              </w:rPr>
              <w:t>Вид промежуточной аттестации (зачет):</w:t>
            </w:r>
          </w:p>
        </w:tc>
        <w:tc>
          <w:tcPr>
            <w:tcW w:w="2857" w:type="dxa"/>
            <w:gridSpan w:val="2"/>
            <w:shd w:val="clear" w:color="auto" w:fill="D9D9D9"/>
          </w:tcPr>
          <w:p w:rsidR="0069536C" w:rsidRPr="003C0E55" w:rsidRDefault="0069536C" w:rsidP="00AD3CA3">
            <w:pPr>
              <w:pStyle w:val="a6"/>
              <w:spacing w:line="240" w:lineRule="auto"/>
              <w:ind w:left="0" w:firstLine="0"/>
              <w:jc w:val="center"/>
              <w:rPr>
                <w:sz w:val="24"/>
                <w:szCs w:val="24"/>
              </w:rPr>
            </w:pPr>
            <w:r w:rsidRPr="003C0E55">
              <w:rPr>
                <w:sz w:val="24"/>
                <w:szCs w:val="24"/>
              </w:rPr>
              <w:t>4</w:t>
            </w:r>
          </w:p>
        </w:tc>
      </w:tr>
      <w:tr w:rsidR="0069536C" w:rsidRPr="003C0E55" w:rsidTr="002716BC">
        <w:tc>
          <w:tcPr>
            <w:tcW w:w="6540" w:type="dxa"/>
            <w:shd w:val="clear" w:color="auto" w:fill="auto"/>
          </w:tcPr>
          <w:p w:rsidR="0069536C" w:rsidRPr="003C0E55" w:rsidRDefault="0069536C" w:rsidP="00AD3CA3">
            <w:pPr>
              <w:pStyle w:val="a6"/>
              <w:spacing w:line="240" w:lineRule="auto"/>
              <w:ind w:left="0" w:firstLine="0"/>
              <w:rPr>
                <w:sz w:val="24"/>
                <w:szCs w:val="24"/>
              </w:rPr>
            </w:pPr>
            <w:r w:rsidRPr="003C0E55">
              <w:rPr>
                <w:sz w:val="24"/>
                <w:szCs w:val="24"/>
              </w:rPr>
              <w:t>контактная работа</w:t>
            </w:r>
          </w:p>
        </w:tc>
        <w:tc>
          <w:tcPr>
            <w:tcW w:w="2857" w:type="dxa"/>
            <w:gridSpan w:val="2"/>
            <w:shd w:val="clear" w:color="auto" w:fill="auto"/>
          </w:tcPr>
          <w:p w:rsidR="0069536C" w:rsidRPr="003C0E55" w:rsidRDefault="0069536C" w:rsidP="00AD3CA3">
            <w:pPr>
              <w:pStyle w:val="a6"/>
              <w:spacing w:line="240" w:lineRule="auto"/>
              <w:ind w:left="0" w:firstLine="0"/>
              <w:jc w:val="center"/>
              <w:rPr>
                <w:sz w:val="24"/>
                <w:szCs w:val="24"/>
              </w:rPr>
            </w:pPr>
            <w:r w:rsidRPr="003C0E55">
              <w:rPr>
                <w:sz w:val="24"/>
                <w:szCs w:val="24"/>
              </w:rPr>
              <w:t>0,25</w:t>
            </w:r>
          </w:p>
        </w:tc>
      </w:tr>
      <w:tr w:rsidR="0069536C" w:rsidRPr="003C0E55" w:rsidTr="00486E6B">
        <w:tc>
          <w:tcPr>
            <w:tcW w:w="6540" w:type="dxa"/>
            <w:shd w:val="clear" w:color="auto" w:fill="auto"/>
          </w:tcPr>
          <w:p w:rsidR="0069536C" w:rsidRPr="003C0E55" w:rsidRDefault="0069536C" w:rsidP="00AD3CA3">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2857" w:type="dxa"/>
            <w:gridSpan w:val="2"/>
            <w:shd w:val="clear" w:color="auto" w:fill="auto"/>
          </w:tcPr>
          <w:p w:rsidR="0069536C" w:rsidRPr="003C0E55" w:rsidRDefault="0069536C" w:rsidP="00AD3CA3">
            <w:pPr>
              <w:pStyle w:val="a6"/>
              <w:spacing w:line="240" w:lineRule="auto"/>
              <w:ind w:left="0" w:firstLine="0"/>
              <w:jc w:val="center"/>
              <w:rPr>
                <w:sz w:val="24"/>
                <w:szCs w:val="24"/>
              </w:rPr>
            </w:pPr>
            <w:r w:rsidRPr="003C0E55">
              <w:rPr>
                <w:sz w:val="24"/>
                <w:szCs w:val="24"/>
              </w:rPr>
              <w:t>3,75</w:t>
            </w:r>
          </w:p>
        </w:tc>
      </w:tr>
      <w:tr w:rsidR="00AD3CA3" w:rsidRPr="003C0E55" w:rsidTr="0058049E">
        <w:tc>
          <w:tcPr>
            <w:tcW w:w="6540" w:type="dxa"/>
            <w:shd w:val="clear" w:color="auto" w:fill="DDDDDD"/>
          </w:tcPr>
          <w:p w:rsidR="00AD3CA3" w:rsidRPr="003C0E55" w:rsidRDefault="00AD3CA3" w:rsidP="00AD3CA3">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AD3CA3" w:rsidRPr="003C0E55" w:rsidRDefault="0069536C" w:rsidP="00AD3CA3">
            <w:pPr>
              <w:pStyle w:val="a6"/>
              <w:spacing w:line="240" w:lineRule="auto"/>
              <w:ind w:left="57" w:firstLine="0"/>
              <w:jc w:val="center"/>
              <w:rPr>
                <w:sz w:val="24"/>
                <w:szCs w:val="24"/>
              </w:rPr>
            </w:pPr>
            <w:r>
              <w:rPr>
                <w:sz w:val="24"/>
                <w:szCs w:val="24"/>
              </w:rPr>
              <w:t>9</w:t>
            </w:r>
          </w:p>
        </w:tc>
      </w:tr>
      <w:tr w:rsidR="00AD3CA3" w:rsidRPr="003C0E55" w:rsidTr="00AD4EF4">
        <w:tc>
          <w:tcPr>
            <w:tcW w:w="6540" w:type="dxa"/>
            <w:shd w:val="clear" w:color="auto" w:fill="auto"/>
          </w:tcPr>
          <w:p w:rsidR="00AD3CA3" w:rsidRPr="003C0E55" w:rsidRDefault="00AD3CA3" w:rsidP="00AD3CA3">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AD3CA3" w:rsidRPr="003C0E55" w:rsidRDefault="0069536C" w:rsidP="00AD3CA3">
            <w:pPr>
              <w:pStyle w:val="a6"/>
              <w:spacing w:line="240" w:lineRule="auto"/>
              <w:ind w:left="57" w:firstLine="0"/>
              <w:jc w:val="center"/>
              <w:rPr>
                <w:sz w:val="24"/>
                <w:szCs w:val="24"/>
              </w:rPr>
            </w:pPr>
            <w:r>
              <w:rPr>
                <w:sz w:val="24"/>
                <w:szCs w:val="24"/>
              </w:rPr>
              <w:t>2,35</w:t>
            </w:r>
          </w:p>
        </w:tc>
      </w:tr>
      <w:tr w:rsidR="00AD3CA3" w:rsidRPr="003C0E55" w:rsidTr="00F25249">
        <w:tc>
          <w:tcPr>
            <w:tcW w:w="6540" w:type="dxa"/>
            <w:shd w:val="clear" w:color="auto" w:fill="auto"/>
          </w:tcPr>
          <w:p w:rsidR="00AD3CA3" w:rsidRPr="003C0E55" w:rsidRDefault="00AD3CA3" w:rsidP="00AD3CA3">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AD3CA3" w:rsidRPr="003C0E55" w:rsidRDefault="0069536C" w:rsidP="00AD3CA3">
            <w:pPr>
              <w:pStyle w:val="a6"/>
              <w:spacing w:line="240" w:lineRule="auto"/>
              <w:ind w:left="57" w:firstLine="0"/>
              <w:jc w:val="center"/>
              <w:rPr>
                <w:sz w:val="24"/>
                <w:szCs w:val="24"/>
              </w:rPr>
            </w:pPr>
            <w:r>
              <w:rPr>
                <w:sz w:val="24"/>
                <w:szCs w:val="24"/>
              </w:rPr>
              <w:t>6,65</w:t>
            </w:r>
          </w:p>
        </w:tc>
      </w:tr>
      <w:tr w:rsidR="00AD3CA3" w:rsidRPr="003C0E55" w:rsidTr="009C4CDC">
        <w:trPr>
          <w:trHeight w:val="306"/>
        </w:trPr>
        <w:tc>
          <w:tcPr>
            <w:tcW w:w="6540" w:type="dxa"/>
            <w:shd w:val="clear" w:color="auto" w:fill="E0E0E0"/>
          </w:tcPr>
          <w:p w:rsidR="00AD3CA3" w:rsidRPr="003C0E55" w:rsidRDefault="00AD3CA3" w:rsidP="00AD3CA3">
            <w:pPr>
              <w:pStyle w:val="a6"/>
              <w:spacing w:line="240" w:lineRule="auto"/>
              <w:ind w:left="0"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rsidR="00AD3CA3" w:rsidRPr="003C0E55" w:rsidRDefault="0069536C" w:rsidP="0069536C">
            <w:pPr>
              <w:pStyle w:val="a6"/>
              <w:spacing w:line="240" w:lineRule="auto"/>
              <w:ind w:left="0" w:firstLine="0"/>
              <w:jc w:val="center"/>
              <w:rPr>
                <w:sz w:val="24"/>
                <w:szCs w:val="24"/>
              </w:rPr>
            </w:pPr>
            <w:r>
              <w:rPr>
                <w:sz w:val="24"/>
                <w:szCs w:val="24"/>
              </w:rPr>
              <w:t>144</w:t>
            </w:r>
            <w:r w:rsidR="00AD3CA3" w:rsidRPr="003C0E55">
              <w:rPr>
                <w:sz w:val="24"/>
                <w:szCs w:val="24"/>
              </w:rPr>
              <w:t>/</w:t>
            </w:r>
            <w:r>
              <w:rPr>
                <w:sz w:val="24"/>
                <w:szCs w:val="24"/>
              </w:rPr>
              <w:t>4</w:t>
            </w:r>
          </w:p>
        </w:tc>
      </w:tr>
    </w:tbl>
    <w:p w:rsidR="00920D08" w:rsidRPr="003C0E55" w:rsidRDefault="00920D08" w:rsidP="00920D08">
      <w:pPr>
        <w:spacing w:line="240" w:lineRule="auto"/>
        <w:rPr>
          <w:b/>
          <w:color w:val="000000"/>
          <w:sz w:val="24"/>
          <w:szCs w:val="24"/>
        </w:rPr>
      </w:pPr>
    </w:p>
    <w:p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20D08" w:rsidRDefault="00920D08" w:rsidP="00920D08">
      <w:pPr>
        <w:shd w:val="clear" w:color="auto" w:fill="FFFFFF"/>
        <w:spacing w:line="240" w:lineRule="auto"/>
        <w:ind w:firstLine="527"/>
        <w:rPr>
          <w:b/>
          <w:sz w:val="24"/>
          <w:szCs w:val="24"/>
        </w:rPr>
      </w:pPr>
      <w:r w:rsidRPr="003C0E55">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rsidR="00920D08" w:rsidRPr="0053465B" w:rsidRDefault="00920D08" w:rsidP="00920D08">
      <w:pPr>
        <w:shd w:val="clear" w:color="auto" w:fill="FFFFFF"/>
        <w:spacing w:line="240" w:lineRule="auto"/>
        <w:ind w:firstLine="527"/>
        <w:rPr>
          <w:b/>
          <w:sz w:val="24"/>
          <w:szCs w:val="24"/>
        </w:rPr>
      </w:pPr>
    </w:p>
    <w:p w:rsidR="0069536C" w:rsidRDefault="0069536C" w:rsidP="0069536C">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69536C" w:rsidRDefault="0069536C" w:rsidP="0069536C">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69536C" w:rsidRPr="0053465B" w:rsidTr="002028DE">
        <w:tc>
          <w:tcPr>
            <w:tcW w:w="693" w:type="dxa"/>
          </w:tcPr>
          <w:p w:rsidR="0069536C" w:rsidRPr="0053465B" w:rsidRDefault="0069536C" w:rsidP="002028DE">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69536C" w:rsidRPr="0053465B" w:rsidRDefault="0069536C" w:rsidP="002028DE">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69536C" w:rsidRPr="0069536C" w:rsidTr="002028DE">
        <w:tc>
          <w:tcPr>
            <w:tcW w:w="693" w:type="dxa"/>
          </w:tcPr>
          <w:p w:rsidR="0069536C" w:rsidRPr="0069536C" w:rsidRDefault="0069536C" w:rsidP="002028DE">
            <w:pPr>
              <w:pStyle w:val="WW-"/>
              <w:tabs>
                <w:tab w:val="left" w:pos="3822"/>
              </w:tabs>
              <w:spacing w:line="240" w:lineRule="auto"/>
              <w:ind w:left="0" w:firstLine="0"/>
              <w:jc w:val="center"/>
              <w:rPr>
                <w:bCs/>
                <w:color w:val="000000"/>
                <w:sz w:val="24"/>
                <w:szCs w:val="24"/>
              </w:rPr>
            </w:pPr>
            <w:r w:rsidRPr="0069536C">
              <w:rPr>
                <w:bCs/>
                <w:color w:val="000000"/>
                <w:sz w:val="24"/>
                <w:szCs w:val="24"/>
              </w:rPr>
              <w:t>1</w:t>
            </w:r>
          </w:p>
        </w:tc>
        <w:tc>
          <w:tcPr>
            <w:tcW w:w="8521" w:type="dxa"/>
          </w:tcPr>
          <w:p w:rsidR="0069536C" w:rsidRPr="0069536C" w:rsidRDefault="0069536C" w:rsidP="002028DE">
            <w:pPr>
              <w:pStyle w:val="af0"/>
              <w:jc w:val="left"/>
              <w:rPr>
                <w:sz w:val="24"/>
              </w:rPr>
            </w:pPr>
            <w:r w:rsidRPr="0069536C">
              <w:rPr>
                <w:sz w:val="24"/>
              </w:rPr>
              <w:t>Избранное направление профессиональной деятельности. История и современное состояние изучаемой науки. Новейшие научные исследования. Перспективы развития изучаемой науки.</w:t>
            </w:r>
          </w:p>
        </w:tc>
      </w:tr>
      <w:tr w:rsidR="0069536C" w:rsidRPr="0069536C" w:rsidTr="002028DE">
        <w:tc>
          <w:tcPr>
            <w:tcW w:w="693" w:type="dxa"/>
          </w:tcPr>
          <w:p w:rsidR="0069536C" w:rsidRPr="0069536C" w:rsidRDefault="0069536C" w:rsidP="002028DE">
            <w:pPr>
              <w:pStyle w:val="WW-"/>
              <w:tabs>
                <w:tab w:val="left" w:pos="3822"/>
              </w:tabs>
              <w:spacing w:line="240" w:lineRule="auto"/>
              <w:ind w:left="0" w:firstLine="0"/>
              <w:jc w:val="center"/>
              <w:rPr>
                <w:bCs/>
                <w:color w:val="000000"/>
                <w:sz w:val="24"/>
                <w:szCs w:val="24"/>
              </w:rPr>
            </w:pPr>
            <w:r w:rsidRPr="0069536C">
              <w:rPr>
                <w:bCs/>
                <w:color w:val="000000"/>
                <w:sz w:val="24"/>
                <w:szCs w:val="24"/>
              </w:rPr>
              <w:t>2</w:t>
            </w:r>
          </w:p>
        </w:tc>
        <w:tc>
          <w:tcPr>
            <w:tcW w:w="8521" w:type="dxa"/>
          </w:tcPr>
          <w:p w:rsidR="0069536C" w:rsidRPr="0069536C" w:rsidRDefault="0069536C" w:rsidP="002028DE">
            <w:pPr>
              <w:pStyle w:val="af0"/>
              <w:jc w:val="left"/>
              <w:rPr>
                <w:sz w:val="24"/>
              </w:rPr>
            </w:pPr>
            <w:r w:rsidRPr="0069536C">
              <w:rPr>
                <w:sz w:val="24"/>
              </w:rPr>
              <w:t>Чтение профессионально-ориентированной литературы на английском языке (просмотровое чтение), конспектирование аннотирование.</w:t>
            </w:r>
          </w:p>
        </w:tc>
      </w:tr>
      <w:tr w:rsidR="0069536C" w:rsidRPr="0069536C" w:rsidTr="002028DE">
        <w:tc>
          <w:tcPr>
            <w:tcW w:w="693" w:type="dxa"/>
          </w:tcPr>
          <w:p w:rsidR="0069536C" w:rsidRPr="0069536C" w:rsidRDefault="0069536C" w:rsidP="002028DE">
            <w:pPr>
              <w:pStyle w:val="WW-"/>
              <w:tabs>
                <w:tab w:val="left" w:pos="3822"/>
              </w:tabs>
              <w:spacing w:line="240" w:lineRule="auto"/>
              <w:ind w:left="0" w:firstLine="0"/>
              <w:jc w:val="center"/>
              <w:rPr>
                <w:bCs/>
                <w:color w:val="000000"/>
                <w:sz w:val="24"/>
                <w:szCs w:val="24"/>
              </w:rPr>
            </w:pPr>
            <w:r w:rsidRPr="0069536C">
              <w:rPr>
                <w:bCs/>
                <w:color w:val="000000"/>
                <w:sz w:val="24"/>
                <w:szCs w:val="24"/>
              </w:rPr>
              <w:t>3</w:t>
            </w:r>
          </w:p>
        </w:tc>
        <w:tc>
          <w:tcPr>
            <w:tcW w:w="8521" w:type="dxa"/>
          </w:tcPr>
          <w:p w:rsidR="0069536C" w:rsidRPr="0069536C" w:rsidRDefault="0069536C" w:rsidP="0069536C">
            <w:pPr>
              <w:pStyle w:val="ae"/>
              <w:tabs>
                <w:tab w:val="left" w:pos="10206"/>
              </w:tabs>
              <w:spacing w:after="0"/>
              <w:ind w:left="0" w:right="51" w:firstLine="0"/>
              <w:rPr>
                <w:bCs/>
                <w:sz w:val="24"/>
                <w:szCs w:val="24"/>
              </w:rPr>
            </w:pPr>
            <w:r w:rsidRPr="0069536C">
              <w:rPr>
                <w:bCs/>
                <w:sz w:val="24"/>
                <w:szCs w:val="24"/>
              </w:rPr>
              <w:t>Общая структура доклада. Особенности научной устной речи. Подготовка к устному выступлению (докладу) по теме квалификационной работы.</w:t>
            </w:r>
          </w:p>
        </w:tc>
      </w:tr>
      <w:tr w:rsidR="0069536C" w:rsidRPr="0069536C" w:rsidTr="002028DE">
        <w:tc>
          <w:tcPr>
            <w:tcW w:w="693" w:type="dxa"/>
          </w:tcPr>
          <w:p w:rsidR="0069536C" w:rsidRPr="0069536C" w:rsidRDefault="0069536C" w:rsidP="002028DE">
            <w:pPr>
              <w:pStyle w:val="WW-"/>
              <w:tabs>
                <w:tab w:val="left" w:pos="3822"/>
              </w:tabs>
              <w:spacing w:line="240" w:lineRule="auto"/>
              <w:ind w:left="0" w:firstLine="0"/>
              <w:jc w:val="center"/>
              <w:rPr>
                <w:bCs/>
                <w:color w:val="000000"/>
                <w:sz w:val="24"/>
                <w:szCs w:val="24"/>
              </w:rPr>
            </w:pPr>
            <w:r w:rsidRPr="0069536C">
              <w:rPr>
                <w:bCs/>
                <w:color w:val="000000"/>
                <w:sz w:val="24"/>
                <w:szCs w:val="24"/>
              </w:rPr>
              <w:t>4</w:t>
            </w:r>
          </w:p>
        </w:tc>
        <w:tc>
          <w:tcPr>
            <w:tcW w:w="8521" w:type="dxa"/>
          </w:tcPr>
          <w:p w:rsidR="0069536C" w:rsidRPr="0069536C" w:rsidRDefault="0069536C" w:rsidP="0069536C">
            <w:pPr>
              <w:pStyle w:val="ae"/>
              <w:tabs>
                <w:tab w:val="left" w:pos="10206"/>
              </w:tabs>
              <w:spacing w:after="0"/>
              <w:ind w:left="0" w:right="51" w:firstLine="0"/>
              <w:rPr>
                <w:sz w:val="24"/>
                <w:szCs w:val="24"/>
              </w:rPr>
            </w:pPr>
            <w:r w:rsidRPr="0069536C">
              <w:rPr>
                <w:sz w:val="24"/>
                <w:szCs w:val="24"/>
              </w:rPr>
              <w:t>Подготовка к устному выступлению. Вербальные и невербальные способы взаимодействия с аудиторией. Подготовка к постерному докладу по теме квалификационной работы.</w:t>
            </w:r>
          </w:p>
        </w:tc>
      </w:tr>
    </w:tbl>
    <w:p w:rsidR="001071B9" w:rsidRPr="001071B9" w:rsidRDefault="001071B9" w:rsidP="001071B9">
      <w:pPr>
        <w:pStyle w:val="WW-"/>
        <w:tabs>
          <w:tab w:val="left" w:pos="3822"/>
        </w:tabs>
        <w:spacing w:line="240" w:lineRule="auto"/>
        <w:ind w:left="0" w:firstLine="0"/>
        <w:rPr>
          <w:b/>
          <w:bCs/>
          <w:color w:val="000000"/>
          <w:sz w:val="24"/>
          <w:szCs w:val="24"/>
        </w:rPr>
      </w:pPr>
    </w:p>
    <w:p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rsidR="00920D08" w:rsidRPr="005C2438" w:rsidRDefault="00920D08" w:rsidP="00920D08">
      <w:pPr>
        <w:spacing w:line="240" w:lineRule="auto"/>
        <w:rPr>
          <w:color w:val="000000"/>
          <w:sz w:val="24"/>
          <w:szCs w:val="24"/>
        </w:rPr>
      </w:pPr>
    </w:p>
    <w:p w:rsidR="00920D08" w:rsidRPr="0069536C" w:rsidRDefault="00920D08" w:rsidP="00920D08">
      <w:pPr>
        <w:spacing w:line="240" w:lineRule="auto"/>
        <w:ind w:firstLine="0"/>
        <w:rPr>
          <w:b/>
          <w:sz w:val="24"/>
          <w:szCs w:val="24"/>
        </w:rPr>
      </w:pPr>
      <w:r w:rsidRPr="003C0E55">
        <w:rPr>
          <w:b/>
          <w:bCs/>
          <w:caps/>
          <w:sz w:val="24"/>
          <w:szCs w:val="24"/>
        </w:rPr>
        <w:t>4.3</w:t>
      </w:r>
      <w:r>
        <w:rPr>
          <w:b/>
          <w:bCs/>
          <w:caps/>
          <w:sz w:val="24"/>
          <w:szCs w:val="24"/>
        </w:rPr>
        <w:t>.</w:t>
      </w:r>
      <w:r w:rsidRPr="003C0E55">
        <w:rPr>
          <w:b/>
          <w:bCs/>
          <w:caps/>
          <w:sz w:val="24"/>
          <w:szCs w:val="24"/>
        </w:rPr>
        <w:t xml:space="preserve"> </w:t>
      </w:r>
      <w:r w:rsidRPr="003C0E55">
        <w:rPr>
          <w:b/>
          <w:sz w:val="24"/>
          <w:szCs w:val="24"/>
        </w:rPr>
        <w:t xml:space="preserve">Перечень занятий, проводимых в активной и интерактивной формах, обеспечивающих развитие у обучающихся навыков командной работы, межличностной </w:t>
      </w:r>
      <w:r w:rsidRPr="0069536C">
        <w:rPr>
          <w:b/>
          <w:sz w:val="24"/>
          <w:szCs w:val="24"/>
        </w:rPr>
        <w:t>коммуникации, принятия решений, лидерских качеств</w:t>
      </w:r>
      <w:r w:rsidR="002825CF" w:rsidRPr="0069536C">
        <w:rPr>
          <w:b/>
          <w:sz w:val="24"/>
          <w:szCs w:val="24"/>
        </w:rPr>
        <w:t>. Практическая подготовка*.</w:t>
      </w: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6393A" w:rsidRPr="0069536C" w:rsidTr="00555F6C">
        <w:trPr>
          <w:trHeight w:val="307"/>
        </w:trPr>
        <w:tc>
          <w:tcPr>
            <w:tcW w:w="709" w:type="dxa"/>
            <w:vMerge w:val="restart"/>
            <w:tcBorders>
              <w:top w:val="single" w:sz="12" w:space="0" w:color="00000A"/>
              <w:left w:val="single" w:sz="12" w:space="0" w:color="00000A"/>
            </w:tcBorders>
            <w:shd w:val="clear" w:color="auto" w:fill="auto"/>
            <w:vAlign w:val="center"/>
          </w:tcPr>
          <w:p w:rsidR="0056393A" w:rsidRPr="0069536C" w:rsidRDefault="0056393A" w:rsidP="00381911">
            <w:pPr>
              <w:pStyle w:val="a6"/>
              <w:spacing w:line="240" w:lineRule="auto"/>
              <w:ind w:left="0" w:firstLine="0"/>
              <w:jc w:val="center"/>
              <w:rPr>
                <w:b/>
                <w:sz w:val="24"/>
                <w:szCs w:val="24"/>
              </w:rPr>
            </w:pPr>
            <w:r w:rsidRPr="0069536C">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rsidR="0056393A" w:rsidRPr="0069536C" w:rsidRDefault="0056393A" w:rsidP="00381911">
            <w:pPr>
              <w:pStyle w:val="a6"/>
              <w:spacing w:line="240" w:lineRule="auto"/>
              <w:ind w:left="0" w:firstLine="0"/>
              <w:jc w:val="center"/>
              <w:rPr>
                <w:b/>
                <w:sz w:val="24"/>
                <w:szCs w:val="24"/>
              </w:rPr>
            </w:pPr>
            <w:r w:rsidRPr="0069536C">
              <w:rPr>
                <w:b/>
                <w:sz w:val="24"/>
                <w:szCs w:val="24"/>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56393A" w:rsidRPr="0069536C" w:rsidRDefault="0056393A" w:rsidP="0056393A">
            <w:pPr>
              <w:pStyle w:val="a6"/>
              <w:tabs>
                <w:tab w:val="clear" w:pos="788"/>
                <w:tab w:val="left" w:pos="20"/>
              </w:tabs>
              <w:spacing w:line="240" w:lineRule="auto"/>
              <w:ind w:left="0" w:firstLine="20"/>
              <w:jc w:val="center"/>
              <w:rPr>
                <w:b/>
                <w:sz w:val="24"/>
                <w:szCs w:val="24"/>
              </w:rPr>
            </w:pPr>
            <w:r w:rsidRPr="0069536C">
              <w:rPr>
                <w:b/>
                <w:sz w:val="24"/>
                <w:szCs w:val="24"/>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56393A" w:rsidRPr="0069536C" w:rsidRDefault="0056393A" w:rsidP="00381911">
            <w:pPr>
              <w:pStyle w:val="a6"/>
              <w:spacing w:line="240" w:lineRule="auto"/>
              <w:ind w:left="0" w:firstLine="0"/>
              <w:jc w:val="center"/>
              <w:rPr>
                <w:b/>
                <w:sz w:val="24"/>
                <w:szCs w:val="24"/>
              </w:rPr>
            </w:pPr>
            <w:r w:rsidRPr="0069536C">
              <w:rPr>
                <w:b/>
                <w:sz w:val="24"/>
                <w:szCs w:val="24"/>
              </w:rPr>
              <w:t>Практическая подготовка</w:t>
            </w:r>
            <w:r w:rsidR="005B5E17" w:rsidRPr="0069536C">
              <w:rPr>
                <w:b/>
                <w:sz w:val="24"/>
                <w:szCs w:val="24"/>
              </w:rPr>
              <w:t>*</w:t>
            </w:r>
          </w:p>
        </w:tc>
      </w:tr>
      <w:tr w:rsidR="0056393A" w:rsidRPr="003C0E55" w:rsidTr="00555F6C">
        <w:trPr>
          <w:trHeight w:val="509"/>
        </w:trPr>
        <w:tc>
          <w:tcPr>
            <w:tcW w:w="709" w:type="dxa"/>
            <w:vMerge/>
            <w:tcBorders>
              <w:left w:val="single" w:sz="12" w:space="0" w:color="00000A"/>
              <w:bottom w:val="single" w:sz="6" w:space="0" w:color="00000A"/>
            </w:tcBorders>
            <w:shd w:val="clear" w:color="auto" w:fill="auto"/>
            <w:vAlign w:val="center"/>
          </w:tcPr>
          <w:p w:rsidR="0056393A" w:rsidRPr="0069536C" w:rsidRDefault="0056393A" w:rsidP="00381911">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rsidR="0056393A" w:rsidRPr="0069536C" w:rsidRDefault="0056393A" w:rsidP="00381911">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rsidR="0056393A" w:rsidRPr="0069536C" w:rsidRDefault="0056393A" w:rsidP="00555F6C">
            <w:pPr>
              <w:pStyle w:val="a6"/>
              <w:tabs>
                <w:tab w:val="clear" w:pos="788"/>
                <w:tab w:val="left" w:pos="0"/>
              </w:tabs>
              <w:spacing w:line="240" w:lineRule="auto"/>
              <w:ind w:left="0" w:firstLine="20"/>
              <w:jc w:val="center"/>
              <w:rPr>
                <w:b/>
                <w:sz w:val="24"/>
                <w:szCs w:val="24"/>
              </w:rPr>
            </w:pPr>
            <w:r w:rsidRPr="0069536C">
              <w:rPr>
                <w:b/>
                <w:sz w:val="24"/>
                <w:szCs w:val="24"/>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56393A" w:rsidRPr="0069536C" w:rsidRDefault="0056393A" w:rsidP="00555F6C">
            <w:pPr>
              <w:pStyle w:val="a6"/>
              <w:tabs>
                <w:tab w:val="clear" w:pos="788"/>
                <w:tab w:val="left" w:pos="0"/>
              </w:tabs>
              <w:spacing w:line="240" w:lineRule="auto"/>
              <w:ind w:left="0" w:firstLine="0"/>
              <w:jc w:val="center"/>
              <w:rPr>
                <w:b/>
                <w:sz w:val="24"/>
                <w:szCs w:val="24"/>
              </w:rPr>
            </w:pPr>
            <w:r w:rsidRPr="0069536C">
              <w:rPr>
                <w:b/>
                <w:sz w:val="24"/>
                <w:szCs w:val="24"/>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56393A" w:rsidRPr="0069536C" w:rsidRDefault="0056393A" w:rsidP="00381911">
            <w:pPr>
              <w:pStyle w:val="a6"/>
              <w:spacing w:line="240" w:lineRule="auto"/>
              <w:ind w:left="0" w:firstLine="0"/>
              <w:jc w:val="center"/>
              <w:rPr>
                <w:b/>
                <w:sz w:val="24"/>
                <w:szCs w:val="24"/>
              </w:rPr>
            </w:pPr>
          </w:p>
        </w:tc>
      </w:tr>
      <w:tr w:rsidR="0069536C" w:rsidRPr="003C0E55" w:rsidTr="00555F6C">
        <w:trPr>
          <w:trHeight w:val="422"/>
        </w:trPr>
        <w:tc>
          <w:tcPr>
            <w:tcW w:w="709" w:type="dxa"/>
            <w:tcBorders>
              <w:top w:val="single" w:sz="6" w:space="0" w:color="00000A"/>
              <w:left w:val="single" w:sz="12" w:space="0" w:color="00000A"/>
              <w:bottom w:val="single" w:sz="6" w:space="0" w:color="00000A"/>
            </w:tcBorders>
            <w:shd w:val="clear" w:color="auto" w:fill="auto"/>
          </w:tcPr>
          <w:p w:rsidR="0069536C" w:rsidRPr="00555F6C" w:rsidRDefault="0069536C" w:rsidP="00555F6C">
            <w:pPr>
              <w:pStyle w:val="a6"/>
              <w:spacing w:line="240" w:lineRule="auto"/>
              <w:ind w:left="0" w:firstLine="0"/>
              <w:jc w:val="center"/>
              <w:rPr>
                <w:sz w:val="22"/>
                <w:szCs w:val="22"/>
              </w:rPr>
            </w:pPr>
            <w:r w:rsidRPr="00555F6C">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rsidR="0069536C" w:rsidRPr="0069536C" w:rsidRDefault="0069536C" w:rsidP="0069536C">
            <w:pPr>
              <w:pStyle w:val="a6"/>
              <w:ind w:left="0" w:firstLine="0"/>
              <w:rPr>
                <w:sz w:val="24"/>
              </w:rPr>
            </w:pPr>
            <w:r w:rsidRPr="0069536C">
              <w:rPr>
                <w:rFonts w:eastAsia="Calibri"/>
                <w:sz w:val="24"/>
                <w:lang w:eastAsia="en-US"/>
              </w:rPr>
              <w:t>Подготовка к постерному докладу</w:t>
            </w:r>
          </w:p>
        </w:tc>
        <w:tc>
          <w:tcPr>
            <w:tcW w:w="2409" w:type="dxa"/>
            <w:tcBorders>
              <w:top w:val="single" w:sz="6" w:space="0" w:color="00000A"/>
              <w:left w:val="single" w:sz="6" w:space="0" w:color="00000A"/>
              <w:bottom w:val="single" w:sz="6" w:space="0" w:color="00000A"/>
            </w:tcBorders>
            <w:shd w:val="clear" w:color="auto" w:fill="auto"/>
          </w:tcPr>
          <w:p w:rsidR="0069536C" w:rsidRPr="0069536C" w:rsidRDefault="0069536C" w:rsidP="0069536C">
            <w:pPr>
              <w:pStyle w:val="a6"/>
              <w:ind w:left="0" w:firstLine="0"/>
              <w:rPr>
                <w:sz w:val="24"/>
              </w:rPr>
            </w:pPr>
            <w:r>
              <w:rPr>
                <w:sz w:val="24"/>
              </w:rPr>
              <w:t>л</w:t>
            </w:r>
            <w:r w:rsidRPr="0069536C">
              <w:rPr>
                <w:sz w:val="24"/>
              </w:rPr>
              <w:t>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69536C" w:rsidRPr="0069536C" w:rsidRDefault="0069536C" w:rsidP="0069536C">
            <w:pPr>
              <w:pStyle w:val="a6"/>
              <w:ind w:left="0" w:firstLine="0"/>
              <w:rPr>
                <w:sz w:val="24"/>
              </w:rPr>
            </w:pPr>
            <w:r>
              <w:rPr>
                <w:sz w:val="24"/>
              </w:rPr>
              <w:t>д</w:t>
            </w:r>
            <w:r w:rsidRPr="0069536C">
              <w:rPr>
                <w:sz w:val="24"/>
              </w:rPr>
              <w:t xml:space="preserve">еловая игра. </w:t>
            </w:r>
            <w:r>
              <w:rPr>
                <w:sz w:val="24"/>
              </w:rPr>
              <w:t>р</w:t>
            </w:r>
            <w:r w:rsidRPr="0069536C">
              <w:rPr>
                <w:sz w:val="24"/>
              </w:rPr>
              <w:t>абота в группе, решение ситуационных задач.</w:t>
            </w:r>
          </w:p>
        </w:tc>
        <w:tc>
          <w:tcPr>
            <w:tcW w:w="1842" w:type="dxa"/>
            <w:tcBorders>
              <w:top w:val="single" w:sz="6" w:space="0" w:color="00000A"/>
              <w:left w:val="single" w:sz="4" w:space="0" w:color="auto"/>
              <w:bottom w:val="single" w:sz="6" w:space="0" w:color="00000A"/>
              <w:right w:val="single" w:sz="12" w:space="0" w:color="00000A"/>
            </w:tcBorders>
          </w:tcPr>
          <w:p w:rsidR="0069536C" w:rsidRPr="00555F6C" w:rsidRDefault="0069536C" w:rsidP="00FB6600">
            <w:pPr>
              <w:pStyle w:val="a6"/>
              <w:spacing w:line="240" w:lineRule="auto"/>
              <w:ind w:left="0" w:firstLine="0"/>
              <w:rPr>
                <w:sz w:val="22"/>
                <w:szCs w:val="22"/>
              </w:rPr>
            </w:pPr>
          </w:p>
        </w:tc>
      </w:tr>
      <w:tr w:rsidR="0069536C" w:rsidRPr="003C0E55" w:rsidTr="00555F6C">
        <w:trPr>
          <w:trHeight w:val="446"/>
        </w:trPr>
        <w:tc>
          <w:tcPr>
            <w:tcW w:w="709" w:type="dxa"/>
            <w:tcBorders>
              <w:top w:val="single" w:sz="6" w:space="0" w:color="00000A"/>
              <w:left w:val="single" w:sz="12" w:space="0" w:color="00000A"/>
              <w:bottom w:val="single" w:sz="6" w:space="0" w:color="00000A"/>
            </w:tcBorders>
            <w:shd w:val="clear" w:color="auto" w:fill="auto"/>
          </w:tcPr>
          <w:p w:rsidR="0069536C" w:rsidRPr="00555F6C" w:rsidRDefault="0069536C" w:rsidP="00555F6C">
            <w:pPr>
              <w:pStyle w:val="a6"/>
              <w:spacing w:line="240" w:lineRule="auto"/>
              <w:ind w:left="0" w:firstLine="0"/>
              <w:jc w:val="center"/>
              <w:rPr>
                <w:sz w:val="22"/>
                <w:szCs w:val="22"/>
              </w:rPr>
            </w:pPr>
            <w:r w:rsidRPr="00555F6C">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rsidR="0069536C" w:rsidRPr="0069536C" w:rsidRDefault="0069536C" w:rsidP="0069536C">
            <w:pPr>
              <w:pStyle w:val="a6"/>
              <w:ind w:left="0" w:firstLine="0"/>
              <w:rPr>
                <w:b/>
                <w:bCs/>
                <w:sz w:val="24"/>
              </w:rPr>
            </w:pPr>
            <w:r w:rsidRPr="0069536C">
              <w:rPr>
                <w:rFonts w:eastAsia="Calibri"/>
                <w:sz w:val="24"/>
                <w:lang w:eastAsia="en-US"/>
              </w:rPr>
              <w:t>Подготовка к устному выступлению</w:t>
            </w:r>
          </w:p>
        </w:tc>
        <w:tc>
          <w:tcPr>
            <w:tcW w:w="2409" w:type="dxa"/>
            <w:tcBorders>
              <w:top w:val="single" w:sz="6" w:space="0" w:color="00000A"/>
              <w:left w:val="single" w:sz="6" w:space="0" w:color="00000A"/>
              <w:bottom w:val="single" w:sz="6" w:space="0" w:color="00000A"/>
            </w:tcBorders>
            <w:shd w:val="clear" w:color="auto" w:fill="auto"/>
          </w:tcPr>
          <w:p w:rsidR="0069536C" w:rsidRPr="0069536C" w:rsidRDefault="0069536C" w:rsidP="0069536C">
            <w:pPr>
              <w:pStyle w:val="a6"/>
              <w:ind w:left="0" w:firstLine="0"/>
              <w:rPr>
                <w:sz w:val="24"/>
              </w:rPr>
            </w:pPr>
            <w:r>
              <w:rPr>
                <w:sz w:val="24"/>
              </w:rPr>
              <w:t>л</w:t>
            </w:r>
            <w:r w:rsidRPr="0069536C">
              <w:rPr>
                <w:sz w:val="24"/>
              </w:rPr>
              <w:t>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69536C" w:rsidRPr="0069536C" w:rsidRDefault="0069536C" w:rsidP="0069536C">
            <w:pPr>
              <w:pStyle w:val="a6"/>
              <w:ind w:left="0" w:firstLine="0"/>
              <w:rPr>
                <w:sz w:val="24"/>
              </w:rPr>
            </w:pPr>
            <w:r>
              <w:rPr>
                <w:sz w:val="24"/>
              </w:rPr>
              <w:t>р</w:t>
            </w:r>
            <w:r w:rsidRPr="0069536C">
              <w:rPr>
                <w:sz w:val="24"/>
              </w:rPr>
              <w:t>олевая игра</w:t>
            </w:r>
          </w:p>
        </w:tc>
        <w:tc>
          <w:tcPr>
            <w:tcW w:w="1842" w:type="dxa"/>
            <w:tcBorders>
              <w:top w:val="single" w:sz="6" w:space="0" w:color="00000A"/>
              <w:left w:val="single" w:sz="4" w:space="0" w:color="auto"/>
              <w:bottom w:val="single" w:sz="6" w:space="0" w:color="00000A"/>
              <w:right w:val="single" w:sz="12" w:space="0" w:color="00000A"/>
            </w:tcBorders>
          </w:tcPr>
          <w:p w:rsidR="0069536C" w:rsidRPr="00555F6C" w:rsidRDefault="0069536C" w:rsidP="00FB6600">
            <w:pPr>
              <w:pStyle w:val="a6"/>
              <w:spacing w:line="240" w:lineRule="auto"/>
              <w:ind w:left="0" w:firstLine="0"/>
              <w:rPr>
                <w:sz w:val="22"/>
                <w:szCs w:val="22"/>
              </w:rPr>
            </w:pPr>
          </w:p>
        </w:tc>
      </w:tr>
    </w:tbl>
    <w:p w:rsidR="00920D08" w:rsidRDefault="002825CF" w:rsidP="00920D08">
      <w:pPr>
        <w:spacing w:line="240" w:lineRule="auto"/>
        <w:ind w:firstLine="0"/>
        <w:rPr>
          <w:b/>
          <w:bCs/>
          <w:caps/>
          <w:color w:val="000000"/>
          <w:sz w:val="24"/>
          <w:szCs w:val="24"/>
        </w:rPr>
      </w:pPr>
      <w:r w:rsidRPr="0069536C">
        <w:rPr>
          <w:b/>
          <w:sz w:val="24"/>
          <w:szCs w:val="24"/>
        </w:rPr>
        <w:t>*</w:t>
      </w:r>
      <w:r w:rsidRPr="0069536C">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69536C">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rsidR="00275F79" w:rsidRDefault="00275F79" w:rsidP="00920D08">
      <w:pPr>
        <w:spacing w:line="240" w:lineRule="auto"/>
        <w:ind w:firstLine="0"/>
        <w:rPr>
          <w:b/>
          <w:bCs/>
          <w:caps/>
          <w:color w:val="000000"/>
          <w:sz w:val="24"/>
          <w:szCs w:val="24"/>
        </w:rPr>
      </w:pPr>
    </w:p>
    <w:p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920D08" w:rsidRPr="003C0E55" w:rsidRDefault="00920D08" w:rsidP="00920D08">
      <w:pPr>
        <w:pStyle w:val="a4"/>
        <w:spacing w:after="0" w:line="240" w:lineRule="auto"/>
        <w:ind w:left="0" w:firstLine="0"/>
        <w:rPr>
          <w:rFonts w:cs="Times New Roman"/>
          <w:b/>
          <w:bCs/>
          <w:color w:val="000000"/>
          <w:sz w:val="24"/>
          <w:szCs w:val="24"/>
        </w:rPr>
      </w:pPr>
    </w:p>
    <w:p w:rsidR="00B20834" w:rsidRPr="003B2F8D" w:rsidRDefault="00B20834" w:rsidP="00B20834">
      <w:pPr>
        <w:pStyle w:val="1"/>
        <w:spacing w:before="0"/>
        <w:rPr>
          <w:b w:val="0"/>
          <w:bCs w:val="0"/>
          <w:sz w:val="24"/>
          <w:szCs w:val="24"/>
        </w:rPr>
      </w:pPr>
      <w:r w:rsidRPr="003B2F8D">
        <w:rPr>
          <w:b w:val="0"/>
          <w:bCs w:val="0"/>
          <w:sz w:val="24"/>
          <w:szCs w:val="24"/>
        </w:rPr>
        <w:lastRenderedPageBreak/>
        <w:t>В учебном процессе дисциплины «</w:t>
      </w:r>
      <w:r w:rsidRPr="00B20834">
        <w:rPr>
          <w:b w:val="0"/>
          <w:bCs w:val="0"/>
          <w:sz w:val="24"/>
          <w:szCs w:val="24"/>
        </w:rPr>
        <w:t>Иностранный язык в профессиональной коммуникации</w:t>
      </w:r>
      <w:r w:rsidRPr="003B2F8D">
        <w:rPr>
          <w:b w:val="0"/>
          <w:bCs w:val="0"/>
          <w:sz w:val="24"/>
          <w:szCs w:val="24"/>
        </w:rPr>
        <w:t>» предусмотрены следующие виды самостоятельной работы:</w:t>
      </w:r>
    </w:p>
    <w:p w:rsidR="00B20834" w:rsidRPr="003B2F8D" w:rsidRDefault="00B20834" w:rsidP="00B20834">
      <w:pPr>
        <w:pStyle w:val="1"/>
        <w:spacing w:before="0"/>
        <w:rPr>
          <w:b w:val="0"/>
          <w:bCs w:val="0"/>
          <w:sz w:val="24"/>
          <w:szCs w:val="24"/>
        </w:rPr>
      </w:pPr>
      <w:r>
        <w:rPr>
          <w:b w:val="0"/>
          <w:bCs w:val="0"/>
          <w:sz w:val="24"/>
          <w:szCs w:val="24"/>
        </w:rPr>
        <w:t>1. </w:t>
      </w:r>
      <w:r w:rsidRPr="003B2F8D">
        <w:rPr>
          <w:b w:val="0"/>
          <w:bCs w:val="0"/>
          <w:sz w:val="24"/>
          <w:szCs w:val="24"/>
        </w:rPr>
        <w:t>Выполнение домашнего задания, под которым подразумевается самостоятельная учебная деятельность студентов, нацеленная на закрепление материала, изученного на аудиторных занятиях, повторение пройденного и выполнение заданий необходимых для организации учебной работы под руководством преподавателя (предварительное чтение текстов, повторение лексики, выполнение грамматических упражнений, устный и письменный перевод и т.д.). Контроль над выполнением осуществляется во время аудиторных занятий в результате фронтальных и выборочных опросов.</w:t>
      </w:r>
    </w:p>
    <w:p w:rsidR="00B20834" w:rsidRDefault="00B20834" w:rsidP="00B20834">
      <w:pPr>
        <w:pStyle w:val="1"/>
        <w:spacing w:before="0"/>
        <w:rPr>
          <w:b w:val="0"/>
          <w:bCs w:val="0"/>
          <w:sz w:val="24"/>
          <w:szCs w:val="24"/>
        </w:rPr>
      </w:pPr>
      <w:r>
        <w:rPr>
          <w:b w:val="0"/>
          <w:bCs w:val="0"/>
          <w:sz w:val="24"/>
          <w:szCs w:val="24"/>
        </w:rPr>
        <w:t>2. </w:t>
      </w:r>
      <w:r w:rsidRPr="003B2F8D">
        <w:rPr>
          <w:b w:val="0"/>
          <w:bCs w:val="0"/>
          <w:sz w:val="24"/>
          <w:szCs w:val="24"/>
        </w:rPr>
        <w:t>Развитие рецептивных видов речевой деятельности через чтение литературы на английском языке. Контроль над выполнением осуществляется за счет оценки письменной контрольн</w:t>
      </w:r>
      <w:r>
        <w:rPr>
          <w:b w:val="0"/>
          <w:bCs w:val="0"/>
          <w:sz w:val="24"/>
          <w:szCs w:val="24"/>
        </w:rPr>
        <w:t>ой работы (вторичного  текста).</w:t>
      </w:r>
    </w:p>
    <w:p w:rsidR="00B20834" w:rsidRDefault="00B20834" w:rsidP="00B20834">
      <w:pPr>
        <w:pStyle w:val="1"/>
        <w:spacing w:before="0"/>
        <w:rPr>
          <w:b w:val="0"/>
          <w:bCs w:val="0"/>
          <w:sz w:val="24"/>
          <w:szCs w:val="24"/>
        </w:rPr>
      </w:pPr>
      <w:r w:rsidRPr="003B2F8D">
        <w:rPr>
          <w:b w:val="0"/>
          <w:bCs w:val="0"/>
          <w:sz w:val="24"/>
          <w:szCs w:val="24"/>
        </w:rPr>
        <w:t>3. Самостоятельная работа над проектом. Проекты «</w:t>
      </w:r>
      <w:r w:rsidRPr="003B2F8D">
        <w:rPr>
          <w:b w:val="0"/>
          <w:bCs w:val="0"/>
          <w:sz w:val="24"/>
          <w:szCs w:val="24"/>
          <w:lang w:val="en-US"/>
        </w:rPr>
        <w:t>My</w:t>
      </w:r>
      <w:r w:rsidRPr="003B2F8D">
        <w:rPr>
          <w:b w:val="0"/>
          <w:bCs w:val="0"/>
          <w:sz w:val="24"/>
          <w:szCs w:val="24"/>
        </w:rPr>
        <w:t xml:space="preserve"> </w:t>
      </w:r>
      <w:r w:rsidRPr="003B2F8D">
        <w:rPr>
          <w:b w:val="0"/>
          <w:bCs w:val="0"/>
          <w:sz w:val="24"/>
          <w:szCs w:val="24"/>
          <w:lang w:val="en-US"/>
        </w:rPr>
        <w:t>Scientific</w:t>
      </w:r>
      <w:r w:rsidRPr="003B2F8D">
        <w:rPr>
          <w:b w:val="0"/>
          <w:bCs w:val="0"/>
          <w:sz w:val="24"/>
          <w:szCs w:val="24"/>
        </w:rPr>
        <w:t xml:space="preserve"> </w:t>
      </w:r>
      <w:r w:rsidRPr="003B2F8D">
        <w:rPr>
          <w:b w:val="0"/>
          <w:bCs w:val="0"/>
          <w:sz w:val="24"/>
          <w:szCs w:val="24"/>
          <w:lang w:val="en-US"/>
        </w:rPr>
        <w:t>Research</w:t>
      </w:r>
      <w:r w:rsidRPr="003B2F8D">
        <w:rPr>
          <w:b w:val="0"/>
          <w:bCs w:val="0"/>
          <w:sz w:val="24"/>
          <w:szCs w:val="24"/>
        </w:rPr>
        <w:t xml:space="preserve">», «My Academic Achievements»  осуществляются студентами самостоятельно в группах или индивидуально. </w:t>
      </w:r>
    </w:p>
    <w:p w:rsidR="00B20834" w:rsidRDefault="00B20834" w:rsidP="00B20834">
      <w:pPr>
        <w:pStyle w:val="1"/>
        <w:spacing w:before="0"/>
        <w:rPr>
          <w:b w:val="0"/>
          <w:bCs w:val="0"/>
          <w:sz w:val="24"/>
          <w:szCs w:val="24"/>
        </w:rPr>
      </w:pPr>
    </w:p>
    <w:p w:rsidR="00B20834" w:rsidRPr="00B20834" w:rsidRDefault="00B20834" w:rsidP="00B20834">
      <w:pPr>
        <w:pStyle w:val="1"/>
        <w:spacing w:before="0"/>
        <w:rPr>
          <w:b w:val="0"/>
          <w:bCs w:val="0"/>
          <w:sz w:val="24"/>
          <w:szCs w:val="24"/>
        </w:rPr>
      </w:pPr>
      <w:r w:rsidRPr="00B20834">
        <w:rPr>
          <w:caps/>
          <w:sz w:val="24"/>
        </w:rPr>
        <w:t>5.1</w:t>
      </w:r>
      <w:r>
        <w:rPr>
          <w:caps/>
          <w:sz w:val="24"/>
        </w:rPr>
        <w:t>.</w:t>
      </w:r>
      <w:r w:rsidRPr="00B20834">
        <w:rPr>
          <w:caps/>
          <w:sz w:val="24"/>
        </w:rPr>
        <w:t xml:space="preserve"> Т</w:t>
      </w:r>
      <w:r w:rsidRPr="00B20834">
        <w:rPr>
          <w:sz w:val="24"/>
        </w:rPr>
        <w:t>емы научных статей:</w:t>
      </w:r>
    </w:p>
    <w:p w:rsidR="00B20834" w:rsidRPr="00B20834" w:rsidRDefault="00B20834" w:rsidP="00B20834">
      <w:pPr>
        <w:ind w:firstLine="709"/>
        <w:rPr>
          <w:sz w:val="24"/>
        </w:rPr>
      </w:pPr>
      <w:r w:rsidRPr="00B20834">
        <w:rPr>
          <w:sz w:val="24"/>
        </w:rPr>
        <w:t xml:space="preserve">Тему научной статьи </w:t>
      </w:r>
      <w:r>
        <w:rPr>
          <w:sz w:val="24"/>
        </w:rPr>
        <w:t>обучающийся</w:t>
      </w:r>
      <w:r w:rsidRPr="00B20834">
        <w:rPr>
          <w:sz w:val="24"/>
        </w:rPr>
        <w:t xml:space="preserve"> формулирует самостоятельно, исходя из темы, выбранной для  исследования.</w:t>
      </w:r>
    </w:p>
    <w:p w:rsidR="0069536C" w:rsidRPr="0069536C" w:rsidRDefault="0069536C" w:rsidP="0069536C">
      <w:pPr>
        <w:widowControl/>
        <w:tabs>
          <w:tab w:val="clear" w:pos="788"/>
        </w:tabs>
        <w:suppressAutoHyphens w:val="0"/>
        <w:spacing w:line="240" w:lineRule="auto"/>
        <w:ind w:left="0" w:firstLine="0"/>
        <w:jc w:val="left"/>
        <w:rPr>
          <w:b/>
          <w:kern w:val="0"/>
          <w:sz w:val="24"/>
          <w:szCs w:val="24"/>
          <w:lang w:eastAsia="ru-RU"/>
        </w:rPr>
      </w:pPr>
    </w:p>
    <w:p w:rsidR="0069536C" w:rsidRPr="0069536C" w:rsidRDefault="0069536C" w:rsidP="0069536C">
      <w:pPr>
        <w:keepNext/>
        <w:keepLines/>
        <w:widowControl/>
        <w:tabs>
          <w:tab w:val="clear" w:pos="788"/>
        </w:tabs>
        <w:suppressAutoHyphens w:val="0"/>
        <w:spacing w:line="240" w:lineRule="auto"/>
        <w:ind w:left="360" w:firstLine="0"/>
        <w:jc w:val="left"/>
        <w:rPr>
          <w:b/>
          <w:bCs/>
          <w:caps/>
          <w:kern w:val="0"/>
          <w:sz w:val="24"/>
          <w:szCs w:val="24"/>
          <w:lang w:eastAsia="ru-RU"/>
        </w:rPr>
      </w:pPr>
      <w:r w:rsidRPr="0069536C">
        <w:rPr>
          <w:b/>
          <w:bCs/>
          <w:caps/>
          <w:kern w:val="0"/>
          <w:sz w:val="24"/>
          <w:szCs w:val="24"/>
          <w:lang w:eastAsia="ru-RU"/>
        </w:rPr>
        <w:t>6. Оценочные средства для текущего контроля успеваемости</w:t>
      </w:r>
    </w:p>
    <w:p w:rsidR="0069536C" w:rsidRPr="0069536C" w:rsidRDefault="0069536C" w:rsidP="0069536C">
      <w:pPr>
        <w:keepLines/>
        <w:widowControl/>
        <w:tabs>
          <w:tab w:val="clear" w:pos="788"/>
        </w:tabs>
        <w:suppressAutoHyphens w:val="0"/>
        <w:spacing w:line="240" w:lineRule="auto"/>
        <w:ind w:left="0" w:firstLine="0"/>
        <w:jc w:val="left"/>
        <w:rPr>
          <w:b/>
          <w:bCs/>
          <w:kern w:val="0"/>
          <w:sz w:val="24"/>
          <w:szCs w:val="24"/>
          <w:lang w:eastAsia="ru-RU"/>
        </w:rPr>
      </w:pPr>
    </w:p>
    <w:p w:rsidR="0069536C" w:rsidRDefault="0069536C" w:rsidP="0069536C">
      <w:pPr>
        <w:keepLines/>
        <w:widowControl/>
        <w:tabs>
          <w:tab w:val="clear" w:pos="788"/>
        </w:tabs>
        <w:suppressAutoHyphens w:val="0"/>
        <w:spacing w:line="240" w:lineRule="auto"/>
        <w:ind w:left="0" w:firstLine="0"/>
        <w:jc w:val="left"/>
        <w:rPr>
          <w:b/>
          <w:bCs/>
          <w:kern w:val="0"/>
          <w:sz w:val="24"/>
          <w:szCs w:val="24"/>
          <w:lang w:eastAsia="ru-RU"/>
        </w:rPr>
      </w:pPr>
      <w:r w:rsidRPr="0069536C">
        <w:rPr>
          <w:b/>
          <w:bCs/>
          <w:kern w:val="0"/>
          <w:sz w:val="24"/>
          <w:szCs w:val="24"/>
          <w:lang w:eastAsia="ru-RU"/>
        </w:rPr>
        <w:t>6.1. Текущий контроль</w:t>
      </w:r>
    </w:p>
    <w:p w:rsidR="00B20834" w:rsidRPr="0069536C" w:rsidRDefault="00B20834" w:rsidP="0069536C">
      <w:pPr>
        <w:keepLines/>
        <w:widowControl/>
        <w:tabs>
          <w:tab w:val="clear" w:pos="788"/>
        </w:tabs>
        <w:suppressAutoHyphens w:val="0"/>
        <w:spacing w:line="240" w:lineRule="auto"/>
        <w:ind w:left="0" w:firstLine="0"/>
        <w:jc w:val="left"/>
        <w:rPr>
          <w:b/>
          <w:bCs/>
          <w:kern w:val="0"/>
          <w:sz w:val="24"/>
          <w:szCs w:val="24"/>
          <w:lang w:eastAsia="ru-RU"/>
        </w:rPr>
      </w:pPr>
    </w:p>
    <w:tbl>
      <w:tblPr>
        <w:tblStyle w:val="13"/>
        <w:tblW w:w="0" w:type="auto"/>
        <w:tblLook w:val="04A0" w:firstRow="1" w:lastRow="0" w:firstColumn="1" w:lastColumn="0" w:noHBand="0" w:noVBand="1"/>
      </w:tblPr>
      <w:tblGrid>
        <w:gridCol w:w="817"/>
        <w:gridCol w:w="2126"/>
        <w:gridCol w:w="6628"/>
      </w:tblGrid>
      <w:tr w:rsidR="0069536C" w:rsidRPr="0069536C" w:rsidTr="002028DE">
        <w:tc>
          <w:tcPr>
            <w:tcW w:w="817" w:type="dxa"/>
          </w:tcPr>
          <w:p w:rsidR="0069536C" w:rsidRPr="0069536C" w:rsidRDefault="0069536C" w:rsidP="0069536C">
            <w:pPr>
              <w:keepLines/>
              <w:widowControl/>
              <w:tabs>
                <w:tab w:val="clear" w:pos="788"/>
              </w:tabs>
              <w:suppressAutoHyphens w:val="0"/>
              <w:spacing w:line="240" w:lineRule="auto"/>
              <w:ind w:left="0" w:firstLine="0"/>
              <w:jc w:val="center"/>
              <w:rPr>
                <w:bCs/>
                <w:kern w:val="0"/>
                <w:sz w:val="24"/>
                <w:szCs w:val="24"/>
                <w:lang w:eastAsia="ru-RU"/>
              </w:rPr>
            </w:pPr>
            <w:r w:rsidRPr="0069536C">
              <w:rPr>
                <w:bCs/>
                <w:kern w:val="0"/>
                <w:sz w:val="24"/>
                <w:szCs w:val="24"/>
                <w:lang w:eastAsia="ru-RU"/>
              </w:rPr>
              <w:t>№п</w:t>
            </w:r>
            <w:r w:rsidRPr="0069536C">
              <w:rPr>
                <w:bCs/>
                <w:kern w:val="0"/>
                <w:sz w:val="24"/>
                <w:szCs w:val="24"/>
                <w:lang w:val="en-US" w:eastAsia="ru-RU"/>
              </w:rPr>
              <w:t>/</w:t>
            </w:r>
            <w:r w:rsidRPr="0069536C">
              <w:rPr>
                <w:bCs/>
                <w:kern w:val="0"/>
                <w:sz w:val="24"/>
                <w:szCs w:val="24"/>
                <w:lang w:eastAsia="ru-RU"/>
              </w:rPr>
              <w:t>п</w:t>
            </w:r>
          </w:p>
        </w:tc>
        <w:tc>
          <w:tcPr>
            <w:tcW w:w="2126" w:type="dxa"/>
          </w:tcPr>
          <w:p w:rsidR="0069536C" w:rsidRPr="0069536C" w:rsidRDefault="0069536C" w:rsidP="0069536C">
            <w:pPr>
              <w:keepLines/>
              <w:widowControl/>
              <w:tabs>
                <w:tab w:val="clear" w:pos="788"/>
              </w:tabs>
              <w:suppressAutoHyphens w:val="0"/>
              <w:spacing w:line="240" w:lineRule="auto"/>
              <w:ind w:left="0" w:firstLine="0"/>
              <w:jc w:val="center"/>
              <w:rPr>
                <w:bCs/>
                <w:kern w:val="0"/>
                <w:sz w:val="24"/>
                <w:szCs w:val="24"/>
                <w:lang w:eastAsia="ru-RU"/>
              </w:rPr>
            </w:pPr>
            <w:r w:rsidRPr="0069536C">
              <w:rPr>
                <w:bCs/>
                <w:kern w:val="0"/>
                <w:sz w:val="24"/>
                <w:szCs w:val="24"/>
                <w:lang w:eastAsia="ru-RU"/>
              </w:rPr>
              <w:t>№ и наименование блока (раздела) дисциплины</w:t>
            </w:r>
          </w:p>
        </w:tc>
        <w:tc>
          <w:tcPr>
            <w:tcW w:w="6628" w:type="dxa"/>
          </w:tcPr>
          <w:p w:rsidR="0069536C" w:rsidRPr="0069536C" w:rsidRDefault="0069536C" w:rsidP="0069536C">
            <w:pPr>
              <w:keepLines/>
              <w:widowControl/>
              <w:tabs>
                <w:tab w:val="clear" w:pos="788"/>
              </w:tabs>
              <w:suppressAutoHyphens w:val="0"/>
              <w:spacing w:line="240" w:lineRule="auto"/>
              <w:ind w:left="0" w:firstLine="0"/>
              <w:jc w:val="center"/>
              <w:rPr>
                <w:bCs/>
                <w:kern w:val="0"/>
                <w:sz w:val="24"/>
                <w:szCs w:val="24"/>
                <w:lang w:eastAsia="ru-RU"/>
              </w:rPr>
            </w:pPr>
            <w:r w:rsidRPr="0069536C">
              <w:rPr>
                <w:bCs/>
                <w:kern w:val="0"/>
                <w:sz w:val="24"/>
                <w:szCs w:val="24"/>
                <w:lang w:eastAsia="ru-RU"/>
              </w:rPr>
              <w:t>Форма текущего контроля</w:t>
            </w:r>
          </w:p>
        </w:tc>
      </w:tr>
      <w:tr w:rsidR="0069536C" w:rsidRPr="0069536C" w:rsidTr="002028DE">
        <w:tc>
          <w:tcPr>
            <w:tcW w:w="817" w:type="dxa"/>
          </w:tcPr>
          <w:p w:rsidR="0069536C" w:rsidRPr="0069536C" w:rsidRDefault="0069536C" w:rsidP="0069536C">
            <w:pPr>
              <w:keepLines/>
              <w:widowControl/>
              <w:tabs>
                <w:tab w:val="clear" w:pos="788"/>
              </w:tabs>
              <w:suppressAutoHyphens w:val="0"/>
              <w:spacing w:line="240" w:lineRule="auto"/>
              <w:ind w:left="0" w:firstLine="0"/>
              <w:jc w:val="left"/>
              <w:rPr>
                <w:bCs/>
                <w:kern w:val="0"/>
                <w:sz w:val="24"/>
                <w:szCs w:val="24"/>
                <w:lang w:eastAsia="ru-RU"/>
              </w:rPr>
            </w:pPr>
            <w:r w:rsidRPr="0069536C">
              <w:rPr>
                <w:bCs/>
                <w:kern w:val="0"/>
                <w:sz w:val="24"/>
                <w:szCs w:val="24"/>
                <w:lang w:eastAsia="ru-RU"/>
              </w:rPr>
              <w:t>1</w:t>
            </w:r>
          </w:p>
        </w:tc>
        <w:tc>
          <w:tcPr>
            <w:tcW w:w="2126" w:type="dxa"/>
          </w:tcPr>
          <w:p w:rsidR="0069536C" w:rsidRPr="0069536C" w:rsidRDefault="0069536C" w:rsidP="0069536C">
            <w:pPr>
              <w:keepLines/>
              <w:widowControl/>
              <w:tabs>
                <w:tab w:val="clear" w:pos="788"/>
              </w:tabs>
              <w:suppressAutoHyphens w:val="0"/>
              <w:spacing w:line="240" w:lineRule="auto"/>
              <w:ind w:left="0" w:firstLine="0"/>
              <w:jc w:val="left"/>
              <w:rPr>
                <w:bCs/>
                <w:kern w:val="0"/>
                <w:sz w:val="24"/>
                <w:szCs w:val="24"/>
                <w:lang w:eastAsia="ru-RU"/>
              </w:rPr>
            </w:pPr>
            <w:r w:rsidRPr="0069536C">
              <w:rPr>
                <w:kern w:val="0"/>
                <w:sz w:val="24"/>
                <w:szCs w:val="24"/>
                <w:lang w:eastAsia="ru-RU"/>
              </w:rPr>
              <w:t>Темы 1-4</w:t>
            </w:r>
          </w:p>
        </w:tc>
        <w:tc>
          <w:tcPr>
            <w:tcW w:w="6628" w:type="dxa"/>
          </w:tcPr>
          <w:p w:rsidR="0069536C" w:rsidRPr="0069536C" w:rsidRDefault="0069536C" w:rsidP="0069536C">
            <w:pPr>
              <w:keepLines/>
              <w:widowControl/>
              <w:tabs>
                <w:tab w:val="clear" w:pos="788"/>
              </w:tabs>
              <w:suppressAutoHyphens w:val="0"/>
              <w:spacing w:line="240" w:lineRule="auto"/>
              <w:ind w:left="0" w:firstLine="0"/>
              <w:jc w:val="center"/>
              <w:rPr>
                <w:bCs/>
                <w:kern w:val="0"/>
                <w:sz w:val="24"/>
                <w:szCs w:val="24"/>
                <w:lang w:eastAsia="ru-RU"/>
              </w:rPr>
            </w:pPr>
            <w:r w:rsidRPr="0069536C">
              <w:rPr>
                <w:rFonts w:eastAsia="Calibri"/>
                <w:kern w:val="0"/>
                <w:sz w:val="24"/>
                <w:szCs w:val="24"/>
                <w:lang w:eastAsia="en-US"/>
              </w:rPr>
              <w:t>Выполнение перевода, лексико-грамматических упражнений, составление глоссария.</w:t>
            </w:r>
          </w:p>
          <w:p w:rsidR="0069536C" w:rsidRPr="0069536C" w:rsidRDefault="0069536C" w:rsidP="0069536C">
            <w:pPr>
              <w:keepLines/>
              <w:widowControl/>
              <w:tabs>
                <w:tab w:val="clear" w:pos="788"/>
              </w:tabs>
              <w:suppressAutoHyphens w:val="0"/>
              <w:spacing w:line="240" w:lineRule="auto"/>
              <w:ind w:left="0" w:firstLine="0"/>
              <w:jc w:val="center"/>
              <w:rPr>
                <w:bCs/>
                <w:kern w:val="0"/>
                <w:sz w:val="24"/>
                <w:szCs w:val="24"/>
                <w:lang w:eastAsia="ru-RU"/>
              </w:rPr>
            </w:pPr>
            <w:r w:rsidRPr="0069536C">
              <w:rPr>
                <w:bCs/>
                <w:kern w:val="0"/>
                <w:sz w:val="24"/>
                <w:szCs w:val="24"/>
                <w:lang w:eastAsia="ru-RU"/>
              </w:rPr>
              <w:t xml:space="preserve">Перевод научного текста. </w:t>
            </w:r>
          </w:p>
          <w:p w:rsidR="0069536C" w:rsidRPr="0069536C" w:rsidRDefault="0069536C" w:rsidP="0069536C">
            <w:pPr>
              <w:keepLines/>
              <w:widowControl/>
              <w:tabs>
                <w:tab w:val="clear" w:pos="788"/>
              </w:tabs>
              <w:suppressAutoHyphens w:val="0"/>
              <w:spacing w:line="240" w:lineRule="auto"/>
              <w:ind w:left="0" w:firstLine="0"/>
              <w:jc w:val="center"/>
              <w:rPr>
                <w:kern w:val="0"/>
                <w:sz w:val="24"/>
                <w:szCs w:val="24"/>
                <w:lang w:eastAsia="ru-RU"/>
              </w:rPr>
            </w:pPr>
            <w:r w:rsidRPr="0069536C">
              <w:rPr>
                <w:bCs/>
                <w:kern w:val="0"/>
                <w:sz w:val="24"/>
                <w:szCs w:val="24"/>
                <w:lang w:eastAsia="ru-RU"/>
              </w:rPr>
              <w:t xml:space="preserve">Проверка терминологического словаря, аннотации. Проверка </w:t>
            </w:r>
            <w:r w:rsidRPr="0069536C">
              <w:rPr>
                <w:rFonts w:eastAsia="Calibri"/>
                <w:kern w:val="0"/>
                <w:sz w:val="24"/>
                <w:szCs w:val="24"/>
                <w:lang w:eastAsia="en-US"/>
              </w:rPr>
              <w:t xml:space="preserve">вторичного текста, </w:t>
            </w:r>
            <w:r w:rsidRPr="0069536C">
              <w:rPr>
                <w:bCs/>
                <w:kern w:val="0"/>
                <w:sz w:val="24"/>
                <w:szCs w:val="24"/>
                <w:lang w:eastAsia="ru-RU"/>
              </w:rPr>
              <w:t>научной статьи.</w:t>
            </w:r>
          </w:p>
        </w:tc>
      </w:tr>
      <w:tr w:rsidR="0069536C" w:rsidRPr="0069536C" w:rsidTr="002028DE">
        <w:tc>
          <w:tcPr>
            <w:tcW w:w="817" w:type="dxa"/>
          </w:tcPr>
          <w:p w:rsidR="0069536C" w:rsidRPr="0069536C" w:rsidRDefault="0069536C" w:rsidP="0069536C">
            <w:pPr>
              <w:keepLines/>
              <w:widowControl/>
              <w:tabs>
                <w:tab w:val="clear" w:pos="788"/>
              </w:tabs>
              <w:suppressAutoHyphens w:val="0"/>
              <w:spacing w:line="240" w:lineRule="auto"/>
              <w:ind w:left="0" w:firstLine="0"/>
              <w:jc w:val="left"/>
              <w:rPr>
                <w:bCs/>
                <w:kern w:val="0"/>
                <w:sz w:val="24"/>
                <w:szCs w:val="24"/>
                <w:lang w:eastAsia="ru-RU"/>
              </w:rPr>
            </w:pPr>
            <w:r w:rsidRPr="0069536C">
              <w:rPr>
                <w:bCs/>
                <w:kern w:val="0"/>
                <w:sz w:val="24"/>
                <w:szCs w:val="24"/>
                <w:lang w:eastAsia="ru-RU"/>
              </w:rPr>
              <w:t>2</w:t>
            </w:r>
          </w:p>
        </w:tc>
        <w:tc>
          <w:tcPr>
            <w:tcW w:w="2126" w:type="dxa"/>
          </w:tcPr>
          <w:p w:rsidR="0069536C" w:rsidRPr="0069536C" w:rsidRDefault="0069536C" w:rsidP="0069536C">
            <w:pPr>
              <w:keepLines/>
              <w:widowControl/>
              <w:tabs>
                <w:tab w:val="clear" w:pos="788"/>
              </w:tabs>
              <w:suppressAutoHyphens w:val="0"/>
              <w:spacing w:line="240" w:lineRule="auto"/>
              <w:ind w:left="0" w:firstLine="0"/>
              <w:jc w:val="left"/>
              <w:rPr>
                <w:kern w:val="0"/>
                <w:sz w:val="24"/>
                <w:szCs w:val="24"/>
                <w:lang w:eastAsia="ru-RU"/>
              </w:rPr>
            </w:pPr>
            <w:r w:rsidRPr="0069536C">
              <w:rPr>
                <w:kern w:val="0"/>
                <w:sz w:val="24"/>
                <w:szCs w:val="24"/>
                <w:lang w:eastAsia="ru-RU"/>
              </w:rPr>
              <w:t>Темы 5-8</w:t>
            </w:r>
          </w:p>
        </w:tc>
        <w:tc>
          <w:tcPr>
            <w:tcW w:w="6628" w:type="dxa"/>
          </w:tcPr>
          <w:p w:rsidR="0069536C" w:rsidRPr="0069536C" w:rsidRDefault="0069536C" w:rsidP="0069536C">
            <w:pPr>
              <w:keepLines/>
              <w:widowControl/>
              <w:tabs>
                <w:tab w:val="clear" w:pos="788"/>
              </w:tabs>
              <w:suppressAutoHyphens w:val="0"/>
              <w:spacing w:line="240" w:lineRule="auto"/>
              <w:ind w:left="0" w:firstLine="0"/>
              <w:jc w:val="center"/>
              <w:rPr>
                <w:bCs/>
                <w:kern w:val="0"/>
                <w:sz w:val="24"/>
                <w:szCs w:val="24"/>
                <w:lang w:eastAsia="ru-RU"/>
              </w:rPr>
            </w:pPr>
            <w:r w:rsidRPr="0069536C">
              <w:rPr>
                <w:bCs/>
                <w:kern w:val="0"/>
                <w:sz w:val="24"/>
                <w:szCs w:val="24"/>
                <w:lang w:eastAsia="ru-RU"/>
              </w:rPr>
              <w:t xml:space="preserve">Перевод научного текста,  проверка  глоссария. </w:t>
            </w:r>
            <w:r w:rsidRPr="0069536C">
              <w:rPr>
                <w:kern w:val="0"/>
                <w:sz w:val="24"/>
                <w:szCs w:val="24"/>
                <w:lang w:eastAsia="ru-RU"/>
              </w:rPr>
              <w:t>Презентация постерного доклада</w:t>
            </w:r>
          </w:p>
        </w:tc>
      </w:tr>
    </w:tbl>
    <w:p w:rsidR="00AF286E" w:rsidRDefault="00AF286E" w:rsidP="0069536C">
      <w:pPr>
        <w:spacing w:line="240" w:lineRule="auto"/>
        <w:ind w:left="0" w:firstLine="0"/>
        <w:rPr>
          <w:b/>
          <w:bCs/>
          <w:color w:val="000000"/>
          <w:sz w:val="24"/>
          <w:szCs w:val="24"/>
        </w:rPr>
      </w:pPr>
    </w:p>
    <w:p w:rsidR="0069536C" w:rsidRPr="0069536C" w:rsidRDefault="0069536C" w:rsidP="0069536C">
      <w:pPr>
        <w:keepNext/>
        <w:widowControl/>
        <w:tabs>
          <w:tab w:val="clear" w:pos="788"/>
        </w:tabs>
        <w:suppressAutoHyphens w:val="0"/>
        <w:spacing w:line="240" w:lineRule="auto"/>
        <w:ind w:left="0" w:firstLine="0"/>
        <w:rPr>
          <w:b/>
          <w:bCs/>
          <w:caps/>
          <w:kern w:val="0"/>
          <w:sz w:val="24"/>
          <w:szCs w:val="24"/>
          <w:lang w:eastAsia="ru-RU"/>
        </w:rPr>
      </w:pPr>
      <w:r w:rsidRPr="0069536C">
        <w:rPr>
          <w:b/>
          <w:bCs/>
          <w:caps/>
          <w:kern w:val="0"/>
          <w:sz w:val="24"/>
          <w:szCs w:val="24"/>
          <w:lang w:eastAsia="ru-RU"/>
        </w:rPr>
        <w:t>6.2. П</w:t>
      </w:r>
      <w:r w:rsidRPr="0069536C">
        <w:rPr>
          <w:b/>
          <w:bCs/>
          <w:kern w:val="0"/>
          <w:sz w:val="24"/>
          <w:szCs w:val="24"/>
          <w:lang w:eastAsia="ru-RU"/>
        </w:rPr>
        <w:t>римеры оценочных средств для текущего контроля успеваемости</w:t>
      </w:r>
    </w:p>
    <w:p w:rsidR="0069536C" w:rsidRPr="0069536C" w:rsidRDefault="0069536C" w:rsidP="0069536C">
      <w:pPr>
        <w:widowControl/>
        <w:tabs>
          <w:tab w:val="clear" w:pos="788"/>
        </w:tabs>
        <w:suppressAutoHyphens w:val="0"/>
        <w:spacing w:line="240" w:lineRule="auto"/>
        <w:ind w:left="0" w:firstLine="0"/>
        <w:rPr>
          <w:b/>
          <w:bCs/>
          <w:i/>
          <w:kern w:val="0"/>
          <w:sz w:val="24"/>
          <w:szCs w:val="24"/>
          <w:lang w:eastAsia="ru-RU"/>
        </w:rPr>
      </w:pPr>
    </w:p>
    <w:p w:rsidR="0069536C" w:rsidRPr="0069536C" w:rsidRDefault="0069536C" w:rsidP="0069536C">
      <w:pPr>
        <w:widowControl/>
        <w:numPr>
          <w:ilvl w:val="0"/>
          <w:numId w:val="9"/>
        </w:numPr>
        <w:tabs>
          <w:tab w:val="clear" w:pos="788"/>
        </w:tabs>
        <w:suppressAutoHyphens w:val="0"/>
        <w:spacing w:line="360" w:lineRule="auto"/>
        <w:ind w:right="150"/>
        <w:jc w:val="left"/>
        <w:rPr>
          <w:b/>
          <w:bCs/>
          <w:color w:val="332E2D"/>
          <w:spacing w:val="2"/>
          <w:kern w:val="0"/>
          <w:sz w:val="24"/>
          <w:szCs w:val="24"/>
          <w:lang w:val="en-US" w:eastAsia="ru-RU"/>
        </w:rPr>
      </w:pPr>
      <w:r w:rsidRPr="0069536C">
        <w:rPr>
          <w:b/>
          <w:bCs/>
          <w:color w:val="332E2D"/>
          <w:spacing w:val="2"/>
          <w:kern w:val="0"/>
          <w:sz w:val="24"/>
          <w:szCs w:val="24"/>
          <w:lang w:val="en-US" w:eastAsia="ru-RU"/>
        </w:rPr>
        <w:t>Read and translate the text.</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Technological innovation and Information Communication Technologies (ICTs) represent a way for developing world nations to foster economic development, improve levels of education and training, as well as address gender issues within society.</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Entrepreneurship is crucial for economic development around the world. In countries such as Nigeria, Egypt and Indonesia, micro-entrepreneurs generate 38% of the gross domestic product. Analysis from the World Bank in 2011 indicates that small businesses create a disproportionate share of new jobs. They generate new ideas, new business models, and new ways of selling goods and services.</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Wireless technology and ICT infrastructure development is also vital for entrepreneurship and small business development. In many emerging nations, it is a major challenge to gain access to capital and market information. Developing nations specifically do not have functioning infrastructure or much in the way of financial resources.</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lastRenderedPageBreak/>
        <w:t>In sub-Saharan Africa, for example, approximately 29% of roads are paved, barely a quarter of the population has access to electricity, and there are fewer than three landlines available per 100 people. In Indonesia, 75% of the country has household incomes below $2.50 per day. The combination of poor infrastructure and poverty makes it difficult for entrepreneurs to access financial resources and information.</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Below is an example of how a basic form of technology – such as a simple mobile phone – has been proved to assist people to communicate with one another, access market information, sell products across geographic areas, reach new consumers, enter mobile payment systems, reduce fraud and crime, and empower women and the disadvantaged.</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The Self-Employed Women’s Association (Sewa) in India includes 1.1 million workers who pool their resources to improve their bargaining power. The organisation sends agricultural workers daily SMSs on commodity prices so farmers can determine the best places to sell their products. Those participating say they have been able to market fruits and vegetables over wider areas, and thereby earn higher incomes.</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The Ethiopia Commodity Exchange Program (ECEP) has helped entrepreneurs expand their markets. Before 2008, 95% of farmers sold their products in local markets and were not able to access other areas. Transaction costs were high and they had problems getting fair prices due to the lack of market competition. With the advent of the ECEP, agricultural producers gained access to external buyers and were able to negotiate better prices. This boosted their incomes and improved the quality of food products.</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The India-based Hand in Hand Partnership (HIHP) enables women to use mobile devices to launch businesses in the technology area. It provides mentorship, training, credit, and technical support.</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In Kenya, the Farmers Helpful Network (FHN) gives agricultural producers access to the latest research through their mobile phones. Farmers can ask questions of experts concerning crop rotation, artificial insemination, and crop insurance. This helps them improve their agricultural production and marketing, and increase their overall income.</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Access to mobile technology is particularly important for females because there are 300 million fewer women globally than men who own mobile devices. Overall, there is a 21% gender gap in owning a phone worldwide, but this number rises to 23% in Africa, 24% in the Middle East, and 37% in Asia.</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Wireless communications also plays an important role in education and training. In Indonesia, the Global Ready eTraining Center program has trained over 1000 students in technology services. Those enrolled get vouchers for a three-month program. More than 95% of the individuals enrolled completed the class, and 75% said the course increased their income as a result of the skills acquired in the program.</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A survey undertaken by the United Nations Development Programme (UNDP) found that 55% of women around the world earned additional income due to owning a mobile phone, and 41% increased their income and professional opportunities.</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Mobile payment systems represent a way to reduce the cost of financial transactions and thereby help entrepreneurs. If people can transfer funds quickly and efficiently, it becomes easier for small and medium-sized businesses to sell their products. This improves the efficiency of the marketplace and removes barriers to growth.</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Reducing “friction” is very important in African, Asian, and Latin American financial markets because barriers to financial transactions remain quite high. Only 30% of those who live in developing African nations have bank accounts.</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In short, mobile technology offers extensive help on various forms of social and economic development. Wireless communications broaden access to information, improve capital access, overcome geographic limitations, and expand market access.</w:t>
      </w:r>
    </w:p>
    <w:p w:rsidR="0069536C" w:rsidRPr="0069536C" w:rsidRDefault="0069536C" w:rsidP="0069536C">
      <w:pPr>
        <w:widowControl/>
        <w:tabs>
          <w:tab w:val="clear" w:pos="788"/>
        </w:tabs>
        <w:suppressAutoHyphens w:val="0"/>
        <w:spacing w:line="240" w:lineRule="auto"/>
        <w:ind w:left="0" w:firstLine="567"/>
        <w:rPr>
          <w:color w:val="332E2D"/>
          <w:spacing w:val="2"/>
          <w:kern w:val="0"/>
          <w:sz w:val="24"/>
          <w:szCs w:val="24"/>
          <w:lang w:val="en-US" w:eastAsia="ru-RU"/>
        </w:rPr>
      </w:pPr>
      <w:r w:rsidRPr="0069536C">
        <w:rPr>
          <w:color w:val="332E2D"/>
          <w:spacing w:val="2"/>
          <w:kern w:val="0"/>
          <w:sz w:val="24"/>
          <w:szCs w:val="24"/>
          <w:lang w:val="en-US" w:eastAsia="ru-RU"/>
        </w:rPr>
        <w:t xml:space="preserve">With mobile phones and tablets proliferating at a significant rate, these communications tools enable women, in this case the disadvantaged, and other individuals to access a broader </w:t>
      </w:r>
      <w:r w:rsidRPr="0069536C">
        <w:rPr>
          <w:color w:val="332E2D"/>
          <w:spacing w:val="2"/>
          <w:kern w:val="0"/>
          <w:sz w:val="24"/>
          <w:szCs w:val="24"/>
          <w:lang w:val="en-US" w:eastAsia="ru-RU"/>
        </w:rPr>
        <w:lastRenderedPageBreak/>
        <w:t>range of investors, suppliers, and customers. Combined with social media platforms, people can extend their reach through mobile devices and pool resources in meaningful ways.</w:t>
      </w:r>
    </w:p>
    <w:p w:rsidR="0069536C" w:rsidRPr="0069536C" w:rsidRDefault="0069536C" w:rsidP="0069536C">
      <w:pPr>
        <w:widowControl/>
        <w:tabs>
          <w:tab w:val="clear" w:pos="788"/>
        </w:tabs>
        <w:suppressAutoHyphens w:val="0"/>
        <w:spacing w:line="240" w:lineRule="auto"/>
        <w:ind w:left="0" w:firstLine="567"/>
        <w:rPr>
          <w:kern w:val="0"/>
          <w:sz w:val="24"/>
          <w:szCs w:val="24"/>
          <w:lang w:val="en-US" w:eastAsia="ru-RU"/>
        </w:rPr>
      </w:pPr>
    </w:p>
    <w:p w:rsidR="0069536C" w:rsidRPr="0069536C" w:rsidRDefault="0069536C" w:rsidP="0069536C">
      <w:pPr>
        <w:widowControl/>
        <w:numPr>
          <w:ilvl w:val="0"/>
          <w:numId w:val="9"/>
        </w:numPr>
        <w:tabs>
          <w:tab w:val="clear" w:pos="788"/>
        </w:tabs>
        <w:suppressAutoHyphens w:val="0"/>
        <w:spacing w:after="200" w:line="276" w:lineRule="auto"/>
        <w:contextualSpacing/>
        <w:jc w:val="left"/>
        <w:rPr>
          <w:b/>
          <w:kern w:val="0"/>
          <w:sz w:val="24"/>
          <w:szCs w:val="22"/>
          <w:lang w:val="en-US" w:eastAsia="en-US"/>
        </w:rPr>
      </w:pPr>
      <w:r w:rsidRPr="0069536C">
        <w:rPr>
          <w:b/>
          <w:kern w:val="0"/>
          <w:sz w:val="24"/>
          <w:szCs w:val="22"/>
          <w:lang w:val="en-US" w:eastAsia="en-US"/>
        </w:rPr>
        <w:t xml:space="preserve">State the main idea of the text, identify the most important details, organize and outline ideas, putting them in a logical order, write down a summary. </w:t>
      </w:r>
    </w:p>
    <w:p w:rsidR="0069536C" w:rsidRPr="0069536C" w:rsidRDefault="0069536C" w:rsidP="0069536C">
      <w:pPr>
        <w:widowControl/>
        <w:tabs>
          <w:tab w:val="clear" w:pos="788"/>
        </w:tabs>
        <w:suppressAutoHyphens w:val="0"/>
        <w:spacing w:line="240" w:lineRule="auto"/>
        <w:ind w:left="0" w:firstLine="0"/>
        <w:jc w:val="left"/>
        <w:rPr>
          <w:b/>
          <w:kern w:val="0"/>
          <w:sz w:val="24"/>
          <w:szCs w:val="24"/>
          <w:lang w:val="en-US" w:eastAsia="en-US"/>
        </w:rPr>
      </w:pPr>
    </w:p>
    <w:p w:rsidR="0069536C" w:rsidRPr="0069536C" w:rsidRDefault="0069536C" w:rsidP="0069536C">
      <w:pPr>
        <w:widowControl/>
        <w:tabs>
          <w:tab w:val="clear" w:pos="788"/>
        </w:tabs>
        <w:suppressAutoHyphens w:val="0"/>
        <w:spacing w:line="240" w:lineRule="auto"/>
        <w:ind w:left="0" w:firstLine="0"/>
        <w:jc w:val="left"/>
        <w:rPr>
          <w:rFonts w:eastAsia="Calibri"/>
          <w:b/>
          <w:kern w:val="0"/>
          <w:sz w:val="24"/>
          <w:szCs w:val="24"/>
          <w:lang w:eastAsia="en-US"/>
        </w:rPr>
      </w:pPr>
      <w:r w:rsidRPr="0069536C">
        <w:rPr>
          <w:b/>
          <w:kern w:val="0"/>
          <w:sz w:val="24"/>
          <w:szCs w:val="24"/>
          <w:lang w:eastAsia="en-US"/>
        </w:rPr>
        <w:t>1 семестр</w:t>
      </w:r>
    </w:p>
    <w:p w:rsidR="0069536C" w:rsidRPr="0069536C" w:rsidRDefault="0069536C" w:rsidP="0069536C">
      <w:pPr>
        <w:widowControl/>
        <w:numPr>
          <w:ilvl w:val="0"/>
          <w:numId w:val="6"/>
        </w:numPr>
        <w:tabs>
          <w:tab w:val="clear" w:pos="788"/>
        </w:tabs>
        <w:suppressAutoHyphens w:val="0"/>
        <w:spacing w:after="200" w:line="276" w:lineRule="auto"/>
        <w:contextualSpacing/>
        <w:jc w:val="left"/>
        <w:rPr>
          <w:rFonts w:eastAsia="Calibri"/>
          <w:kern w:val="0"/>
          <w:sz w:val="24"/>
          <w:szCs w:val="24"/>
          <w:lang w:eastAsia="en-US"/>
        </w:rPr>
      </w:pPr>
      <w:r w:rsidRPr="0069536C">
        <w:rPr>
          <w:rFonts w:eastAsia="Calibri"/>
          <w:kern w:val="0"/>
          <w:sz w:val="24"/>
          <w:szCs w:val="24"/>
          <w:lang w:eastAsia="en-US"/>
        </w:rPr>
        <w:t>Чтение и перевод научной статьи по спе</w:t>
      </w:r>
      <w:r w:rsidR="006778D8">
        <w:rPr>
          <w:rFonts w:eastAsia="Calibri"/>
          <w:kern w:val="0"/>
          <w:sz w:val="24"/>
          <w:szCs w:val="24"/>
          <w:lang w:eastAsia="en-US"/>
        </w:rPr>
        <w:t>циальности  на английском языке.</w:t>
      </w:r>
      <w:r w:rsidRPr="0069536C">
        <w:rPr>
          <w:rFonts w:eastAsia="Calibri"/>
          <w:kern w:val="0"/>
          <w:sz w:val="24"/>
          <w:szCs w:val="24"/>
          <w:lang w:eastAsia="en-US"/>
        </w:rPr>
        <w:t xml:space="preserve"> </w:t>
      </w:r>
    </w:p>
    <w:p w:rsidR="0069536C" w:rsidRPr="0069536C" w:rsidRDefault="0069536C" w:rsidP="0069536C">
      <w:pPr>
        <w:widowControl/>
        <w:numPr>
          <w:ilvl w:val="0"/>
          <w:numId w:val="6"/>
        </w:numPr>
        <w:tabs>
          <w:tab w:val="clear" w:pos="788"/>
        </w:tabs>
        <w:suppressAutoHyphens w:val="0"/>
        <w:spacing w:after="200" w:line="276" w:lineRule="auto"/>
        <w:contextualSpacing/>
        <w:jc w:val="left"/>
        <w:rPr>
          <w:rFonts w:eastAsia="Calibri"/>
          <w:kern w:val="0"/>
          <w:sz w:val="24"/>
          <w:szCs w:val="24"/>
          <w:lang w:eastAsia="en-US"/>
        </w:rPr>
      </w:pPr>
      <w:r w:rsidRPr="0069536C">
        <w:rPr>
          <w:rFonts w:eastAsia="Calibri"/>
          <w:kern w:val="0"/>
          <w:sz w:val="24"/>
          <w:szCs w:val="24"/>
          <w:lang w:eastAsia="en-US"/>
        </w:rPr>
        <w:t>Аннотирование и реферирование научной статьи по специальности</w:t>
      </w:r>
      <w:r w:rsidR="006778D8">
        <w:rPr>
          <w:rFonts w:eastAsia="Calibri"/>
          <w:kern w:val="0"/>
          <w:sz w:val="24"/>
          <w:szCs w:val="24"/>
          <w:lang w:eastAsia="en-US"/>
        </w:rPr>
        <w:t>.</w:t>
      </w:r>
    </w:p>
    <w:p w:rsidR="0069536C" w:rsidRPr="0069536C" w:rsidRDefault="0069536C" w:rsidP="0069536C">
      <w:pPr>
        <w:widowControl/>
        <w:numPr>
          <w:ilvl w:val="0"/>
          <w:numId w:val="6"/>
        </w:numPr>
        <w:tabs>
          <w:tab w:val="clear" w:pos="788"/>
        </w:tabs>
        <w:suppressAutoHyphens w:val="0"/>
        <w:spacing w:after="200" w:line="276" w:lineRule="auto"/>
        <w:contextualSpacing/>
        <w:jc w:val="left"/>
        <w:rPr>
          <w:rFonts w:eastAsia="Calibri"/>
          <w:kern w:val="0"/>
          <w:sz w:val="24"/>
          <w:szCs w:val="24"/>
          <w:lang w:eastAsia="en-US"/>
        </w:rPr>
      </w:pPr>
      <w:r w:rsidRPr="0069536C">
        <w:rPr>
          <w:rFonts w:eastAsia="Calibri"/>
          <w:kern w:val="0"/>
          <w:sz w:val="24"/>
          <w:szCs w:val="24"/>
          <w:lang w:eastAsia="en-US"/>
        </w:rPr>
        <w:t>Написание научной статьи по теме исследования.</w:t>
      </w:r>
    </w:p>
    <w:p w:rsidR="006778D8" w:rsidRDefault="006778D8" w:rsidP="006778D8">
      <w:pPr>
        <w:widowControl/>
        <w:tabs>
          <w:tab w:val="clear" w:pos="788"/>
        </w:tabs>
        <w:suppressAutoHyphens w:val="0"/>
        <w:spacing w:line="240" w:lineRule="auto"/>
        <w:jc w:val="left"/>
        <w:rPr>
          <w:rFonts w:eastAsia="Calibri"/>
          <w:kern w:val="0"/>
          <w:sz w:val="24"/>
          <w:szCs w:val="24"/>
          <w:lang w:eastAsia="en-US"/>
        </w:rPr>
      </w:pPr>
    </w:p>
    <w:p w:rsidR="0069536C" w:rsidRPr="0069536C" w:rsidRDefault="0069536C" w:rsidP="006778D8">
      <w:pPr>
        <w:widowControl/>
        <w:tabs>
          <w:tab w:val="clear" w:pos="788"/>
        </w:tabs>
        <w:suppressAutoHyphens w:val="0"/>
        <w:spacing w:line="240" w:lineRule="auto"/>
        <w:jc w:val="left"/>
        <w:rPr>
          <w:rFonts w:eastAsia="Calibri"/>
          <w:kern w:val="0"/>
          <w:sz w:val="24"/>
          <w:szCs w:val="24"/>
          <w:lang w:eastAsia="en-US"/>
        </w:rPr>
      </w:pPr>
      <w:r w:rsidRPr="0069536C">
        <w:rPr>
          <w:rFonts w:eastAsia="Calibri"/>
          <w:kern w:val="0"/>
          <w:sz w:val="24"/>
          <w:szCs w:val="24"/>
          <w:lang w:eastAsia="en-US"/>
        </w:rPr>
        <w:t xml:space="preserve">Оценивание </w:t>
      </w:r>
      <w:r w:rsidRPr="0069536C">
        <w:rPr>
          <w:rFonts w:eastAsia="Calibri"/>
          <w:b/>
          <w:kern w:val="0"/>
          <w:sz w:val="24"/>
          <w:szCs w:val="24"/>
          <w:lang w:eastAsia="en-US"/>
        </w:rPr>
        <w:t xml:space="preserve"> </w:t>
      </w:r>
      <w:r w:rsidRPr="0069536C">
        <w:rPr>
          <w:rFonts w:eastAsia="Calibri"/>
          <w:kern w:val="0"/>
          <w:sz w:val="24"/>
          <w:szCs w:val="24"/>
          <w:lang w:eastAsia="en-US"/>
        </w:rPr>
        <w:t xml:space="preserve">проходит по следующим показателям: </w:t>
      </w:r>
    </w:p>
    <w:p w:rsidR="0069536C" w:rsidRPr="0069536C" w:rsidRDefault="0069536C" w:rsidP="0069536C">
      <w:pPr>
        <w:widowControl/>
        <w:numPr>
          <w:ilvl w:val="0"/>
          <w:numId w:val="5"/>
        </w:numPr>
        <w:tabs>
          <w:tab w:val="clear" w:pos="788"/>
          <w:tab w:val="left" w:pos="1080"/>
        </w:tabs>
        <w:suppressAutoHyphens w:val="0"/>
        <w:spacing w:line="240" w:lineRule="auto"/>
        <w:ind w:left="0" w:firstLine="720"/>
        <w:jc w:val="left"/>
        <w:rPr>
          <w:rFonts w:eastAsia="Calibri"/>
          <w:kern w:val="0"/>
          <w:sz w:val="24"/>
          <w:szCs w:val="24"/>
          <w:lang w:eastAsia="ru-RU"/>
        </w:rPr>
      </w:pPr>
      <w:r w:rsidRPr="0069536C">
        <w:rPr>
          <w:rFonts w:eastAsia="Calibri"/>
          <w:kern w:val="0"/>
          <w:sz w:val="24"/>
          <w:szCs w:val="24"/>
          <w:lang w:eastAsia="ru-RU"/>
        </w:rPr>
        <w:t>Лексико-грамматическое оформление письменной речи.</w:t>
      </w:r>
    </w:p>
    <w:p w:rsidR="0069536C" w:rsidRPr="0069536C" w:rsidRDefault="0069536C" w:rsidP="0069536C">
      <w:pPr>
        <w:widowControl/>
        <w:numPr>
          <w:ilvl w:val="0"/>
          <w:numId w:val="5"/>
        </w:numPr>
        <w:tabs>
          <w:tab w:val="clear" w:pos="788"/>
          <w:tab w:val="left" w:pos="1080"/>
        </w:tabs>
        <w:suppressAutoHyphens w:val="0"/>
        <w:spacing w:line="240" w:lineRule="auto"/>
        <w:ind w:left="0" w:firstLine="720"/>
        <w:jc w:val="left"/>
        <w:rPr>
          <w:rFonts w:eastAsia="Calibri"/>
          <w:kern w:val="0"/>
          <w:sz w:val="24"/>
          <w:szCs w:val="24"/>
          <w:lang w:eastAsia="ru-RU"/>
        </w:rPr>
      </w:pPr>
      <w:r w:rsidRPr="0069536C">
        <w:rPr>
          <w:rFonts w:eastAsia="Calibri"/>
          <w:kern w:val="0"/>
          <w:sz w:val="24"/>
          <w:szCs w:val="24"/>
          <w:lang w:eastAsia="ru-RU"/>
        </w:rPr>
        <w:t>Содержание аннотации и реферата.</w:t>
      </w:r>
    </w:p>
    <w:p w:rsidR="0069536C" w:rsidRPr="0069536C" w:rsidRDefault="0069536C" w:rsidP="0069536C">
      <w:pPr>
        <w:widowControl/>
        <w:numPr>
          <w:ilvl w:val="0"/>
          <w:numId w:val="5"/>
        </w:numPr>
        <w:tabs>
          <w:tab w:val="clear" w:pos="788"/>
          <w:tab w:val="left" w:pos="1080"/>
        </w:tabs>
        <w:suppressAutoHyphens w:val="0"/>
        <w:spacing w:line="240" w:lineRule="auto"/>
        <w:ind w:left="0" w:firstLine="720"/>
        <w:jc w:val="left"/>
        <w:rPr>
          <w:b/>
          <w:kern w:val="0"/>
          <w:sz w:val="24"/>
          <w:szCs w:val="24"/>
          <w:lang w:eastAsia="ru-RU"/>
        </w:rPr>
      </w:pPr>
      <w:r w:rsidRPr="0069536C">
        <w:rPr>
          <w:rFonts w:eastAsia="Calibri"/>
          <w:kern w:val="0"/>
          <w:sz w:val="24"/>
          <w:szCs w:val="24"/>
          <w:lang w:eastAsia="en-US"/>
        </w:rPr>
        <w:t>Адекватность перевода.</w:t>
      </w:r>
    </w:p>
    <w:p w:rsidR="0069536C" w:rsidRPr="0069536C" w:rsidRDefault="0069536C" w:rsidP="0069536C">
      <w:pPr>
        <w:widowControl/>
        <w:tabs>
          <w:tab w:val="clear" w:pos="788"/>
        </w:tabs>
        <w:suppressAutoHyphens w:val="0"/>
        <w:spacing w:line="240" w:lineRule="auto"/>
        <w:ind w:left="0" w:firstLine="720"/>
        <w:jc w:val="left"/>
        <w:rPr>
          <w:b/>
          <w:kern w:val="0"/>
          <w:sz w:val="24"/>
          <w:szCs w:val="24"/>
          <w:lang w:eastAsia="ru-RU"/>
        </w:rPr>
      </w:pPr>
    </w:p>
    <w:p w:rsidR="0069536C" w:rsidRPr="0069536C" w:rsidRDefault="0069536C" w:rsidP="0069536C">
      <w:pPr>
        <w:widowControl/>
        <w:tabs>
          <w:tab w:val="clear" w:pos="788"/>
        </w:tabs>
        <w:suppressAutoHyphens w:val="0"/>
        <w:spacing w:line="240" w:lineRule="auto"/>
        <w:ind w:left="0" w:firstLine="0"/>
        <w:jc w:val="left"/>
        <w:rPr>
          <w:rFonts w:eastAsia="Calibri"/>
          <w:b/>
          <w:kern w:val="0"/>
          <w:sz w:val="24"/>
          <w:szCs w:val="24"/>
          <w:lang w:eastAsia="en-US"/>
        </w:rPr>
      </w:pPr>
      <w:r w:rsidRPr="0069536C">
        <w:rPr>
          <w:b/>
          <w:kern w:val="0"/>
          <w:sz w:val="24"/>
          <w:szCs w:val="24"/>
          <w:lang w:eastAsia="en-US"/>
        </w:rPr>
        <w:t>2 семестр</w:t>
      </w:r>
    </w:p>
    <w:p w:rsidR="0069536C" w:rsidRPr="0069536C" w:rsidRDefault="0069536C" w:rsidP="0069536C">
      <w:pPr>
        <w:widowControl/>
        <w:numPr>
          <w:ilvl w:val="0"/>
          <w:numId w:val="7"/>
        </w:numPr>
        <w:tabs>
          <w:tab w:val="clear" w:pos="788"/>
        </w:tabs>
        <w:suppressAutoHyphens w:val="0"/>
        <w:spacing w:after="200" w:line="276" w:lineRule="auto"/>
        <w:contextualSpacing/>
        <w:jc w:val="left"/>
        <w:rPr>
          <w:rFonts w:eastAsia="Calibri"/>
          <w:kern w:val="0"/>
          <w:sz w:val="24"/>
          <w:szCs w:val="24"/>
          <w:lang w:eastAsia="en-US"/>
        </w:rPr>
      </w:pPr>
      <w:r w:rsidRPr="0069536C">
        <w:rPr>
          <w:rFonts w:eastAsia="Calibri"/>
          <w:kern w:val="0"/>
          <w:sz w:val="24"/>
          <w:szCs w:val="24"/>
          <w:lang w:eastAsia="en-US"/>
        </w:rPr>
        <w:t>Устное выступление по теме исследования</w:t>
      </w:r>
      <w:r w:rsidR="006778D8">
        <w:rPr>
          <w:rFonts w:eastAsia="Calibri"/>
          <w:kern w:val="0"/>
          <w:sz w:val="24"/>
          <w:szCs w:val="24"/>
          <w:lang w:eastAsia="en-US"/>
        </w:rPr>
        <w:t>.</w:t>
      </w:r>
    </w:p>
    <w:p w:rsidR="0069536C" w:rsidRPr="0069536C" w:rsidRDefault="0069536C" w:rsidP="0069536C">
      <w:pPr>
        <w:widowControl/>
        <w:numPr>
          <w:ilvl w:val="0"/>
          <w:numId w:val="7"/>
        </w:numPr>
        <w:tabs>
          <w:tab w:val="clear" w:pos="788"/>
        </w:tabs>
        <w:suppressAutoHyphens w:val="0"/>
        <w:spacing w:after="200" w:line="276" w:lineRule="auto"/>
        <w:contextualSpacing/>
        <w:jc w:val="left"/>
        <w:rPr>
          <w:rFonts w:eastAsia="Calibri"/>
          <w:kern w:val="0"/>
          <w:sz w:val="24"/>
          <w:szCs w:val="24"/>
          <w:lang w:eastAsia="en-US"/>
        </w:rPr>
      </w:pPr>
      <w:r w:rsidRPr="0069536C">
        <w:rPr>
          <w:rFonts w:eastAsia="Calibri"/>
          <w:kern w:val="0"/>
          <w:sz w:val="24"/>
          <w:szCs w:val="24"/>
          <w:lang w:eastAsia="en-US"/>
        </w:rPr>
        <w:t>Презентация постерного доклада</w:t>
      </w:r>
      <w:r w:rsidR="006778D8">
        <w:rPr>
          <w:rFonts w:eastAsia="Calibri"/>
          <w:kern w:val="0"/>
          <w:sz w:val="24"/>
          <w:szCs w:val="24"/>
          <w:lang w:eastAsia="en-US"/>
        </w:rPr>
        <w:t>.</w:t>
      </w:r>
    </w:p>
    <w:p w:rsidR="00B20834" w:rsidRDefault="00B20834" w:rsidP="0069536C">
      <w:pPr>
        <w:widowControl/>
        <w:tabs>
          <w:tab w:val="clear" w:pos="788"/>
        </w:tabs>
        <w:suppressAutoHyphens w:val="0"/>
        <w:spacing w:line="240" w:lineRule="auto"/>
        <w:ind w:left="0" w:firstLine="720"/>
        <w:jc w:val="left"/>
        <w:rPr>
          <w:rFonts w:eastAsia="Calibri"/>
          <w:kern w:val="0"/>
          <w:sz w:val="24"/>
          <w:szCs w:val="24"/>
          <w:lang w:eastAsia="en-US"/>
        </w:rPr>
      </w:pPr>
    </w:p>
    <w:p w:rsidR="0069536C" w:rsidRPr="0069536C" w:rsidRDefault="0069536C" w:rsidP="0069536C">
      <w:pPr>
        <w:widowControl/>
        <w:tabs>
          <w:tab w:val="clear" w:pos="788"/>
        </w:tabs>
        <w:suppressAutoHyphens w:val="0"/>
        <w:spacing w:line="240" w:lineRule="auto"/>
        <w:ind w:left="0" w:firstLine="720"/>
        <w:jc w:val="left"/>
        <w:rPr>
          <w:rFonts w:eastAsia="Calibri"/>
          <w:kern w:val="0"/>
          <w:sz w:val="24"/>
          <w:szCs w:val="24"/>
          <w:lang w:eastAsia="en-US"/>
        </w:rPr>
      </w:pPr>
      <w:r w:rsidRPr="0069536C">
        <w:rPr>
          <w:rFonts w:eastAsia="Calibri"/>
          <w:kern w:val="0"/>
          <w:sz w:val="24"/>
          <w:szCs w:val="24"/>
          <w:lang w:eastAsia="en-US"/>
        </w:rPr>
        <w:t xml:space="preserve">Оценивание </w:t>
      </w:r>
      <w:r w:rsidRPr="0069536C">
        <w:rPr>
          <w:rFonts w:eastAsia="Calibri"/>
          <w:b/>
          <w:kern w:val="0"/>
          <w:sz w:val="24"/>
          <w:szCs w:val="24"/>
          <w:lang w:eastAsia="en-US"/>
        </w:rPr>
        <w:t xml:space="preserve"> </w:t>
      </w:r>
      <w:r w:rsidRPr="0069536C">
        <w:rPr>
          <w:rFonts w:eastAsia="Calibri"/>
          <w:kern w:val="0"/>
          <w:sz w:val="24"/>
          <w:szCs w:val="24"/>
          <w:lang w:eastAsia="en-US"/>
        </w:rPr>
        <w:t xml:space="preserve">проходит по следующим показателям: </w:t>
      </w:r>
    </w:p>
    <w:p w:rsidR="0069536C" w:rsidRPr="0069536C" w:rsidRDefault="0069536C" w:rsidP="0069536C">
      <w:pPr>
        <w:widowControl/>
        <w:numPr>
          <w:ilvl w:val="0"/>
          <w:numId w:val="8"/>
        </w:numPr>
        <w:tabs>
          <w:tab w:val="clear" w:pos="788"/>
          <w:tab w:val="left" w:pos="1080"/>
        </w:tabs>
        <w:suppressAutoHyphens w:val="0"/>
        <w:spacing w:line="240" w:lineRule="auto"/>
        <w:jc w:val="left"/>
        <w:rPr>
          <w:rFonts w:eastAsia="Calibri"/>
          <w:kern w:val="0"/>
          <w:sz w:val="24"/>
          <w:szCs w:val="24"/>
          <w:lang w:eastAsia="ru-RU"/>
        </w:rPr>
      </w:pPr>
      <w:r w:rsidRPr="0069536C">
        <w:rPr>
          <w:rFonts w:eastAsia="Calibri"/>
          <w:kern w:val="0"/>
          <w:sz w:val="24"/>
          <w:szCs w:val="24"/>
          <w:lang w:eastAsia="ru-RU"/>
        </w:rPr>
        <w:t>Лексико-грамматическое оформление речи.</w:t>
      </w:r>
    </w:p>
    <w:p w:rsidR="0069536C" w:rsidRPr="0069536C" w:rsidRDefault="0069536C" w:rsidP="0069536C">
      <w:pPr>
        <w:widowControl/>
        <w:numPr>
          <w:ilvl w:val="0"/>
          <w:numId w:val="8"/>
        </w:numPr>
        <w:tabs>
          <w:tab w:val="clear" w:pos="788"/>
          <w:tab w:val="left" w:pos="1080"/>
        </w:tabs>
        <w:suppressAutoHyphens w:val="0"/>
        <w:spacing w:line="240" w:lineRule="auto"/>
        <w:jc w:val="left"/>
        <w:rPr>
          <w:rFonts w:eastAsia="Calibri"/>
          <w:kern w:val="0"/>
          <w:sz w:val="24"/>
          <w:szCs w:val="24"/>
          <w:lang w:eastAsia="ru-RU"/>
        </w:rPr>
      </w:pPr>
      <w:r w:rsidRPr="0069536C">
        <w:rPr>
          <w:rFonts w:eastAsia="Calibri"/>
          <w:kern w:val="0"/>
          <w:sz w:val="24"/>
          <w:szCs w:val="24"/>
          <w:lang w:eastAsia="ru-RU"/>
        </w:rPr>
        <w:t>Содержание проекта.</w:t>
      </w:r>
    </w:p>
    <w:p w:rsidR="0069536C" w:rsidRPr="0069536C" w:rsidRDefault="0069536C" w:rsidP="0069536C">
      <w:pPr>
        <w:widowControl/>
        <w:numPr>
          <w:ilvl w:val="0"/>
          <w:numId w:val="8"/>
        </w:numPr>
        <w:tabs>
          <w:tab w:val="clear" w:pos="788"/>
          <w:tab w:val="left" w:pos="1080"/>
        </w:tabs>
        <w:suppressAutoHyphens w:val="0"/>
        <w:spacing w:line="240" w:lineRule="auto"/>
        <w:jc w:val="left"/>
        <w:rPr>
          <w:rFonts w:eastAsia="Calibri"/>
          <w:kern w:val="0"/>
          <w:sz w:val="24"/>
          <w:szCs w:val="24"/>
          <w:lang w:eastAsia="ru-RU"/>
        </w:rPr>
      </w:pPr>
      <w:r w:rsidRPr="0069536C">
        <w:rPr>
          <w:rFonts w:eastAsia="Calibri"/>
          <w:kern w:val="0"/>
          <w:sz w:val="24"/>
          <w:szCs w:val="24"/>
          <w:lang w:eastAsia="ru-RU"/>
        </w:rPr>
        <w:t>Форма презентации проекта.</w:t>
      </w:r>
    </w:p>
    <w:p w:rsidR="0069536C" w:rsidRPr="0069536C" w:rsidRDefault="0069536C" w:rsidP="0069536C">
      <w:pPr>
        <w:widowControl/>
        <w:numPr>
          <w:ilvl w:val="0"/>
          <w:numId w:val="8"/>
        </w:numPr>
        <w:tabs>
          <w:tab w:val="clear" w:pos="788"/>
          <w:tab w:val="left" w:pos="1080"/>
        </w:tabs>
        <w:suppressAutoHyphens w:val="0"/>
        <w:spacing w:line="240" w:lineRule="auto"/>
        <w:jc w:val="left"/>
        <w:rPr>
          <w:rFonts w:eastAsia="Calibri"/>
          <w:kern w:val="0"/>
          <w:sz w:val="24"/>
          <w:szCs w:val="24"/>
          <w:lang w:eastAsia="ru-RU"/>
        </w:rPr>
      </w:pPr>
      <w:r w:rsidRPr="0069536C">
        <w:rPr>
          <w:rFonts w:eastAsia="Calibri"/>
          <w:kern w:val="0"/>
          <w:sz w:val="24"/>
          <w:szCs w:val="24"/>
          <w:lang w:eastAsia="ru-RU"/>
        </w:rPr>
        <w:t>Участие в дискуссии по представленным проектам.</w:t>
      </w:r>
    </w:p>
    <w:p w:rsidR="0069536C" w:rsidRPr="003C0E55" w:rsidRDefault="0069536C" w:rsidP="0069536C">
      <w:pPr>
        <w:spacing w:line="240" w:lineRule="auto"/>
        <w:ind w:left="0" w:firstLine="0"/>
        <w:rPr>
          <w:b/>
          <w:bCs/>
          <w:color w:val="000000"/>
          <w:sz w:val="24"/>
          <w:szCs w:val="24"/>
        </w:rPr>
      </w:pPr>
    </w:p>
    <w:p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rsidR="00AF286E" w:rsidRPr="003C0E55" w:rsidRDefault="00AF286E" w:rsidP="00AF286E">
      <w:pPr>
        <w:widowControl/>
        <w:suppressAutoHyphens w:val="0"/>
        <w:spacing w:line="240" w:lineRule="auto"/>
        <w:ind w:left="0" w:firstLine="0"/>
        <w:rPr>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807"/>
        <w:gridCol w:w="1248"/>
        <w:gridCol w:w="1366"/>
      </w:tblGrid>
      <w:tr w:rsidR="00AF286E" w:rsidRPr="003C0E55" w:rsidTr="0040520E">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pacing w:line="240" w:lineRule="auto"/>
              <w:ind w:left="0" w:firstLine="0"/>
              <w:jc w:val="center"/>
              <w:rPr>
                <w:sz w:val="24"/>
                <w:szCs w:val="24"/>
              </w:rPr>
            </w:pPr>
            <w:r w:rsidRPr="003C0E55">
              <w:rPr>
                <w:color w:val="000000"/>
                <w:sz w:val="24"/>
                <w:szCs w:val="24"/>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pacing w:line="240" w:lineRule="auto"/>
              <w:ind w:left="0" w:firstLine="0"/>
              <w:jc w:val="center"/>
              <w:rPr>
                <w:sz w:val="24"/>
                <w:szCs w:val="24"/>
              </w:rPr>
            </w:pPr>
            <w:r w:rsidRPr="003C0E55">
              <w:rPr>
                <w:color w:val="000000"/>
                <w:sz w:val="24"/>
                <w:szCs w:val="24"/>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rsidR="00AF286E" w:rsidRPr="003C0E55" w:rsidRDefault="00AF286E" w:rsidP="0040520E">
            <w:pPr>
              <w:spacing w:line="240" w:lineRule="auto"/>
              <w:ind w:left="0" w:firstLine="0"/>
              <w:jc w:val="center"/>
              <w:rPr>
                <w:sz w:val="24"/>
                <w:szCs w:val="24"/>
              </w:rPr>
            </w:pPr>
            <w:r w:rsidRPr="003C0E55">
              <w:rPr>
                <w:color w:val="000000"/>
                <w:sz w:val="24"/>
                <w:szCs w:val="24"/>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rsidR="00AF286E" w:rsidRPr="003C0E55" w:rsidRDefault="00AF286E" w:rsidP="0040520E">
            <w:pPr>
              <w:spacing w:line="240" w:lineRule="auto"/>
              <w:ind w:left="0" w:firstLine="0"/>
              <w:jc w:val="center"/>
              <w:rPr>
                <w:sz w:val="24"/>
                <w:szCs w:val="24"/>
              </w:rPr>
            </w:pPr>
            <w:r w:rsidRPr="003C0E55">
              <w:rPr>
                <w:color w:val="000000"/>
                <w:sz w:val="24"/>
                <w:szCs w:val="24"/>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rsidR="00AF286E" w:rsidRPr="003C0E55" w:rsidRDefault="00AF286E" w:rsidP="0040520E">
            <w:pPr>
              <w:spacing w:line="240" w:lineRule="auto"/>
              <w:ind w:left="0" w:firstLine="0"/>
              <w:jc w:val="center"/>
              <w:rPr>
                <w:sz w:val="24"/>
                <w:szCs w:val="24"/>
              </w:rPr>
            </w:pPr>
            <w:r w:rsidRPr="003C0E55">
              <w:rPr>
                <w:color w:val="000000"/>
                <w:sz w:val="24"/>
                <w:szCs w:val="24"/>
              </w:rPr>
              <w:t>Наличие</w:t>
            </w:r>
          </w:p>
        </w:tc>
      </w:tr>
      <w:tr w:rsidR="00AF286E" w:rsidRPr="003C0E55" w:rsidTr="0040520E">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2152"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1578"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807"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1248" w:type="dxa"/>
            <w:tcBorders>
              <w:top w:val="single" w:sz="6" w:space="0" w:color="00000A"/>
              <w:left w:val="single" w:sz="6" w:space="0" w:color="00000A"/>
              <w:bottom w:val="single" w:sz="4" w:space="0" w:color="00000A"/>
            </w:tcBorders>
            <w:shd w:val="clear" w:color="auto" w:fill="auto"/>
          </w:tcPr>
          <w:p w:rsidR="00AF286E" w:rsidRPr="003C0E55" w:rsidRDefault="00AF286E" w:rsidP="0040520E">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rsidR="00AF286E" w:rsidRPr="003C0E55" w:rsidRDefault="00AF286E" w:rsidP="0040520E">
            <w:pPr>
              <w:spacing w:line="240" w:lineRule="auto"/>
              <w:ind w:left="0" w:firstLine="0"/>
              <w:jc w:val="center"/>
              <w:rPr>
                <w:sz w:val="24"/>
                <w:szCs w:val="24"/>
              </w:rPr>
            </w:pPr>
            <w:r w:rsidRPr="003C0E55">
              <w:rPr>
                <w:color w:val="000000"/>
                <w:sz w:val="24"/>
                <w:szCs w:val="24"/>
              </w:rPr>
              <w:t>ЭБС (адрес в сети Интернет)</w:t>
            </w:r>
          </w:p>
        </w:tc>
      </w:tr>
      <w:tr w:rsidR="00AF286E" w:rsidRPr="00B20834" w:rsidTr="0040520E">
        <w:trPr>
          <w:jc w:val="center"/>
        </w:trPr>
        <w:tc>
          <w:tcPr>
            <w:tcW w:w="660" w:type="dxa"/>
            <w:tcBorders>
              <w:top w:val="single" w:sz="4" w:space="0" w:color="00000A"/>
              <w:left w:val="single" w:sz="4" w:space="0" w:color="00000A"/>
              <w:bottom w:val="single" w:sz="4" w:space="0" w:color="00000A"/>
            </w:tcBorders>
            <w:shd w:val="clear" w:color="auto" w:fill="auto"/>
          </w:tcPr>
          <w:p w:rsidR="00AF286E" w:rsidRPr="003C0E55" w:rsidRDefault="00AF286E" w:rsidP="0040520E">
            <w:pPr>
              <w:spacing w:line="240" w:lineRule="auto"/>
              <w:ind w:left="0" w:firstLine="0"/>
              <w:jc w:val="center"/>
              <w:rPr>
                <w:sz w:val="24"/>
                <w:szCs w:val="24"/>
              </w:rPr>
            </w:pPr>
            <w:r w:rsidRPr="003C0E55">
              <w:rPr>
                <w:color w:val="000000"/>
                <w:sz w:val="24"/>
                <w:szCs w:val="24"/>
              </w:rPr>
              <w:t>1.</w:t>
            </w:r>
          </w:p>
        </w:tc>
        <w:tc>
          <w:tcPr>
            <w:tcW w:w="2152" w:type="dxa"/>
            <w:tcBorders>
              <w:top w:val="single" w:sz="4" w:space="0" w:color="00000A"/>
              <w:left w:val="single" w:sz="4" w:space="0" w:color="00000A"/>
              <w:bottom w:val="single" w:sz="4" w:space="0" w:color="00000A"/>
            </w:tcBorders>
            <w:shd w:val="clear" w:color="auto" w:fill="auto"/>
          </w:tcPr>
          <w:p w:rsidR="00AF286E" w:rsidRPr="00B20834" w:rsidRDefault="00B20834" w:rsidP="00B20834">
            <w:pPr>
              <w:spacing w:line="240" w:lineRule="auto"/>
              <w:ind w:left="0" w:firstLine="0"/>
              <w:rPr>
                <w:sz w:val="22"/>
                <w:szCs w:val="22"/>
                <w:lang w:val="en-US"/>
              </w:rPr>
            </w:pPr>
            <w:r w:rsidRPr="00B20834">
              <w:rPr>
                <w:sz w:val="22"/>
                <w:szCs w:val="22"/>
              </w:rPr>
              <w:t xml:space="preserve">Английский язык для ИТ-направлений. </w:t>
            </w:r>
            <w:r w:rsidRPr="00B20834">
              <w:rPr>
                <w:sz w:val="22"/>
                <w:szCs w:val="22"/>
                <w:lang w:val="en-US"/>
              </w:rPr>
              <w:t xml:space="preserve">English for Information Technology: </w:t>
            </w:r>
            <w:r w:rsidRPr="00B20834">
              <w:rPr>
                <w:sz w:val="22"/>
                <w:szCs w:val="22"/>
              </w:rPr>
              <w:t>учебное</w:t>
            </w:r>
            <w:r w:rsidRPr="00B20834">
              <w:rPr>
                <w:sz w:val="22"/>
                <w:szCs w:val="22"/>
                <w:lang w:val="en-US"/>
              </w:rPr>
              <w:t xml:space="preserve"> </w:t>
            </w:r>
            <w:r w:rsidRPr="00B20834">
              <w:rPr>
                <w:sz w:val="22"/>
                <w:szCs w:val="22"/>
              </w:rPr>
              <w:t>пособие</w:t>
            </w:r>
            <w:r w:rsidRPr="00B20834">
              <w:rPr>
                <w:sz w:val="22"/>
                <w:szCs w:val="22"/>
                <w:lang w:val="en-US"/>
              </w:rPr>
              <w:t xml:space="preserve"> </w:t>
            </w:r>
            <w:r w:rsidRPr="00B20834">
              <w:rPr>
                <w:sz w:val="22"/>
                <w:szCs w:val="22"/>
              </w:rPr>
              <w:t>для</w:t>
            </w:r>
            <w:r w:rsidRPr="00B20834">
              <w:rPr>
                <w:sz w:val="22"/>
                <w:szCs w:val="22"/>
                <w:lang w:val="en-US"/>
              </w:rPr>
              <w:t xml:space="preserve"> </w:t>
            </w:r>
            <w:r w:rsidRPr="00B20834">
              <w:rPr>
                <w:sz w:val="22"/>
                <w:szCs w:val="22"/>
              </w:rPr>
              <w:t>вузов</w:t>
            </w:r>
          </w:p>
        </w:tc>
        <w:tc>
          <w:tcPr>
            <w:tcW w:w="1578" w:type="dxa"/>
            <w:tcBorders>
              <w:top w:val="single" w:sz="4" w:space="0" w:color="00000A"/>
              <w:left w:val="single" w:sz="4" w:space="0" w:color="00000A"/>
              <w:bottom w:val="single" w:sz="4" w:space="0" w:color="00000A"/>
            </w:tcBorders>
            <w:shd w:val="clear" w:color="auto" w:fill="auto"/>
          </w:tcPr>
          <w:p w:rsidR="00AF286E" w:rsidRPr="00B20834" w:rsidRDefault="00B20834" w:rsidP="0040520E">
            <w:pPr>
              <w:spacing w:line="240" w:lineRule="auto"/>
              <w:ind w:left="0" w:firstLine="0"/>
              <w:rPr>
                <w:sz w:val="22"/>
                <w:szCs w:val="22"/>
                <w:lang w:val="en-US"/>
              </w:rPr>
            </w:pPr>
            <w:r w:rsidRPr="00B20834">
              <w:rPr>
                <w:sz w:val="22"/>
                <w:szCs w:val="22"/>
              </w:rPr>
              <w:t xml:space="preserve">Стогниева О.Н.  </w:t>
            </w:r>
          </w:p>
        </w:tc>
        <w:tc>
          <w:tcPr>
            <w:tcW w:w="1559" w:type="dxa"/>
            <w:tcBorders>
              <w:top w:val="single" w:sz="4" w:space="0" w:color="00000A"/>
              <w:left w:val="single" w:sz="4" w:space="0" w:color="00000A"/>
              <w:bottom w:val="single" w:sz="4" w:space="0" w:color="00000A"/>
            </w:tcBorders>
            <w:shd w:val="clear" w:color="auto" w:fill="auto"/>
          </w:tcPr>
          <w:p w:rsidR="00AF286E" w:rsidRPr="00B20834" w:rsidRDefault="00B20834" w:rsidP="00B20834">
            <w:pPr>
              <w:spacing w:line="240" w:lineRule="auto"/>
              <w:ind w:left="0" w:firstLine="0"/>
              <w:rPr>
                <w:sz w:val="22"/>
                <w:szCs w:val="22"/>
                <w:lang w:val="en-US"/>
              </w:rPr>
            </w:pPr>
            <w:r w:rsidRPr="00B20834">
              <w:rPr>
                <w:sz w:val="22"/>
                <w:szCs w:val="22"/>
                <w:lang w:val="en-US"/>
              </w:rPr>
              <w:t>М</w:t>
            </w:r>
            <w:r>
              <w:rPr>
                <w:sz w:val="22"/>
                <w:szCs w:val="22"/>
              </w:rPr>
              <w:t>.</w:t>
            </w:r>
            <w:r w:rsidRPr="00B20834">
              <w:rPr>
                <w:sz w:val="22"/>
                <w:szCs w:val="22"/>
                <w:lang w:val="en-US"/>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AF286E" w:rsidRPr="00B20834" w:rsidRDefault="00B20834" w:rsidP="0040520E">
            <w:pPr>
              <w:spacing w:line="240" w:lineRule="auto"/>
              <w:ind w:left="0" w:firstLine="0"/>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AF286E" w:rsidRPr="00B20834" w:rsidRDefault="00AF286E" w:rsidP="0040520E">
            <w:pPr>
              <w:snapToGrid w:val="0"/>
              <w:spacing w:line="240" w:lineRule="auto"/>
              <w:ind w:left="0" w:firstLine="0"/>
              <w:rPr>
                <w:color w:val="000000"/>
                <w:sz w:val="24"/>
                <w:szCs w:val="22"/>
                <w:lang w:val="en-US"/>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AF286E" w:rsidRPr="00B20834" w:rsidRDefault="005C66A8" w:rsidP="0040520E">
            <w:pPr>
              <w:spacing w:line="240" w:lineRule="auto"/>
              <w:ind w:left="0" w:firstLine="0"/>
              <w:rPr>
                <w:color w:val="000000"/>
                <w:sz w:val="24"/>
                <w:szCs w:val="22"/>
                <w:lang w:val="en-US"/>
              </w:rPr>
            </w:pPr>
            <w:hyperlink r:id="rId6" w:tgtFrame="_blank" w:history="1">
              <w:r w:rsidR="00B20834" w:rsidRPr="00B20834">
                <w:rPr>
                  <w:rStyle w:val="a3"/>
                  <w:sz w:val="24"/>
                </w:rPr>
                <w:t>https://urait.ru/bcode/492791</w:t>
              </w:r>
            </w:hyperlink>
          </w:p>
        </w:tc>
      </w:tr>
      <w:tr w:rsidR="006778D8"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6778D8" w:rsidRPr="003C0E55" w:rsidRDefault="006778D8" w:rsidP="0040520E">
            <w:pPr>
              <w:spacing w:line="240" w:lineRule="auto"/>
              <w:ind w:left="0" w:firstLine="0"/>
              <w:jc w:val="center"/>
              <w:rPr>
                <w:sz w:val="24"/>
                <w:szCs w:val="24"/>
              </w:rPr>
            </w:pPr>
            <w:r w:rsidRPr="003C0E55">
              <w:rPr>
                <w:color w:val="000000"/>
                <w:sz w:val="24"/>
                <w:szCs w:val="24"/>
              </w:rPr>
              <w:t>2.</w:t>
            </w:r>
          </w:p>
        </w:tc>
        <w:tc>
          <w:tcPr>
            <w:tcW w:w="2152" w:type="dxa"/>
            <w:tcBorders>
              <w:top w:val="single" w:sz="4" w:space="0" w:color="00000A"/>
              <w:left w:val="single" w:sz="4" w:space="0" w:color="00000A"/>
              <w:bottom w:val="single" w:sz="4" w:space="0" w:color="00000A"/>
            </w:tcBorders>
            <w:shd w:val="clear" w:color="auto" w:fill="auto"/>
          </w:tcPr>
          <w:p w:rsidR="006778D8" w:rsidRPr="00C43718" w:rsidRDefault="006778D8" w:rsidP="006778D8">
            <w:pPr>
              <w:spacing w:line="240" w:lineRule="auto"/>
              <w:ind w:left="0" w:firstLine="0"/>
              <w:rPr>
                <w:sz w:val="22"/>
                <w:szCs w:val="22"/>
              </w:rPr>
            </w:pPr>
            <w:r w:rsidRPr="006778D8">
              <w:rPr>
                <w:sz w:val="22"/>
                <w:szCs w:val="22"/>
              </w:rPr>
              <w:t>Английский язык для ИТ-направлений (B1–B2). IT-English: учебное пособие для вузов</w:t>
            </w:r>
          </w:p>
        </w:tc>
        <w:tc>
          <w:tcPr>
            <w:tcW w:w="1578" w:type="dxa"/>
            <w:tcBorders>
              <w:top w:val="single" w:sz="4" w:space="0" w:color="00000A"/>
              <w:left w:val="single" w:sz="4" w:space="0" w:color="00000A"/>
              <w:bottom w:val="single" w:sz="4" w:space="0" w:color="00000A"/>
            </w:tcBorders>
            <w:shd w:val="clear" w:color="auto" w:fill="auto"/>
          </w:tcPr>
          <w:p w:rsidR="006778D8" w:rsidRPr="00C43718" w:rsidRDefault="006778D8" w:rsidP="0040520E">
            <w:pPr>
              <w:spacing w:line="240" w:lineRule="auto"/>
              <w:ind w:left="0" w:firstLine="0"/>
              <w:rPr>
                <w:sz w:val="22"/>
                <w:szCs w:val="22"/>
              </w:rPr>
            </w:pPr>
            <w:r w:rsidRPr="006778D8">
              <w:rPr>
                <w:sz w:val="22"/>
                <w:szCs w:val="22"/>
              </w:rPr>
              <w:t xml:space="preserve">Бутенко Е.Ю.  </w:t>
            </w:r>
          </w:p>
        </w:tc>
        <w:tc>
          <w:tcPr>
            <w:tcW w:w="1559" w:type="dxa"/>
            <w:tcBorders>
              <w:top w:val="single" w:sz="4" w:space="0" w:color="00000A"/>
              <w:left w:val="single" w:sz="4" w:space="0" w:color="00000A"/>
              <w:bottom w:val="single" w:sz="4" w:space="0" w:color="00000A"/>
            </w:tcBorders>
            <w:shd w:val="clear" w:color="auto" w:fill="auto"/>
          </w:tcPr>
          <w:p w:rsidR="006778D8" w:rsidRPr="00B20834" w:rsidRDefault="006778D8" w:rsidP="002028DE">
            <w:pPr>
              <w:spacing w:line="240" w:lineRule="auto"/>
              <w:ind w:left="0" w:firstLine="0"/>
              <w:rPr>
                <w:sz w:val="22"/>
                <w:szCs w:val="22"/>
                <w:lang w:val="en-US"/>
              </w:rPr>
            </w:pPr>
            <w:r w:rsidRPr="00B20834">
              <w:rPr>
                <w:sz w:val="22"/>
                <w:szCs w:val="22"/>
                <w:lang w:val="en-US"/>
              </w:rPr>
              <w:t>М</w:t>
            </w:r>
            <w:r>
              <w:rPr>
                <w:sz w:val="22"/>
                <w:szCs w:val="22"/>
              </w:rPr>
              <w:t>.</w:t>
            </w:r>
            <w:r w:rsidRPr="00B20834">
              <w:rPr>
                <w:sz w:val="22"/>
                <w:szCs w:val="22"/>
                <w:lang w:val="en-US"/>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6778D8" w:rsidRPr="00B20834" w:rsidRDefault="006778D8" w:rsidP="002028DE">
            <w:pPr>
              <w:spacing w:line="240" w:lineRule="auto"/>
              <w:ind w:left="0" w:firstLine="0"/>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6778D8" w:rsidRPr="006778D8" w:rsidRDefault="006778D8" w:rsidP="0040520E">
            <w:pPr>
              <w:snapToGrid w:val="0"/>
              <w:spacing w:line="240" w:lineRule="auto"/>
              <w:ind w:left="0" w:firstLine="0"/>
              <w:rPr>
                <w:color w:val="000000"/>
                <w:sz w:val="24"/>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6778D8" w:rsidRPr="006778D8" w:rsidRDefault="005C66A8" w:rsidP="0040520E">
            <w:pPr>
              <w:spacing w:line="240" w:lineRule="auto"/>
              <w:ind w:left="0" w:firstLine="0"/>
              <w:rPr>
                <w:color w:val="000000"/>
                <w:sz w:val="24"/>
                <w:szCs w:val="22"/>
              </w:rPr>
            </w:pPr>
            <w:hyperlink r:id="rId7" w:tgtFrame="_blank" w:history="1">
              <w:r w:rsidR="006778D8" w:rsidRPr="006778D8">
                <w:rPr>
                  <w:rStyle w:val="a3"/>
                  <w:sz w:val="24"/>
                </w:rPr>
                <w:t>https://urait.ru/bcode/507353</w:t>
              </w:r>
            </w:hyperlink>
          </w:p>
        </w:tc>
      </w:tr>
      <w:tr w:rsidR="006778D8"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6778D8" w:rsidRPr="003C0E55" w:rsidRDefault="006778D8" w:rsidP="0040520E">
            <w:pPr>
              <w:spacing w:line="240" w:lineRule="auto"/>
              <w:ind w:left="0" w:firstLine="0"/>
              <w:jc w:val="center"/>
              <w:rPr>
                <w:sz w:val="24"/>
                <w:szCs w:val="24"/>
              </w:rPr>
            </w:pPr>
            <w:r w:rsidRPr="003C0E55">
              <w:rPr>
                <w:color w:val="000000"/>
                <w:sz w:val="24"/>
                <w:szCs w:val="24"/>
              </w:rPr>
              <w:t>3.</w:t>
            </w:r>
          </w:p>
        </w:tc>
        <w:tc>
          <w:tcPr>
            <w:tcW w:w="2152" w:type="dxa"/>
            <w:tcBorders>
              <w:top w:val="single" w:sz="4" w:space="0" w:color="00000A"/>
              <w:left w:val="single" w:sz="4" w:space="0" w:color="00000A"/>
              <w:bottom w:val="single" w:sz="4" w:space="0" w:color="00000A"/>
            </w:tcBorders>
            <w:shd w:val="clear" w:color="auto" w:fill="auto"/>
          </w:tcPr>
          <w:p w:rsidR="006778D8" w:rsidRDefault="006778D8" w:rsidP="006778D8">
            <w:pPr>
              <w:spacing w:line="240" w:lineRule="auto"/>
              <w:ind w:left="0" w:firstLine="0"/>
              <w:rPr>
                <w:sz w:val="22"/>
                <w:szCs w:val="22"/>
              </w:rPr>
            </w:pPr>
            <w:r w:rsidRPr="006778D8">
              <w:rPr>
                <w:sz w:val="22"/>
                <w:szCs w:val="22"/>
              </w:rPr>
              <w:t>Основные лексическо-грамматические темы современного англ</w:t>
            </w:r>
            <w:r>
              <w:rPr>
                <w:sz w:val="22"/>
                <w:szCs w:val="22"/>
              </w:rPr>
              <w:t>ийского языка: учебное пособие</w:t>
            </w:r>
          </w:p>
          <w:p w:rsidR="006778D8" w:rsidRPr="00C43718" w:rsidRDefault="006778D8" w:rsidP="006778D8">
            <w:pPr>
              <w:spacing w:line="240" w:lineRule="auto"/>
              <w:ind w:left="0" w:firstLine="0"/>
              <w:rPr>
                <w:sz w:val="22"/>
                <w:szCs w:val="22"/>
              </w:rPr>
            </w:pPr>
          </w:p>
        </w:tc>
        <w:tc>
          <w:tcPr>
            <w:tcW w:w="1578" w:type="dxa"/>
            <w:tcBorders>
              <w:top w:val="single" w:sz="4" w:space="0" w:color="00000A"/>
              <w:left w:val="single" w:sz="4" w:space="0" w:color="00000A"/>
              <w:bottom w:val="single" w:sz="4" w:space="0" w:color="00000A"/>
            </w:tcBorders>
            <w:shd w:val="clear" w:color="auto" w:fill="auto"/>
          </w:tcPr>
          <w:p w:rsidR="006778D8" w:rsidRPr="00C43718" w:rsidRDefault="006778D8" w:rsidP="006778D8">
            <w:pPr>
              <w:spacing w:line="240" w:lineRule="auto"/>
              <w:ind w:left="0" w:firstLine="0"/>
              <w:rPr>
                <w:sz w:val="22"/>
                <w:szCs w:val="22"/>
              </w:rPr>
            </w:pPr>
            <w:r w:rsidRPr="006778D8">
              <w:rPr>
                <w:sz w:val="22"/>
                <w:szCs w:val="22"/>
              </w:rPr>
              <w:t>Щербакова И.В., Фомина О. А.</w:t>
            </w:r>
          </w:p>
        </w:tc>
        <w:tc>
          <w:tcPr>
            <w:tcW w:w="1559" w:type="dxa"/>
            <w:tcBorders>
              <w:top w:val="single" w:sz="4" w:space="0" w:color="00000A"/>
              <w:left w:val="single" w:sz="4" w:space="0" w:color="00000A"/>
              <w:bottom w:val="single" w:sz="4" w:space="0" w:color="00000A"/>
            </w:tcBorders>
            <w:shd w:val="clear" w:color="auto" w:fill="auto"/>
          </w:tcPr>
          <w:p w:rsidR="006778D8" w:rsidRPr="00C43718" w:rsidRDefault="006778D8" w:rsidP="006778D8">
            <w:pPr>
              <w:spacing w:line="240" w:lineRule="auto"/>
              <w:ind w:left="0" w:firstLine="0"/>
              <w:rPr>
                <w:sz w:val="22"/>
                <w:szCs w:val="22"/>
              </w:rPr>
            </w:pPr>
            <w:r>
              <w:rPr>
                <w:sz w:val="22"/>
                <w:szCs w:val="22"/>
              </w:rPr>
              <w:t>М.</w:t>
            </w:r>
            <w:r w:rsidRPr="006778D8">
              <w:rPr>
                <w:sz w:val="22"/>
                <w:szCs w:val="22"/>
              </w:rPr>
              <w:t>; Берлин: Директ-Медиа</w:t>
            </w:r>
          </w:p>
        </w:tc>
        <w:tc>
          <w:tcPr>
            <w:tcW w:w="807" w:type="dxa"/>
            <w:tcBorders>
              <w:top w:val="single" w:sz="4" w:space="0" w:color="00000A"/>
              <w:left w:val="single" w:sz="4" w:space="0" w:color="00000A"/>
              <w:bottom w:val="single" w:sz="4" w:space="0" w:color="00000A"/>
            </w:tcBorders>
            <w:shd w:val="clear" w:color="auto" w:fill="auto"/>
          </w:tcPr>
          <w:p w:rsidR="006778D8" w:rsidRPr="00C43718" w:rsidRDefault="006778D8" w:rsidP="0040520E">
            <w:pPr>
              <w:spacing w:line="240" w:lineRule="auto"/>
              <w:ind w:left="0" w:firstLine="0"/>
              <w:rPr>
                <w:sz w:val="22"/>
                <w:szCs w:val="22"/>
              </w:rPr>
            </w:pPr>
            <w:r>
              <w:rPr>
                <w:sz w:val="22"/>
                <w:szCs w:val="22"/>
              </w:rPr>
              <w:t>2021</w:t>
            </w:r>
          </w:p>
        </w:tc>
        <w:tc>
          <w:tcPr>
            <w:tcW w:w="1248" w:type="dxa"/>
            <w:tcBorders>
              <w:top w:val="single" w:sz="4" w:space="0" w:color="00000A"/>
              <w:left w:val="single" w:sz="4" w:space="0" w:color="00000A"/>
              <w:bottom w:val="single" w:sz="4" w:space="0" w:color="00000A"/>
            </w:tcBorders>
            <w:shd w:val="clear" w:color="auto" w:fill="auto"/>
          </w:tcPr>
          <w:p w:rsidR="006778D8" w:rsidRPr="006778D8" w:rsidRDefault="006778D8" w:rsidP="0040520E">
            <w:pPr>
              <w:snapToGrid w:val="0"/>
              <w:spacing w:line="240" w:lineRule="auto"/>
              <w:ind w:left="0" w:firstLine="0"/>
              <w:rPr>
                <w:color w:val="000000"/>
                <w:sz w:val="24"/>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6778D8" w:rsidRPr="006778D8" w:rsidRDefault="005C66A8" w:rsidP="0040520E">
            <w:pPr>
              <w:spacing w:line="240" w:lineRule="auto"/>
              <w:ind w:left="0" w:firstLine="0"/>
              <w:rPr>
                <w:color w:val="000000"/>
                <w:sz w:val="24"/>
                <w:szCs w:val="22"/>
              </w:rPr>
            </w:pPr>
            <w:hyperlink r:id="rId8" w:history="1">
              <w:r w:rsidR="006778D8" w:rsidRPr="006778D8">
                <w:rPr>
                  <w:rStyle w:val="a3"/>
                  <w:sz w:val="24"/>
                </w:rPr>
                <w:t>https://biblioclub.ru</w:t>
              </w:r>
            </w:hyperlink>
          </w:p>
        </w:tc>
      </w:tr>
      <w:tr w:rsidR="006778D8"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6778D8" w:rsidRPr="003C0E55" w:rsidRDefault="006778D8" w:rsidP="0040520E">
            <w:pPr>
              <w:spacing w:line="240" w:lineRule="auto"/>
              <w:ind w:left="0" w:firstLine="0"/>
              <w:jc w:val="center"/>
              <w:rPr>
                <w:color w:val="000000"/>
                <w:sz w:val="24"/>
                <w:szCs w:val="24"/>
              </w:rPr>
            </w:pPr>
            <w:r>
              <w:rPr>
                <w:color w:val="000000"/>
                <w:sz w:val="24"/>
                <w:szCs w:val="24"/>
              </w:rPr>
              <w:lastRenderedPageBreak/>
              <w:t>4.</w:t>
            </w:r>
          </w:p>
        </w:tc>
        <w:tc>
          <w:tcPr>
            <w:tcW w:w="2152" w:type="dxa"/>
            <w:tcBorders>
              <w:top w:val="single" w:sz="4" w:space="0" w:color="00000A"/>
              <w:left w:val="single" w:sz="4" w:space="0" w:color="00000A"/>
              <w:bottom w:val="single" w:sz="4" w:space="0" w:color="00000A"/>
            </w:tcBorders>
            <w:shd w:val="clear" w:color="auto" w:fill="auto"/>
          </w:tcPr>
          <w:p w:rsidR="006778D8" w:rsidRPr="006778D8" w:rsidRDefault="006778D8" w:rsidP="006778D8">
            <w:pPr>
              <w:spacing w:line="240" w:lineRule="auto"/>
              <w:ind w:left="0" w:firstLine="0"/>
              <w:rPr>
                <w:sz w:val="22"/>
                <w:szCs w:val="22"/>
              </w:rPr>
            </w:pPr>
            <w:r w:rsidRPr="006778D8">
              <w:rPr>
                <w:sz w:val="22"/>
                <w:szCs w:val="22"/>
              </w:rPr>
              <w:t xml:space="preserve">Английский язык + аудиозаписи: учебник и </w:t>
            </w:r>
            <w:r>
              <w:rPr>
                <w:sz w:val="22"/>
                <w:szCs w:val="22"/>
              </w:rPr>
              <w:t>практикум для вузов</w:t>
            </w:r>
          </w:p>
        </w:tc>
        <w:tc>
          <w:tcPr>
            <w:tcW w:w="1578" w:type="dxa"/>
            <w:tcBorders>
              <w:top w:val="single" w:sz="4" w:space="0" w:color="00000A"/>
              <w:left w:val="single" w:sz="4" w:space="0" w:color="00000A"/>
              <w:bottom w:val="single" w:sz="4" w:space="0" w:color="00000A"/>
            </w:tcBorders>
            <w:shd w:val="clear" w:color="auto" w:fill="auto"/>
          </w:tcPr>
          <w:p w:rsidR="006778D8" w:rsidRPr="006778D8" w:rsidRDefault="006778D8" w:rsidP="006778D8">
            <w:pPr>
              <w:spacing w:line="240" w:lineRule="auto"/>
              <w:ind w:left="0" w:firstLine="0"/>
              <w:rPr>
                <w:sz w:val="22"/>
                <w:szCs w:val="22"/>
              </w:rPr>
            </w:pPr>
            <w:r w:rsidRPr="006778D8">
              <w:rPr>
                <w:sz w:val="22"/>
                <w:szCs w:val="22"/>
              </w:rPr>
              <w:t>Кузьменкова</w:t>
            </w:r>
            <w:r>
              <w:rPr>
                <w:sz w:val="22"/>
                <w:szCs w:val="22"/>
              </w:rPr>
              <w:t xml:space="preserve"> Ю.</w:t>
            </w:r>
            <w:r w:rsidRPr="006778D8">
              <w:rPr>
                <w:sz w:val="22"/>
                <w:szCs w:val="22"/>
              </w:rPr>
              <w:t xml:space="preserve">Б.  </w:t>
            </w:r>
          </w:p>
        </w:tc>
        <w:tc>
          <w:tcPr>
            <w:tcW w:w="1559" w:type="dxa"/>
            <w:tcBorders>
              <w:top w:val="single" w:sz="4" w:space="0" w:color="00000A"/>
              <w:left w:val="single" w:sz="4" w:space="0" w:color="00000A"/>
              <w:bottom w:val="single" w:sz="4" w:space="0" w:color="00000A"/>
            </w:tcBorders>
            <w:shd w:val="clear" w:color="auto" w:fill="auto"/>
          </w:tcPr>
          <w:p w:rsidR="006778D8" w:rsidRPr="00B20834" w:rsidRDefault="006778D8" w:rsidP="002028DE">
            <w:pPr>
              <w:spacing w:line="240" w:lineRule="auto"/>
              <w:ind w:left="0" w:firstLine="0"/>
              <w:rPr>
                <w:sz w:val="22"/>
                <w:szCs w:val="22"/>
                <w:lang w:val="en-US"/>
              </w:rPr>
            </w:pPr>
            <w:r w:rsidRPr="00B20834">
              <w:rPr>
                <w:sz w:val="22"/>
                <w:szCs w:val="22"/>
                <w:lang w:val="en-US"/>
              </w:rPr>
              <w:t>М</w:t>
            </w:r>
            <w:r>
              <w:rPr>
                <w:sz w:val="22"/>
                <w:szCs w:val="22"/>
              </w:rPr>
              <w:t>.</w:t>
            </w:r>
            <w:r w:rsidRPr="00B20834">
              <w:rPr>
                <w:sz w:val="22"/>
                <w:szCs w:val="22"/>
                <w:lang w:val="en-US"/>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6778D8" w:rsidRPr="00B20834" w:rsidRDefault="006778D8" w:rsidP="002028DE">
            <w:pPr>
              <w:spacing w:line="240" w:lineRule="auto"/>
              <w:ind w:left="0" w:firstLine="0"/>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6778D8" w:rsidRPr="006778D8" w:rsidRDefault="006778D8" w:rsidP="0040520E">
            <w:pPr>
              <w:snapToGrid w:val="0"/>
              <w:spacing w:line="240" w:lineRule="auto"/>
              <w:ind w:left="0" w:firstLine="0"/>
              <w:rPr>
                <w:color w:val="000000"/>
                <w:sz w:val="24"/>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6778D8" w:rsidRPr="006778D8" w:rsidRDefault="005C66A8" w:rsidP="0040520E">
            <w:pPr>
              <w:spacing w:line="240" w:lineRule="auto"/>
              <w:ind w:left="0" w:firstLine="0"/>
              <w:rPr>
                <w:sz w:val="24"/>
              </w:rPr>
            </w:pPr>
            <w:hyperlink r:id="rId9" w:tgtFrame="_blank" w:history="1">
              <w:r w:rsidR="006778D8" w:rsidRPr="006778D8">
                <w:rPr>
                  <w:rStyle w:val="a3"/>
                  <w:sz w:val="24"/>
                </w:rPr>
                <w:t>https://urait.ru/bcode/488823</w:t>
              </w:r>
            </w:hyperlink>
          </w:p>
        </w:tc>
      </w:tr>
      <w:tr w:rsidR="006778D8"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6778D8" w:rsidRDefault="006778D8" w:rsidP="0040520E">
            <w:pPr>
              <w:spacing w:line="240" w:lineRule="auto"/>
              <w:ind w:left="0" w:firstLine="0"/>
              <w:jc w:val="center"/>
              <w:rPr>
                <w:color w:val="000000"/>
                <w:sz w:val="24"/>
                <w:szCs w:val="24"/>
              </w:rPr>
            </w:pPr>
            <w:r>
              <w:rPr>
                <w:color w:val="000000"/>
                <w:sz w:val="24"/>
                <w:szCs w:val="24"/>
              </w:rPr>
              <w:t xml:space="preserve">5. </w:t>
            </w:r>
          </w:p>
        </w:tc>
        <w:tc>
          <w:tcPr>
            <w:tcW w:w="2152" w:type="dxa"/>
            <w:tcBorders>
              <w:top w:val="single" w:sz="4" w:space="0" w:color="00000A"/>
              <w:left w:val="single" w:sz="4" w:space="0" w:color="00000A"/>
              <w:bottom w:val="single" w:sz="4" w:space="0" w:color="00000A"/>
            </w:tcBorders>
            <w:shd w:val="clear" w:color="auto" w:fill="auto"/>
          </w:tcPr>
          <w:p w:rsidR="006778D8" w:rsidRPr="006778D8" w:rsidRDefault="006778D8" w:rsidP="006778D8">
            <w:pPr>
              <w:spacing w:line="240" w:lineRule="auto"/>
              <w:ind w:left="0" w:firstLine="0"/>
              <w:rPr>
                <w:sz w:val="22"/>
                <w:szCs w:val="22"/>
                <w:lang w:val="en-US"/>
              </w:rPr>
            </w:pPr>
            <w:r w:rsidRPr="006778D8">
              <w:rPr>
                <w:sz w:val="22"/>
                <w:szCs w:val="22"/>
              </w:rPr>
              <w:t xml:space="preserve">Английский язык для академических целей. </w:t>
            </w:r>
            <w:r w:rsidRPr="006778D8">
              <w:rPr>
                <w:sz w:val="22"/>
                <w:szCs w:val="22"/>
                <w:lang w:val="en-US"/>
              </w:rPr>
              <w:t xml:space="preserve">English for Academic Purposes: </w:t>
            </w:r>
            <w:r>
              <w:rPr>
                <w:sz w:val="22"/>
                <w:szCs w:val="22"/>
              </w:rPr>
              <w:t>учебное</w:t>
            </w:r>
            <w:r w:rsidRPr="006778D8">
              <w:rPr>
                <w:sz w:val="22"/>
                <w:szCs w:val="22"/>
                <w:lang w:val="en-US"/>
              </w:rPr>
              <w:t xml:space="preserve"> </w:t>
            </w:r>
            <w:r>
              <w:rPr>
                <w:sz w:val="22"/>
                <w:szCs w:val="22"/>
              </w:rPr>
              <w:t>пособие</w:t>
            </w:r>
            <w:r w:rsidRPr="006778D8">
              <w:rPr>
                <w:sz w:val="22"/>
                <w:szCs w:val="22"/>
                <w:lang w:val="en-US"/>
              </w:rPr>
              <w:t xml:space="preserve"> </w:t>
            </w:r>
            <w:r>
              <w:rPr>
                <w:sz w:val="22"/>
                <w:szCs w:val="22"/>
              </w:rPr>
              <w:t>для</w:t>
            </w:r>
            <w:r w:rsidRPr="006778D8">
              <w:rPr>
                <w:sz w:val="22"/>
                <w:szCs w:val="22"/>
                <w:lang w:val="en-US"/>
              </w:rPr>
              <w:t xml:space="preserve"> </w:t>
            </w:r>
            <w:r>
              <w:rPr>
                <w:sz w:val="22"/>
                <w:szCs w:val="22"/>
              </w:rPr>
              <w:t>вузов</w:t>
            </w:r>
          </w:p>
        </w:tc>
        <w:tc>
          <w:tcPr>
            <w:tcW w:w="1578" w:type="dxa"/>
            <w:tcBorders>
              <w:top w:val="single" w:sz="4" w:space="0" w:color="00000A"/>
              <w:left w:val="single" w:sz="4" w:space="0" w:color="00000A"/>
              <w:bottom w:val="single" w:sz="4" w:space="0" w:color="00000A"/>
            </w:tcBorders>
            <w:shd w:val="clear" w:color="auto" w:fill="auto"/>
          </w:tcPr>
          <w:p w:rsidR="006778D8" w:rsidRPr="006778D8" w:rsidRDefault="006778D8" w:rsidP="006778D8">
            <w:pPr>
              <w:spacing w:line="240" w:lineRule="auto"/>
              <w:ind w:left="0" w:firstLine="0"/>
              <w:rPr>
                <w:sz w:val="22"/>
                <w:szCs w:val="22"/>
              </w:rPr>
            </w:pPr>
            <w:r>
              <w:rPr>
                <w:sz w:val="22"/>
                <w:szCs w:val="22"/>
              </w:rPr>
              <w:t>Барановская Т.А., Захарова А.</w:t>
            </w:r>
            <w:r w:rsidRPr="006778D8">
              <w:rPr>
                <w:sz w:val="22"/>
                <w:szCs w:val="22"/>
              </w:rPr>
              <w:t>В., Поспелова Т.</w:t>
            </w:r>
            <w:r>
              <w:rPr>
                <w:sz w:val="22"/>
                <w:szCs w:val="22"/>
              </w:rPr>
              <w:t>Б., Суворова Ю.</w:t>
            </w:r>
            <w:r w:rsidRPr="006778D8">
              <w:rPr>
                <w:sz w:val="22"/>
                <w:szCs w:val="22"/>
              </w:rPr>
              <w:t>А.</w:t>
            </w:r>
          </w:p>
        </w:tc>
        <w:tc>
          <w:tcPr>
            <w:tcW w:w="1559" w:type="dxa"/>
            <w:tcBorders>
              <w:top w:val="single" w:sz="4" w:space="0" w:color="00000A"/>
              <w:left w:val="single" w:sz="4" w:space="0" w:color="00000A"/>
              <w:bottom w:val="single" w:sz="4" w:space="0" w:color="00000A"/>
            </w:tcBorders>
            <w:shd w:val="clear" w:color="auto" w:fill="auto"/>
          </w:tcPr>
          <w:p w:rsidR="006778D8" w:rsidRPr="00B20834" w:rsidRDefault="006778D8" w:rsidP="002028DE">
            <w:pPr>
              <w:spacing w:line="240" w:lineRule="auto"/>
              <w:ind w:left="0" w:firstLine="0"/>
              <w:rPr>
                <w:sz w:val="22"/>
                <w:szCs w:val="22"/>
                <w:lang w:val="en-US"/>
              </w:rPr>
            </w:pPr>
            <w:r w:rsidRPr="00B20834">
              <w:rPr>
                <w:sz w:val="22"/>
                <w:szCs w:val="22"/>
                <w:lang w:val="en-US"/>
              </w:rPr>
              <w:t>М</w:t>
            </w:r>
            <w:r>
              <w:rPr>
                <w:sz w:val="22"/>
                <w:szCs w:val="22"/>
              </w:rPr>
              <w:t>.</w:t>
            </w:r>
            <w:r w:rsidRPr="00B20834">
              <w:rPr>
                <w:sz w:val="22"/>
                <w:szCs w:val="22"/>
                <w:lang w:val="en-US"/>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6778D8" w:rsidRPr="00B20834" w:rsidRDefault="006778D8" w:rsidP="002028DE">
            <w:pPr>
              <w:spacing w:line="240" w:lineRule="auto"/>
              <w:ind w:left="0" w:firstLine="0"/>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6778D8" w:rsidRPr="006778D8" w:rsidRDefault="006778D8" w:rsidP="0040520E">
            <w:pPr>
              <w:snapToGrid w:val="0"/>
              <w:spacing w:line="240" w:lineRule="auto"/>
              <w:ind w:left="0" w:firstLine="0"/>
              <w:rPr>
                <w:color w:val="000000"/>
                <w:sz w:val="24"/>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6778D8" w:rsidRPr="006778D8" w:rsidRDefault="005C66A8" w:rsidP="0040520E">
            <w:pPr>
              <w:spacing w:line="240" w:lineRule="auto"/>
              <w:ind w:left="0" w:firstLine="0"/>
              <w:rPr>
                <w:sz w:val="24"/>
              </w:rPr>
            </w:pPr>
            <w:hyperlink r:id="rId10" w:tgtFrame="_blank" w:history="1">
              <w:r w:rsidR="006778D8" w:rsidRPr="006778D8">
                <w:rPr>
                  <w:rStyle w:val="a3"/>
                  <w:sz w:val="24"/>
                </w:rPr>
                <w:t>https://urait.ru/bcode/489787</w:t>
              </w:r>
            </w:hyperlink>
          </w:p>
        </w:tc>
      </w:tr>
      <w:tr w:rsidR="006778D8"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6778D8" w:rsidRDefault="006778D8" w:rsidP="0040520E">
            <w:pPr>
              <w:spacing w:line="240" w:lineRule="auto"/>
              <w:ind w:left="0" w:firstLine="0"/>
              <w:jc w:val="center"/>
              <w:rPr>
                <w:color w:val="000000"/>
                <w:sz w:val="24"/>
                <w:szCs w:val="24"/>
              </w:rPr>
            </w:pPr>
            <w:r>
              <w:rPr>
                <w:color w:val="000000"/>
                <w:sz w:val="24"/>
                <w:szCs w:val="24"/>
              </w:rPr>
              <w:t>6.</w:t>
            </w:r>
          </w:p>
        </w:tc>
        <w:tc>
          <w:tcPr>
            <w:tcW w:w="2152" w:type="dxa"/>
            <w:tcBorders>
              <w:top w:val="single" w:sz="4" w:space="0" w:color="00000A"/>
              <w:left w:val="single" w:sz="4" w:space="0" w:color="00000A"/>
              <w:bottom w:val="single" w:sz="4" w:space="0" w:color="00000A"/>
            </w:tcBorders>
            <w:shd w:val="clear" w:color="auto" w:fill="auto"/>
          </w:tcPr>
          <w:p w:rsidR="006778D8" w:rsidRPr="006778D8" w:rsidRDefault="006778D8" w:rsidP="006778D8">
            <w:pPr>
              <w:spacing w:line="240" w:lineRule="auto"/>
              <w:ind w:left="0" w:firstLine="0"/>
              <w:rPr>
                <w:sz w:val="22"/>
                <w:szCs w:val="22"/>
              </w:rPr>
            </w:pPr>
            <w:r>
              <w:rPr>
                <w:sz w:val="22"/>
                <w:szCs w:val="22"/>
              </w:rPr>
              <w:t>Д</w:t>
            </w:r>
            <w:r w:rsidRPr="006778D8">
              <w:rPr>
                <w:sz w:val="22"/>
                <w:szCs w:val="22"/>
              </w:rPr>
              <w:t>еловой английский язык=Business English: учебное пособие</w:t>
            </w:r>
          </w:p>
        </w:tc>
        <w:tc>
          <w:tcPr>
            <w:tcW w:w="1578" w:type="dxa"/>
            <w:tcBorders>
              <w:top w:val="single" w:sz="4" w:space="0" w:color="00000A"/>
              <w:left w:val="single" w:sz="4" w:space="0" w:color="00000A"/>
              <w:bottom w:val="single" w:sz="4" w:space="0" w:color="00000A"/>
            </w:tcBorders>
            <w:shd w:val="clear" w:color="auto" w:fill="auto"/>
          </w:tcPr>
          <w:p w:rsidR="006778D8" w:rsidRDefault="006778D8" w:rsidP="006778D8">
            <w:pPr>
              <w:spacing w:line="240" w:lineRule="auto"/>
              <w:ind w:left="0" w:firstLine="0"/>
              <w:rPr>
                <w:sz w:val="22"/>
                <w:szCs w:val="22"/>
              </w:rPr>
            </w:pPr>
            <w:r>
              <w:rPr>
                <w:sz w:val="22"/>
                <w:szCs w:val="22"/>
              </w:rPr>
              <w:t>Костерина Ю.Е. , Ласица М.В.</w:t>
            </w:r>
            <w:r w:rsidRPr="006778D8">
              <w:rPr>
                <w:sz w:val="22"/>
                <w:szCs w:val="22"/>
              </w:rPr>
              <w:t>, Вязигина С.Ю.</w:t>
            </w:r>
          </w:p>
        </w:tc>
        <w:tc>
          <w:tcPr>
            <w:tcW w:w="1559" w:type="dxa"/>
            <w:tcBorders>
              <w:top w:val="single" w:sz="4" w:space="0" w:color="00000A"/>
              <w:left w:val="single" w:sz="4" w:space="0" w:color="00000A"/>
              <w:bottom w:val="single" w:sz="4" w:space="0" w:color="00000A"/>
            </w:tcBorders>
            <w:shd w:val="clear" w:color="auto" w:fill="auto"/>
          </w:tcPr>
          <w:p w:rsidR="006778D8" w:rsidRPr="006778D8" w:rsidRDefault="006778D8" w:rsidP="006778D8">
            <w:pPr>
              <w:spacing w:line="240" w:lineRule="auto"/>
              <w:ind w:left="0" w:firstLine="0"/>
              <w:rPr>
                <w:sz w:val="22"/>
                <w:szCs w:val="22"/>
              </w:rPr>
            </w:pPr>
            <w:r w:rsidRPr="006778D8">
              <w:rPr>
                <w:sz w:val="22"/>
                <w:szCs w:val="22"/>
              </w:rPr>
              <w:t>Омск: Омский государственный технический университет (ОмГТУ)</w:t>
            </w:r>
          </w:p>
        </w:tc>
        <w:tc>
          <w:tcPr>
            <w:tcW w:w="807" w:type="dxa"/>
            <w:tcBorders>
              <w:top w:val="single" w:sz="4" w:space="0" w:color="00000A"/>
              <w:left w:val="single" w:sz="4" w:space="0" w:color="00000A"/>
              <w:bottom w:val="single" w:sz="4" w:space="0" w:color="00000A"/>
            </w:tcBorders>
            <w:shd w:val="clear" w:color="auto" w:fill="auto"/>
          </w:tcPr>
          <w:p w:rsidR="006778D8" w:rsidRDefault="006778D8" w:rsidP="002028DE">
            <w:pPr>
              <w:spacing w:line="240" w:lineRule="auto"/>
              <w:ind w:left="0" w:firstLine="0"/>
              <w:rPr>
                <w:sz w:val="22"/>
                <w:szCs w:val="22"/>
              </w:rPr>
            </w:pPr>
            <w:r>
              <w:rPr>
                <w:sz w:val="22"/>
                <w:szCs w:val="22"/>
              </w:rPr>
              <w:t>2020</w:t>
            </w:r>
          </w:p>
        </w:tc>
        <w:tc>
          <w:tcPr>
            <w:tcW w:w="1248" w:type="dxa"/>
            <w:tcBorders>
              <w:top w:val="single" w:sz="4" w:space="0" w:color="00000A"/>
              <w:left w:val="single" w:sz="4" w:space="0" w:color="00000A"/>
              <w:bottom w:val="single" w:sz="4" w:space="0" w:color="00000A"/>
            </w:tcBorders>
            <w:shd w:val="clear" w:color="auto" w:fill="auto"/>
          </w:tcPr>
          <w:p w:rsidR="006778D8" w:rsidRPr="006778D8" w:rsidRDefault="006778D8" w:rsidP="0040520E">
            <w:pPr>
              <w:snapToGrid w:val="0"/>
              <w:spacing w:line="240" w:lineRule="auto"/>
              <w:ind w:left="0" w:firstLine="0"/>
              <w:rPr>
                <w:color w:val="000000"/>
                <w:sz w:val="24"/>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6778D8" w:rsidRPr="006778D8" w:rsidRDefault="005C66A8" w:rsidP="0040520E">
            <w:pPr>
              <w:spacing w:line="240" w:lineRule="auto"/>
              <w:ind w:left="0" w:firstLine="0"/>
              <w:rPr>
                <w:sz w:val="24"/>
              </w:rPr>
            </w:pPr>
            <w:hyperlink r:id="rId11" w:history="1">
              <w:r w:rsidR="006778D8" w:rsidRPr="006778D8">
                <w:rPr>
                  <w:rStyle w:val="a3"/>
                  <w:sz w:val="24"/>
                </w:rPr>
                <w:t>https://biblioclub.ru</w:t>
              </w:r>
            </w:hyperlink>
          </w:p>
        </w:tc>
      </w:tr>
    </w:tbl>
    <w:p w:rsidR="00AF286E" w:rsidRDefault="00AF286E" w:rsidP="00920D08">
      <w:pPr>
        <w:spacing w:line="240" w:lineRule="auto"/>
        <w:rPr>
          <w:b/>
          <w:bCs/>
          <w:color w:val="000000"/>
          <w:sz w:val="24"/>
          <w:szCs w:val="24"/>
        </w:rPr>
      </w:pPr>
    </w:p>
    <w:p w:rsidR="00920D08" w:rsidRPr="00C43718" w:rsidRDefault="005B5E17" w:rsidP="005B5E17">
      <w:pPr>
        <w:pStyle w:val="1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pStyle w:val="11"/>
        <w:spacing w:line="240" w:lineRule="auto"/>
        <w:ind w:left="0"/>
        <w:jc w:val="left"/>
        <w:rPr>
          <w:rFonts w:cs="Times New Roman"/>
          <w:sz w:val="24"/>
          <w:szCs w:val="24"/>
        </w:rPr>
      </w:pPr>
    </w:p>
    <w:p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12" w:history="1">
        <w:r w:rsidRPr="003C0E55">
          <w:rPr>
            <w:rStyle w:val="a3"/>
            <w:sz w:val="24"/>
            <w:szCs w:val="24"/>
          </w:rPr>
          <w:t>http://нэб.рф/</w:t>
        </w:r>
      </w:hyperlink>
    </w:p>
    <w:p w:rsidR="00920D08" w:rsidRPr="003C0E55" w:rsidRDefault="00920D08" w:rsidP="00920D08">
      <w:pPr>
        <w:widowControl/>
        <w:spacing w:line="240" w:lineRule="auto"/>
        <w:ind w:firstLine="244"/>
        <w:rPr>
          <w:sz w:val="24"/>
          <w:szCs w:val="24"/>
        </w:rPr>
      </w:pPr>
      <w:r w:rsidRPr="003C0E55">
        <w:rPr>
          <w:sz w:val="24"/>
          <w:szCs w:val="24"/>
        </w:rPr>
        <w:t xml:space="preserve">2. «eLibrary». Научная электронная библиотека. – Режим доступа: </w:t>
      </w:r>
      <w:hyperlink r:id="rId13" w:history="1">
        <w:r w:rsidRPr="003C0E55">
          <w:rPr>
            <w:rStyle w:val="a3"/>
            <w:sz w:val="24"/>
            <w:szCs w:val="24"/>
          </w:rPr>
          <w:t>https://elibrary.ru</w:t>
        </w:r>
      </w:hyperlink>
    </w:p>
    <w:p w:rsidR="00920D08" w:rsidRPr="003C0E55" w:rsidRDefault="00920D08" w:rsidP="00920D08">
      <w:pPr>
        <w:widowControl/>
        <w:spacing w:line="240" w:lineRule="auto"/>
        <w:ind w:firstLine="244"/>
        <w:rPr>
          <w:sz w:val="24"/>
          <w:szCs w:val="24"/>
        </w:rPr>
      </w:pPr>
      <w:r w:rsidRPr="003C0E55">
        <w:rPr>
          <w:sz w:val="24"/>
          <w:szCs w:val="24"/>
        </w:rPr>
        <w:t xml:space="preserve">3. «КиберЛенинка». Научная электронная библиотека. – Режим доступа: </w:t>
      </w:r>
      <w:hyperlink r:id="rId14" w:history="1">
        <w:r w:rsidRPr="003C0E55">
          <w:rPr>
            <w:rStyle w:val="a3"/>
            <w:sz w:val="24"/>
            <w:szCs w:val="24"/>
          </w:rPr>
          <w:t>https://cyberleninka.ru/</w:t>
        </w:r>
      </w:hyperlink>
    </w:p>
    <w:p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5" w:history="1">
        <w:r w:rsidRPr="003C0E55">
          <w:rPr>
            <w:rStyle w:val="a3"/>
            <w:sz w:val="24"/>
            <w:szCs w:val="24"/>
          </w:rPr>
          <w:t>http://www.biblioclub.ru/</w:t>
        </w:r>
      </w:hyperlink>
    </w:p>
    <w:p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6" w:history="1">
        <w:r w:rsidRPr="003C0E55">
          <w:rPr>
            <w:rStyle w:val="a3"/>
            <w:sz w:val="24"/>
            <w:szCs w:val="24"/>
          </w:rPr>
          <w:t>http://www.rsl.ru/</w:t>
        </w:r>
      </w:hyperlink>
    </w:p>
    <w:p w:rsidR="00920D08" w:rsidRPr="003C0E55" w:rsidRDefault="00920D08" w:rsidP="00920D08">
      <w:pPr>
        <w:widowControl/>
        <w:spacing w:line="240" w:lineRule="auto"/>
        <w:rPr>
          <w:sz w:val="24"/>
          <w:szCs w:val="24"/>
        </w:rPr>
      </w:pPr>
    </w:p>
    <w:p w:rsidR="00920D08" w:rsidRPr="003C0E55" w:rsidRDefault="00920D08" w:rsidP="00920D08">
      <w:pPr>
        <w:pStyle w:val="1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920D08" w:rsidRPr="003C0E55" w:rsidRDefault="00920D08" w:rsidP="00920D08">
      <w:pPr>
        <w:widowControl/>
        <w:spacing w:line="240" w:lineRule="auto"/>
        <w:ind w:firstLine="567"/>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Windows 10 x64</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MicrosoftOffice 2016</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LibreOffice</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Firefox</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rsidR="005B5E17" w:rsidRPr="003C0E55" w:rsidRDefault="005B5E17" w:rsidP="005B5E17">
      <w:pPr>
        <w:widowControl/>
        <w:tabs>
          <w:tab w:val="clear" w:pos="788"/>
          <w:tab w:val="left" w:pos="3975"/>
          <w:tab w:val="center" w:pos="5352"/>
        </w:tabs>
        <w:spacing w:line="240" w:lineRule="auto"/>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FreeSans">
    <w:altName w:val="Times New Roman"/>
    <w:charset w:val="01"/>
    <w:family w:val="auto"/>
    <w:pitch w:val="variable"/>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35B383E"/>
    <w:multiLevelType w:val="hybridMultilevel"/>
    <w:tmpl w:val="922C3842"/>
    <w:lvl w:ilvl="0" w:tplc="4052FD1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301742"/>
    <w:multiLevelType w:val="hybridMultilevel"/>
    <w:tmpl w:val="21BC893A"/>
    <w:lvl w:ilvl="0" w:tplc="8D38199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4813174"/>
    <w:multiLevelType w:val="hybridMultilevel"/>
    <w:tmpl w:val="F25AFA6C"/>
    <w:lvl w:ilvl="0" w:tplc="93303576">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3A13C56"/>
    <w:multiLevelType w:val="hybridMultilevel"/>
    <w:tmpl w:val="0E4244E2"/>
    <w:lvl w:ilvl="0" w:tplc="0E3EA3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1401CDB"/>
    <w:multiLevelType w:val="hybridMultilevel"/>
    <w:tmpl w:val="CD3E431A"/>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6"/>
  </w:num>
  <w:num w:numId="4">
    <w:abstractNumId w:val="8"/>
  </w:num>
  <w:num w:numId="5">
    <w:abstractNumId w:val="7"/>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1043F8"/>
    <w:rsid w:val="001071B9"/>
    <w:rsid w:val="00180109"/>
    <w:rsid w:val="002668FA"/>
    <w:rsid w:val="00275F79"/>
    <w:rsid w:val="002825CF"/>
    <w:rsid w:val="00555F6C"/>
    <w:rsid w:val="0056393A"/>
    <w:rsid w:val="005B5E17"/>
    <w:rsid w:val="005C66A8"/>
    <w:rsid w:val="006726B9"/>
    <w:rsid w:val="006778D8"/>
    <w:rsid w:val="0069536C"/>
    <w:rsid w:val="006E7CAD"/>
    <w:rsid w:val="007A76D3"/>
    <w:rsid w:val="00920D08"/>
    <w:rsid w:val="0095632D"/>
    <w:rsid w:val="00A648A8"/>
    <w:rsid w:val="00AD3CA3"/>
    <w:rsid w:val="00AF286E"/>
    <w:rsid w:val="00B20834"/>
    <w:rsid w:val="00B32455"/>
    <w:rsid w:val="00CA76A1"/>
    <w:rsid w:val="00D37934"/>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7DA2B-CEC7-4A33-9CF6-DA9FEFA2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styleId="1">
    <w:name w:val="heading 1"/>
    <w:basedOn w:val="a"/>
    <w:next w:val="a"/>
    <w:link w:val="10"/>
    <w:uiPriority w:val="9"/>
    <w:qFormat/>
    <w:rsid w:val="00B20834"/>
    <w:pPr>
      <w:keepNext/>
      <w:keepLines/>
      <w:widowControl/>
      <w:tabs>
        <w:tab w:val="clear" w:pos="788"/>
      </w:tabs>
      <w:suppressAutoHyphens w:val="0"/>
      <w:spacing w:before="480" w:line="240" w:lineRule="auto"/>
      <w:ind w:left="0" w:firstLine="709"/>
      <w:outlineLvl w:val="0"/>
    </w:pPr>
    <w:rPr>
      <w:rFonts w:eastAsia="HiddenHorzOCR"/>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2">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 w:type="paragraph" w:styleId="ae">
    <w:name w:val="Body Text Indent"/>
    <w:basedOn w:val="a"/>
    <w:link w:val="af"/>
    <w:uiPriority w:val="99"/>
    <w:semiHidden/>
    <w:unhideWhenUsed/>
    <w:rsid w:val="0069536C"/>
    <w:pPr>
      <w:spacing w:after="120"/>
      <w:ind w:left="283"/>
    </w:pPr>
  </w:style>
  <w:style w:type="character" w:customStyle="1" w:styleId="af">
    <w:name w:val="Основной текст с отступом Знак"/>
    <w:basedOn w:val="a0"/>
    <w:link w:val="ae"/>
    <w:uiPriority w:val="99"/>
    <w:semiHidden/>
    <w:rsid w:val="0069536C"/>
    <w:rPr>
      <w:rFonts w:ascii="Times New Roman" w:eastAsia="Times New Roman" w:hAnsi="Times New Roman" w:cs="Times New Roman"/>
      <w:kern w:val="1"/>
      <w:sz w:val="18"/>
      <w:szCs w:val="18"/>
      <w:lang w:eastAsia="zh-CN"/>
    </w:rPr>
  </w:style>
  <w:style w:type="paragraph" w:customStyle="1" w:styleId="af0">
    <w:name w:val="ШапкаТаблицы"/>
    <w:basedOn w:val="af1"/>
    <w:uiPriority w:val="99"/>
    <w:rsid w:val="0069536C"/>
    <w:pPr>
      <w:widowControl/>
      <w:tabs>
        <w:tab w:val="clear" w:pos="4677"/>
        <w:tab w:val="clear" w:pos="9355"/>
      </w:tabs>
      <w:suppressAutoHyphens w:val="0"/>
      <w:ind w:left="0" w:firstLine="0"/>
      <w:jc w:val="center"/>
    </w:pPr>
    <w:rPr>
      <w:kern w:val="0"/>
      <w:sz w:val="22"/>
      <w:szCs w:val="24"/>
      <w:lang w:eastAsia="ru-RU"/>
    </w:rPr>
  </w:style>
  <w:style w:type="paragraph" w:styleId="af1">
    <w:name w:val="header"/>
    <w:basedOn w:val="a"/>
    <w:link w:val="af2"/>
    <w:uiPriority w:val="99"/>
    <w:semiHidden/>
    <w:unhideWhenUsed/>
    <w:rsid w:val="0069536C"/>
    <w:pPr>
      <w:tabs>
        <w:tab w:val="clear" w:pos="788"/>
        <w:tab w:val="center" w:pos="4677"/>
        <w:tab w:val="right" w:pos="9355"/>
      </w:tabs>
      <w:spacing w:line="240" w:lineRule="auto"/>
    </w:pPr>
  </w:style>
  <w:style w:type="character" w:customStyle="1" w:styleId="af2">
    <w:name w:val="Верхний колонтитул Знак"/>
    <w:basedOn w:val="a0"/>
    <w:link w:val="af1"/>
    <w:uiPriority w:val="99"/>
    <w:semiHidden/>
    <w:rsid w:val="0069536C"/>
    <w:rPr>
      <w:rFonts w:ascii="Times New Roman" w:eastAsia="Times New Roman" w:hAnsi="Times New Roman" w:cs="Times New Roman"/>
      <w:kern w:val="1"/>
      <w:sz w:val="18"/>
      <w:szCs w:val="18"/>
      <w:lang w:eastAsia="zh-CN"/>
    </w:rPr>
  </w:style>
  <w:style w:type="table" w:customStyle="1" w:styleId="13">
    <w:name w:val="Сетка таблицы1"/>
    <w:basedOn w:val="a1"/>
    <w:next w:val="aa"/>
    <w:uiPriority w:val="99"/>
    <w:rsid w:val="006953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20834"/>
    <w:rPr>
      <w:rFonts w:ascii="Times New Roman" w:eastAsia="HiddenHorzOCR"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7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602385" TargetMode="External"/><Relationship Id="rId13" Type="http://schemas.openxmlformats.org/officeDocument/2006/relationships/hyperlink" Target="https://elibrary.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rait.ru/bcode/507353" TargetMode="External"/><Relationship Id="rId12" Type="http://schemas.openxmlformats.org/officeDocument/2006/relationships/hyperlink" Target="http://www.biblioclub.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sl.ru/" TargetMode="External"/><Relationship Id="rId1" Type="http://schemas.openxmlformats.org/officeDocument/2006/relationships/customXml" Target="../customXml/item1.xml"/><Relationship Id="rId6" Type="http://schemas.openxmlformats.org/officeDocument/2006/relationships/hyperlink" Target="https://urait.ru/bcode/492791" TargetMode="External"/><Relationship Id="rId11" Type="http://schemas.openxmlformats.org/officeDocument/2006/relationships/hyperlink" Target="https://biblioclub.ru/index.php?page=book&amp;id=682975" TargetMode="External"/><Relationship Id="rId5" Type="http://schemas.openxmlformats.org/officeDocument/2006/relationships/webSettings" Target="webSettings.xml"/><Relationship Id="rId15" Type="http://schemas.openxmlformats.org/officeDocument/2006/relationships/hyperlink" Target="http://www.knigafund.ru/" TargetMode="External"/><Relationship Id="rId10" Type="http://schemas.openxmlformats.org/officeDocument/2006/relationships/hyperlink" Target="https://urait.ru/bcode/489787" TargetMode="External"/><Relationship Id="rId4" Type="http://schemas.openxmlformats.org/officeDocument/2006/relationships/settings" Target="settings.xml"/><Relationship Id="rId9" Type="http://schemas.openxmlformats.org/officeDocument/2006/relationships/hyperlink" Target="https://urait.ru/bcode/488823" TargetMode="External"/><Relationship Id="rId14"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6CEE2-8226-47B2-9A1C-B06AA027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2748</Words>
  <Characters>15668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Алена Олеговна Москалева</cp:lastModifiedBy>
  <cp:revision>8</cp:revision>
  <cp:lastPrinted>2020-11-13T10:48:00Z</cp:lastPrinted>
  <dcterms:created xsi:type="dcterms:W3CDTF">2022-03-26T12:16:00Z</dcterms:created>
  <dcterms:modified xsi:type="dcterms:W3CDTF">2023-05-12T09:32:00Z</dcterms:modified>
</cp:coreProperties>
</file>