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1A62F7" w:rsidRDefault="001A62F7" w:rsidP="001A62F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Pr="00817C6E" w:rsidRDefault="00BA297A" w:rsidP="001A62F7">
      <w:pPr>
        <w:tabs>
          <w:tab w:val="right" w:leader="underscore" w:pos="8505"/>
        </w:tabs>
        <w:jc w:val="center"/>
      </w:pPr>
      <w:r>
        <w:rPr>
          <w:b/>
        </w:rPr>
        <w:t>Б3</w:t>
      </w:r>
      <w:r w:rsidR="001A62F7" w:rsidRPr="00817C6E">
        <w:rPr>
          <w:b/>
        </w:rPr>
        <w:t>.02</w:t>
      </w:r>
      <w:r w:rsidR="00DB74ED">
        <w:rPr>
          <w:b/>
        </w:rPr>
        <w:t xml:space="preserve"> </w:t>
      </w:r>
      <w:r w:rsidR="00860F54">
        <w:rPr>
          <w:b/>
        </w:rPr>
        <w:t>(Д)</w:t>
      </w:r>
      <w:r w:rsidR="001A62F7" w:rsidRPr="00817C6E">
        <w:rPr>
          <w:b/>
        </w:rPr>
        <w:t xml:space="preserve"> ПОДГОТОВКА </w:t>
      </w:r>
      <w:r w:rsidR="00860F54">
        <w:rPr>
          <w:b/>
        </w:rPr>
        <w:t>К ЗАЩИТЕ И</w:t>
      </w:r>
      <w:r w:rsidR="001A62F7" w:rsidRPr="00817C6E">
        <w:rPr>
          <w:b/>
        </w:rPr>
        <w:t xml:space="preserve"> ЗАЩИТА ВЫПУСКНОЙ КВАЛИФИКАЦИОННОЙ РАБОТЫ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1A62F7" w:rsidRDefault="001A62F7" w:rsidP="001A62F7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1A62F7" w:rsidRDefault="001A62F7" w:rsidP="001A62F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>
        <w:rPr>
          <w:b/>
          <w:bCs/>
          <w:iCs/>
          <w:lang w:eastAsia="en-US"/>
        </w:rPr>
        <w:t>Уголовное право и уголовный процесс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8E0F86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1A62F7" w:rsidRDefault="001A62F7" w:rsidP="001A62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8E0F86">
        <w:rPr>
          <w:kern w:val="2"/>
          <w:lang w:eastAsia="zh-CN"/>
        </w:rPr>
        <w:t>2</w:t>
      </w:r>
      <w:bookmarkStart w:id="0" w:name="_GoBack"/>
      <w:bookmarkEnd w:id="0"/>
    </w:p>
    <w:p w:rsidR="009D487C" w:rsidRDefault="001A62F7" w:rsidP="009D487C">
      <w:pPr>
        <w:spacing w:line="360" w:lineRule="auto"/>
      </w:pPr>
      <w:r>
        <w:rPr>
          <w:i/>
        </w:rPr>
        <w:br w:type="page"/>
      </w:r>
      <w:r>
        <w:lastRenderedPageBreak/>
        <w:t xml:space="preserve"> </w:t>
      </w:r>
      <w:r w:rsidR="009D487C">
        <w:rPr>
          <w:b/>
          <w:bCs/>
        </w:rPr>
        <w:t>1. ПЕРЕЧЕНЬ ПЛАНИРУЕМЫХ РЕЗУЛЬТАТОВ ОБУЧЕНИЯ ПО ДИСЦИПЛИНЕ.</w:t>
      </w:r>
    </w:p>
    <w:p w:rsidR="009D487C" w:rsidRDefault="009D487C" w:rsidP="009D487C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9D487C" w:rsidRDefault="009D487C" w:rsidP="009D487C">
      <w:pPr>
        <w:pStyle w:val="a"/>
        <w:numPr>
          <w:ilvl w:val="0"/>
          <w:numId w:val="0"/>
        </w:numPr>
        <w:spacing w:line="240" w:lineRule="auto"/>
      </w:pPr>
    </w:p>
    <w:p w:rsidR="009D487C" w:rsidRDefault="009D487C" w:rsidP="009D487C">
      <w:pPr>
        <w:spacing w:line="276" w:lineRule="auto"/>
        <w:rPr>
          <w:b/>
          <w:bCs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710B9E" w:rsidTr="00710B9E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4"/>
              <w:spacing w:line="254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710B9E" w:rsidRDefault="00710B9E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710B9E" w:rsidTr="00710B9E">
        <w:trPr>
          <w:trHeight w:val="8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4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4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3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5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710B9E" w:rsidRDefault="00710B9E">
            <w:pPr>
              <w:rPr>
                <w:lang w:eastAsia="en-US"/>
              </w:rPr>
            </w:pPr>
          </w:p>
        </w:tc>
      </w:tr>
      <w:tr w:rsidR="00710B9E" w:rsidTr="00710B9E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710B9E" w:rsidTr="00710B9E">
        <w:trPr>
          <w:trHeight w:val="1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710B9E" w:rsidTr="00710B9E">
        <w:trPr>
          <w:trHeight w:val="7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710B9E" w:rsidTr="00710B9E">
        <w:trPr>
          <w:trHeight w:val="9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710B9E" w:rsidTr="00710B9E">
        <w:trPr>
          <w:trHeight w:val="15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710B9E" w:rsidTr="00710B9E">
        <w:trPr>
          <w:trHeight w:val="12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710B9E" w:rsidTr="00710B9E">
        <w:trPr>
          <w:trHeight w:val="12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710B9E" w:rsidTr="00710B9E">
        <w:trPr>
          <w:trHeight w:val="137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710B9E" w:rsidTr="00710B9E">
        <w:trPr>
          <w:trHeight w:val="9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710B9E" w:rsidTr="00710B9E">
        <w:trPr>
          <w:trHeight w:val="14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(ых) языке (ах), для академического и профессионального взаимодействия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710B9E" w:rsidTr="00710B9E">
        <w:trPr>
          <w:trHeight w:val="16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710B9E" w:rsidTr="00710B9E">
        <w:trPr>
          <w:trHeight w:val="18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710B9E" w:rsidTr="00710B9E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710B9E" w:rsidTr="00710B9E">
        <w:trPr>
          <w:trHeight w:val="8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710B9E" w:rsidRDefault="00710B9E">
            <w:pPr>
              <w:ind w:firstLine="708"/>
              <w:rPr>
                <w:lang w:eastAsia="en-US"/>
              </w:rPr>
            </w:pPr>
          </w:p>
        </w:tc>
      </w:tr>
      <w:tr w:rsidR="00710B9E" w:rsidTr="00710B9E">
        <w:trPr>
          <w:trHeight w:val="10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710B9E" w:rsidTr="00710B9E">
        <w:trPr>
          <w:trHeight w:val="10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710B9E" w:rsidTr="00710B9E">
        <w:trPr>
          <w:trHeight w:val="15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710B9E" w:rsidTr="00710B9E">
        <w:trPr>
          <w:trHeight w:val="22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710B9E" w:rsidRDefault="00710B9E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710B9E" w:rsidTr="00710B9E">
        <w:trPr>
          <w:trHeight w:val="8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-1.1. Знает о наличии нестандартных ситуаций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 практики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9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710B9E" w:rsidTr="00710B9E">
        <w:trPr>
          <w:trHeight w:val="10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-2.1 Знает алгоритм составления экспертных юридических заключений позиции по делу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710B9E" w:rsidTr="00710B9E">
        <w:trPr>
          <w:trHeight w:val="12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3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710B9E" w:rsidTr="00710B9E">
        <w:trPr>
          <w:trHeight w:val="10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-4.1.   Знает приемы и правила аргументации правовой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позиции по делу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-4.2.  Умеет устно и письменно аргументировать правовую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позицию по деле, в том числе в состязательных процессах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-4.3. Владеть навыками аргументации правовой позиции по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делу в устной и письменной формах</w:t>
            </w:r>
          </w:p>
        </w:tc>
      </w:tr>
      <w:tr w:rsidR="00710B9E" w:rsidTr="00710B9E">
        <w:trPr>
          <w:trHeight w:val="10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-5.1.  Знает порядок составления юридических документов и проектов нормативных правовых актов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5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8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rPr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710B9E" w:rsidTr="00710B9E">
        <w:trPr>
          <w:trHeight w:val="8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ИОПК-8.1. Знает способы поиска, анализа и обработки правовой информации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ИОПК-8.2. Умеет использовать правовые базы в профессиональной деятельности</w:t>
            </w:r>
          </w:p>
        </w:tc>
      </w:tr>
      <w:tr w:rsidR="00710B9E" w:rsidTr="00710B9E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квалифицированно толковать нормативные правовые акты и аргументировать выбор варианта толкования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ИПК-1.1. Владеет навыками толкования нормативных правовых актов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ИПК-1.2.Демонстрирует навыки правовой аргументации</w:t>
            </w:r>
          </w:p>
        </w:tc>
      </w:tr>
      <w:tr w:rsidR="00710B9E" w:rsidTr="00710B9E">
        <w:trPr>
          <w:trHeight w:val="15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ИПК-2.1. Знает законодательство Российской Федерации в части реализации норм материального и процессуального права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21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ИПК-2.2. Способен оказать консультационную правовую помощь организациям, физическим лицам и их объединениям по вопросам реализации норм материального и процессуального права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7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ИПК-2.3. Способен составлять типовые юридические документы</w:t>
            </w:r>
          </w:p>
        </w:tc>
      </w:tr>
      <w:tr w:rsidR="00710B9E" w:rsidTr="00710B9E">
        <w:trPr>
          <w:trHeight w:val="13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проводить экспертизу и мониторинг правовых актов и квалифицировать экспертные оценки их соответствия законодательству и целям  правоприменения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ИПК-3.1. Способен осуществлять экспертизу и мониторинг правовых актов на их соответствие законодательству и целям правоприменения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3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ИПК-3.2. Способен квалифицировать экспертные оценки правовых актов на соответствие законодательству и целям правоприменения</w:t>
            </w:r>
          </w:p>
        </w:tc>
      </w:tr>
      <w:tr w:rsidR="00710B9E" w:rsidTr="00710B9E">
        <w:trPr>
          <w:trHeight w:val="9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ИПК-4.1.  Способен анализировать факты и обстоятельства возникновения правовых отношений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710B9E" w:rsidTr="00710B9E">
        <w:trPr>
          <w:trHeight w:val="10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710B9E" w:rsidTr="00710B9E">
        <w:trPr>
          <w:trHeight w:val="6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ИПК-6.1. Владеет методами и способами осуществления правового воспитания</w:t>
            </w:r>
          </w:p>
          <w:p w:rsidR="00710B9E" w:rsidRDefault="00710B9E">
            <w:pPr>
              <w:rPr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ИПК-6.2. 3. Демонстрирует уважительное отношение к праву и закону, соблюдает принципы этики юриста</w:t>
            </w:r>
          </w:p>
        </w:tc>
      </w:tr>
      <w:tr w:rsidR="00710B9E" w:rsidTr="00710B9E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осуществлять научные исследования в области 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 -7.1 Знает методику проведения научного исследования</w:t>
            </w:r>
          </w:p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10B9E" w:rsidTr="00710B9E">
        <w:trPr>
          <w:trHeight w:val="13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710B9E" w:rsidTr="00710B9E">
        <w:trPr>
          <w:trHeight w:val="8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ПК-8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710B9E" w:rsidTr="00710B9E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  <w:tr w:rsidR="00710B9E" w:rsidTr="00710B9E">
        <w:trPr>
          <w:trHeight w:val="9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ПК-9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Способен представлять основные результаты своего научного исследования на научно-представительских мероприятиях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ИПК -9.1 Демонстрирует знание законодательства в сфере уголовно-правовых отношений</w:t>
            </w: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ИПК-9.2 Владеет навыками по разъяснению норм права в сфере уголовно-правовых отношений</w:t>
            </w: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ИПК-9.3 Анализирует юридические факты и возникающие в связи с ними юридические правоотношения</w:t>
            </w: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10B9E" w:rsidTr="00710B9E">
        <w:trPr>
          <w:trHeight w:val="8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ПК-10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"ИПК-10.1. Знает законодательство Российской Федерации в сфере образовательных отношений </w:t>
            </w: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"</w:t>
            </w: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ИПК-10.2. Владеет методикой преподавания юридических дисциплин</w:t>
            </w: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ПК-11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ИПК-11.1. Владеет методами и способами осуществления правового воспитания</w:t>
            </w: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710B9E" w:rsidRDefault="00710B9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"ИПК-11.2. Демонстрирует  уважительное отношение к праву и закону, соблюдает принципы этики юриста </w:t>
            </w: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ПК-12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9E" w:rsidRDefault="00710B9E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Способен осуществлять научные исследования в области уголовного и уголовно-процессуального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ИПК -12.1 Знает методику проведения научного научного исследования</w:t>
            </w: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ИПК-12.2  Владеет навыками анализа и применяет системный  подход при осуществлении научного исследования</w:t>
            </w: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  <w:p w:rsidR="00710B9E" w:rsidRDefault="00710B9E">
            <w:pPr>
              <w:rPr>
                <w:lang w:eastAsia="en-US"/>
              </w:rPr>
            </w:pPr>
          </w:p>
        </w:tc>
      </w:tr>
      <w:tr w:rsidR="00710B9E" w:rsidTr="00710B9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9E" w:rsidRDefault="00710B9E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9E" w:rsidRDefault="00710B9E">
            <w:pPr>
              <w:rPr>
                <w:lang w:eastAsia="en-US"/>
              </w:rPr>
            </w:pPr>
            <w:r>
              <w:rPr>
                <w:lang w:eastAsia="en-US"/>
              </w:rPr>
              <w:t>ИПК-12..3 Способен представить результаты научныого исследования на научно-представительских мероприятиях</w:t>
            </w:r>
          </w:p>
          <w:p w:rsidR="00710B9E" w:rsidRDefault="00710B9E">
            <w:pPr>
              <w:rPr>
                <w:lang w:eastAsia="en-US"/>
              </w:rPr>
            </w:pPr>
          </w:p>
        </w:tc>
      </w:tr>
    </w:tbl>
    <w:p w:rsidR="001A62F7" w:rsidRDefault="001A62F7" w:rsidP="00B316A2">
      <w:pPr>
        <w:spacing w:line="360" w:lineRule="auto"/>
      </w:pPr>
    </w:p>
    <w:p w:rsidR="001A62F7" w:rsidRDefault="001A62F7" w:rsidP="001A62F7">
      <w:pPr>
        <w:pStyle w:val="a"/>
        <w:numPr>
          <w:ilvl w:val="0"/>
          <w:numId w:val="0"/>
        </w:numPr>
        <w:spacing w:line="240" w:lineRule="auto"/>
        <w:ind w:firstLine="709"/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1A62F7" w:rsidRPr="00817C6E">
        <w:rPr>
          <w:b/>
          <w:bCs/>
        </w:rPr>
        <w:t>. ОБЩИЕ ТРЕБОВАНИЯ К ВЫПУСКНЫМ КВАЛИФИКАЦИОННЫМ РАБОТАМ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  <w:u w:val="single"/>
        </w:rPr>
        <w:t>Цель защиты выпускной квалификационной</w:t>
      </w:r>
      <w:r w:rsidRPr="00817C6E">
        <w:rPr>
          <w:bCs/>
        </w:rPr>
        <w:t xml:space="preserve"> работы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  <w:u w:val="single"/>
        </w:rPr>
        <w:t>Задачи выпускной квалификационной работы</w:t>
      </w:r>
      <w:r w:rsidRPr="00817C6E">
        <w:rPr>
          <w:bCs/>
        </w:rPr>
        <w:t>: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– выявление подготовленности обучающегося к самостоятельной творческой деятельности по избранному направлению и профилю;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формирование ценностного отношения обучающегося к профессиональной педагогической деятельности;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овладение основами научного исследования;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формирование умений ведения профессиональной дискуссии и защиты собственной позиции;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осмысление будущей профессиональной деятельности;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приобретение опыта представления и публичной защиты результатов своей деятельности.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Выпуская квалификационная работа по направлению подготовки 40.04.01 – Юриспруденция (профиль «Уголовное право и уголовный процесс») представляет собой исследование обучающимся темы или проблемы, ориентированной на разработку методики решения профессиональной задачи в области уголовного права.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Образовательная организация утверждает список тем выпускной квалификационной работы,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1A62F7" w:rsidRPr="00817C6E">
        <w:rPr>
          <w:b/>
          <w:bCs/>
        </w:rPr>
        <w:t>. ПРИМЕРНАЯ ТЕМАТИКА ВЫПУСКНЫХ КВАЛИФИКАЦИОННЫХ РАБОТ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1.</w:t>
      </w:r>
      <w:r w:rsidRPr="00817C6E">
        <w:rPr>
          <w:bCs/>
        </w:rPr>
        <w:tab/>
        <w:t>1.</w:t>
      </w:r>
      <w:r w:rsidRPr="00817C6E">
        <w:rPr>
          <w:bCs/>
        </w:rPr>
        <w:tab/>
        <w:t>Уголовная политика и ее основные направления в борьбе с преступностью в современных условиях развития Российского государства.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2.</w:t>
      </w:r>
      <w:r w:rsidRPr="00817C6E">
        <w:rPr>
          <w:bCs/>
        </w:rPr>
        <w:tab/>
        <w:t>Понятие и сущность уголовного закона.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3.</w:t>
      </w:r>
      <w:r w:rsidRPr="00817C6E">
        <w:rPr>
          <w:bCs/>
        </w:rPr>
        <w:tab/>
        <w:t>Действие уголовного закона  по кругу лиц.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4.</w:t>
      </w:r>
      <w:r w:rsidRPr="00817C6E">
        <w:rPr>
          <w:bCs/>
        </w:rPr>
        <w:tab/>
        <w:t>Уголовная ответственность.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5.</w:t>
      </w:r>
      <w:r w:rsidRPr="00817C6E">
        <w:rPr>
          <w:bCs/>
        </w:rPr>
        <w:tab/>
        <w:t>Понятие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6.</w:t>
      </w:r>
      <w:r w:rsidRPr="00817C6E">
        <w:rPr>
          <w:bCs/>
        </w:rPr>
        <w:tab/>
        <w:t>Состав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7.</w:t>
      </w:r>
      <w:r w:rsidRPr="00817C6E">
        <w:rPr>
          <w:bCs/>
        </w:rPr>
        <w:tab/>
        <w:t>Понятие стадий совершения преступления и их виды.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8.</w:t>
      </w:r>
      <w:r w:rsidRPr="00817C6E">
        <w:rPr>
          <w:bCs/>
        </w:rPr>
        <w:tab/>
        <w:t>Понятие соучастия в преступлении и его признаки.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9.</w:t>
      </w:r>
      <w:r w:rsidRPr="00817C6E">
        <w:rPr>
          <w:bCs/>
        </w:rPr>
        <w:tab/>
        <w:t>Понятие множественности преступлений.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10.</w:t>
      </w:r>
      <w:r w:rsidRPr="00817C6E">
        <w:rPr>
          <w:bCs/>
        </w:rPr>
        <w:tab/>
        <w:t>Обстоятельства, исключающие преступность деяния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11.</w:t>
      </w:r>
      <w:r w:rsidRPr="00817C6E">
        <w:rPr>
          <w:bCs/>
        </w:rPr>
        <w:tab/>
        <w:t>Необходимая оборона.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12.</w:t>
      </w:r>
      <w:r w:rsidRPr="00817C6E">
        <w:rPr>
          <w:bCs/>
        </w:rPr>
        <w:tab/>
        <w:t>Понятие и признаки уголовного наказания.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13.</w:t>
      </w:r>
      <w:r w:rsidRPr="00817C6E">
        <w:rPr>
          <w:bCs/>
        </w:rPr>
        <w:tab/>
        <w:t>Общие начала назначения наказания.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14.</w:t>
      </w:r>
      <w:r w:rsidRPr="00817C6E">
        <w:rPr>
          <w:bCs/>
        </w:rPr>
        <w:tab/>
        <w:t>Институт давности в уголовном праве России.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15.</w:t>
      </w:r>
      <w:r w:rsidRPr="00817C6E">
        <w:rPr>
          <w:bCs/>
        </w:rPr>
        <w:tab/>
        <w:t>Уголовная ответственность несовершеннолетних.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16.</w:t>
      </w:r>
      <w:r w:rsidRPr="00817C6E">
        <w:rPr>
          <w:bCs/>
        </w:rPr>
        <w:tab/>
        <w:t>Принятие принудительных мер медицинского характера по уголовному праву Российской Федерации и их виды.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17.</w:t>
      </w:r>
      <w:r w:rsidRPr="00817C6E">
        <w:rPr>
          <w:bCs/>
        </w:rPr>
        <w:tab/>
        <w:t xml:space="preserve">Понятие и признаки убийства.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18.</w:t>
      </w:r>
      <w:r w:rsidRPr="00817C6E">
        <w:rPr>
          <w:bCs/>
        </w:rPr>
        <w:tab/>
        <w:t>Убийство, совершенное в состоянии аффекта.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19.</w:t>
      </w:r>
      <w:r w:rsidRPr="00817C6E">
        <w:rPr>
          <w:bCs/>
        </w:rPr>
        <w:tab/>
        <w:t>Причинение смерти по неосторожности.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20.</w:t>
      </w:r>
      <w:r w:rsidRPr="00817C6E">
        <w:rPr>
          <w:bCs/>
        </w:rPr>
        <w:tab/>
        <w:t>Доведение до самоубийства.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21.</w:t>
      </w:r>
      <w:r w:rsidRPr="00817C6E">
        <w:rPr>
          <w:bCs/>
        </w:rPr>
        <w:tab/>
        <w:t>Умышленное причинение тяжкого вреда здоровью.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22.</w:t>
      </w:r>
      <w:r w:rsidRPr="00817C6E">
        <w:rPr>
          <w:bCs/>
        </w:rPr>
        <w:tab/>
        <w:t>Умышленное причинение легкого вреда здоровью. Отличие от побоев.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23.</w:t>
      </w:r>
      <w:r w:rsidRPr="00817C6E">
        <w:rPr>
          <w:bCs/>
        </w:rPr>
        <w:tab/>
        <w:t>Истязание. Отличие от побоев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24.</w:t>
      </w:r>
      <w:r w:rsidRPr="00817C6E">
        <w:rPr>
          <w:bCs/>
        </w:rPr>
        <w:tab/>
        <w:t>Незаконное проведение искусственного прерывания беременности.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25.</w:t>
      </w:r>
      <w:r w:rsidRPr="00817C6E">
        <w:rPr>
          <w:bCs/>
        </w:rPr>
        <w:tab/>
        <w:t>Оставление в опасности.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26.</w:t>
      </w:r>
      <w:r w:rsidRPr="00817C6E">
        <w:rPr>
          <w:bCs/>
        </w:rPr>
        <w:tab/>
        <w:t>Похищение человека.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27.</w:t>
      </w:r>
      <w:r w:rsidRPr="00817C6E">
        <w:rPr>
          <w:bCs/>
        </w:rPr>
        <w:tab/>
        <w:t>Клевета.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28.</w:t>
      </w:r>
      <w:r w:rsidRPr="00817C6E">
        <w:rPr>
          <w:bCs/>
        </w:rPr>
        <w:tab/>
        <w:t>Изнасилование. Отличие от понуждения к действиям сексуального характера.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29.</w:t>
      </w:r>
      <w:r w:rsidRPr="00817C6E">
        <w:rPr>
          <w:bCs/>
        </w:rPr>
        <w:tab/>
        <w:t>Развратные действия, отличие от полового сношения и действия сексуального характера с лицом, не достигшим 16-летнего возраста.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30.</w:t>
      </w:r>
      <w:r w:rsidRPr="00817C6E">
        <w:rPr>
          <w:bCs/>
        </w:rPr>
        <w:tab/>
        <w:t>Вовлечение несовершеннолетнего в совершение преступления.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31.</w:t>
      </w:r>
      <w:r w:rsidRPr="00817C6E">
        <w:rPr>
          <w:bCs/>
        </w:rPr>
        <w:tab/>
        <w:t>Вовлечение несовершеннолетнего в совершение антиобщественных действий.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32.</w:t>
      </w:r>
      <w:r w:rsidRPr="00817C6E">
        <w:rPr>
          <w:bCs/>
        </w:rPr>
        <w:tab/>
        <w:t>Кража.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33.</w:t>
      </w:r>
      <w:r w:rsidRPr="00817C6E">
        <w:rPr>
          <w:bCs/>
        </w:rPr>
        <w:tab/>
        <w:t>Мошенничество.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34.</w:t>
      </w:r>
      <w:r w:rsidRPr="00817C6E">
        <w:rPr>
          <w:bCs/>
        </w:rPr>
        <w:tab/>
        <w:t>Грабеж.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35.</w:t>
      </w:r>
      <w:r w:rsidRPr="00817C6E">
        <w:rPr>
          <w:bCs/>
        </w:rPr>
        <w:tab/>
        <w:t>Разбой, отличие от бандитизма.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36.</w:t>
      </w:r>
      <w:r w:rsidRPr="00817C6E">
        <w:rPr>
          <w:bCs/>
        </w:rPr>
        <w:tab/>
        <w:t>Вымогательство.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37.</w:t>
      </w:r>
      <w:r w:rsidRPr="00817C6E">
        <w:rPr>
          <w:bCs/>
        </w:rPr>
        <w:tab/>
        <w:t>Хищение предметов, имеющих особую ценность.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38.</w:t>
      </w:r>
      <w:r w:rsidRPr="00817C6E">
        <w:rPr>
          <w:bCs/>
        </w:rPr>
        <w:tab/>
        <w:t>Причинение имущественного ущерба путем обмана или злоупотребления доверием.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39.</w:t>
      </w:r>
      <w:r w:rsidRPr="00817C6E">
        <w:rPr>
          <w:bCs/>
        </w:rPr>
        <w:tab/>
        <w:t>Умышленное уничтожение или повреждение имущества.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40.</w:t>
      </w:r>
      <w:r w:rsidRPr="00817C6E">
        <w:rPr>
          <w:bCs/>
        </w:rPr>
        <w:tab/>
        <w:t>Присвоение или растрата имущества.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41.</w:t>
      </w:r>
      <w:r w:rsidRPr="00817C6E">
        <w:rPr>
          <w:bCs/>
        </w:rPr>
        <w:tab/>
        <w:t>Неправомерное завладение автомобилем или иным транспортным средством без цели хищения.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42.</w:t>
      </w:r>
      <w:r w:rsidRPr="00817C6E">
        <w:rPr>
          <w:bCs/>
        </w:rPr>
        <w:tab/>
        <w:t>Воспрепятствование законной предпринимательской или иной деятельности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43.</w:t>
      </w:r>
      <w:r w:rsidRPr="00817C6E">
        <w:rPr>
          <w:bCs/>
        </w:rPr>
        <w:tab/>
        <w:t>Незаконное предпринимательство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44.</w:t>
      </w:r>
      <w:r w:rsidRPr="00817C6E">
        <w:rPr>
          <w:bCs/>
        </w:rPr>
        <w:tab/>
        <w:t>Легализация (отмывание) денежных средств или иного имущества, приобретенных преступным путем.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45.</w:t>
      </w:r>
      <w:r w:rsidRPr="00817C6E">
        <w:rPr>
          <w:bCs/>
        </w:rPr>
        <w:tab/>
        <w:t>Изготовление, хранение, перевозка или сбыт поддельных денег или ценных бумаг.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46.</w:t>
      </w:r>
      <w:r w:rsidRPr="00817C6E">
        <w:rPr>
          <w:bCs/>
        </w:rPr>
        <w:tab/>
        <w:t>Незаконный оборот драгоценных металлов, природных драгоценных камней и жемчуга.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47.</w:t>
      </w:r>
      <w:r w:rsidRPr="00817C6E">
        <w:rPr>
          <w:bCs/>
        </w:rPr>
        <w:tab/>
        <w:t>Уклонение от уплаты налогов и (или) сборов с физического лица и с организации.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48.</w:t>
      </w:r>
      <w:r w:rsidRPr="00817C6E">
        <w:rPr>
          <w:bCs/>
        </w:rPr>
        <w:tab/>
        <w:t>Террористический акт.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49.</w:t>
      </w:r>
      <w:r w:rsidRPr="00817C6E">
        <w:rPr>
          <w:bCs/>
        </w:rPr>
        <w:tab/>
        <w:t>Захват заложника.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50.</w:t>
      </w:r>
      <w:r w:rsidRPr="00817C6E">
        <w:rPr>
          <w:bCs/>
        </w:rPr>
        <w:tab/>
        <w:t>Бандитизм. Отличие от разбоя.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51.</w:t>
      </w:r>
      <w:r w:rsidRPr="00817C6E">
        <w:rPr>
          <w:bCs/>
        </w:rPr>
        <w:tab/>
        <w:t>Угон судна воздушного или водного транспорта либо железнодорожного подвижного состава.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52.</w:t>
      </w:r>
      <w:r w:rsidRPr="00817C6E">
        <w:rPr>
          <w:bCs/>
        </w:rPr>
        <w:tab/>
        <w:t>Массовые беспорядки.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53.</w:t>
      </w:r>
      <w:r w:rsidRPr="00817C6E">
        <w:rPr>
          <w:bCs/>
        </w:rPr>
        <w:tab/>
        <w:t>Хулиганство. Соотношение с составом вандализма.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54.</w:t>
      </w:r>
      <w:r w:rsidRPr="00817C6E">
        <w:rPr>
          <w:bCs/>
        </w:rPr>
        <w:tab/>
        <w:t>Незаконное приобретение, передача, сбыт, хранение, перевозка или ношение оружия, его основных частей, боеприпасов, взрывчатых веществ и взрывных устройств.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55.</w:t>
      </w:r>
      <w:r w:rsidRPr="00817C6E">
        <w:rPr>
          <w:bCs/>
        </w:rPr>
        <w:tab/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56.</w:t>
      </w:r>
      <w:r w:rsidRPr="00817C6E">
        <w:rPr>
          <w:bCs/>
        </w:rPr>
        <w:tab/>
        <w:t>Вовлечение в занятие проституцией.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57.</w:t>
      </w:r>
      <w:r w:rsidRPr="00817C6E">
        <w:rPr>
          <w:bCs/>
        </w:rPr>
        <w:tab/>
        <w:t>Нарушение правил дорожного движения и эксплуатации транспортных средств.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58.</w:t>
      </w:r>
      <w:r w:rsidRPr="00817C6E">
        <w:rPr>
          <w:bCs/>
        </w:rPr>
        <w:tab/>
        <w:t>Диверсия.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59.</w:t>
      </w:r>
      <w:r w:rsidRPr="00817C6E">
        <w:rPr>
          <w:bCs/>
        </w:rPr>
        <w:tab/>
        <w:t>Разглашение государственной тайны.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60.</w:t>
      </w:r>
      <w:r w:rsidRPr="00817C6E">
        <w:rPr>
          <w:bCs/>
        </w:rPr>
        <w:tab/>
        <w:t>Злоупотребление должностными полномочиями.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61.</w:t>
      </w:r>
      <w:r w:rsidRPr="00817C6E">
        <w:rPr>
          <w:bCs/>
        </w:rPr>
        <w:tab/>
        <w:t>Превышение должностных полномочий.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62.</w:t>
      </w:r>
      <w:r w:rsidRPr="00817C6E">
        <w:rPr>
          <w:bCs/>
        </w:rPr>
        <w:tab/>
        <w:t>Получение взятки.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63.</w:t>
      </w:r>
      <w:r w:rsidRPr="00817C6E">
        <w:rPr>
          <w:bCs/>
        </w:rPr>
        <w:tab/>
        <w:t>Незаконное задержание, заключение под стражу или содержание под стражей.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64.</w:t>
      </w:r>
      <w:r w:rsidRPr="00817C6E">
        <w:rPr>
          <w:bCs/>
        </w:rPr>
        <w:tab/>
        <w:t>Применение насилия в отношении представителя власти.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65.</w:t>
      </w:r>
      <w:r w:rsidRPr="00817C6E">
        <w:rPr>
          <w:bCs/>
        </w:rPr>
        <w:tab/>
        <w:t>Подделка, изготовление или сбыт поддельных документов, государственных наград, штампов, печатей, бланков.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66.</w:t>
      </w:r>
      <w:r w:rsidRPr="00817C6E">
        <w:rPr>
          <w:bCs/>
        </w:rPr>
        <w:tab/>
        <w:t>Преступления против мира и безопасности человечества.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67.</w:t>
      </w:r>
      <w:r w:rsidRPr="00817C6E">
        <w:rPr>
          <w:bCs/>
        </w:rPr>
        <w:tab/>
        <w:t xml:space="preserve">Уголовно-процессуальная ответственность.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68.</w:t>
      </w:r>
      <w:r w:rsidRPr="00817C6E">
        <w:rPr>
          <w:bCs/>
        </w:rPr>
        <w:tab/>
        <w:t xml:space="preserve">Понятие и виды уголовного преследования.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69.</w:t>
      </w:r>
      <w:r w:rsidRPr="00817C6E">
        <w:rPr>
          <w:bCs/>
        </w:rPr>
        <w:tab/>
        <w:t xml:space="preserve">Процессуальное положение следователя.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70.</w:t>
      </w:r>
      <w:r w:rsidRPr="00817C6E">
        <w:rPr>
          <w:bCs/>
        </w:rPr>
        <w:tab/>
        <w:t xml:space="preserve">Иммунитеты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71.</w:t>
      </w:r>
      <w:r w:rsidRPr="00817C6E">
        <w:rPr>
          <w:bCs/>
        </w:rPr>
        <w:tab/>
        <w:t xml:space="preserve">Свидетельский иммунитет и его виды.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72.</w:t>
      </w:r>
      <w:r w:rsidRPr="00817C6E">
        <w:rPr>
          <w:bCs/>
        </w:rPr>
        <w:tab/>
        <w:t xml:space="preserve">Меры безопасности в отношении лиц, оказывающих содействие правосудию.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73.</w:t>
      </w:r>
      <w:r w:rsidRPr="00817C6E">
        <w:rPr>
          <w:bCs/>
        </w:rPr>
        <w:tab/>
        <w:t xml:space="preserve">Понятие, содержание и характер истины в современном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74.</w:t>
      </w:r>
      <w:r w:rsidRPr="00817C6E">
        <w:rPr>
          <w:bCs/>
        </w:rPr>
        <w:tab/>
        <w:t xml:space="preserve">Допустимость доказательств.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75.</w:t>
      </w:r>
      <w:r w:rsidRPr="00817C6E">
        <w:rPr>
          <w:bCs/>
        </w:rPr>
        <w:tab/>
        <w:t xml:space="preserve">Процесс доказывания и его этапы.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76.</w:t>
      </w:r>
      <w:r w:rsidRPr="00817C6E">
        <w:rPr>
          <w:bCs/>
        </w:rPr>
        <w:tab/>
        <w:t xml:space="preserve">Законодательное несовершенство задержания подозреваемого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77.</w:t>
      </w:r>
      <w:r w:rsidRPr="00817C6E">
        <w:rPr>
          <w:bCs/>
        </w:rPr>
        <w:tab/>
        <w:t xml:space="preserve">Актуальные проблемы реабилитации в уголовном судопроизводстве.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78.</w:t>
      </w:r>
      <w:r w:rsidRPr="00817C6E">
        <w:rPr>
          <w:bCs/>
        </w:rPr>
        <w:tab/>
        <w:t xml:space="preserve">Уголовно-процессуальный статус стадии возбуждения уголовного дела.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79.</w:t>
      </w:r>
      <w:r w:rsidRPr="00817C6E">
        <w:rPr>
          <w:bCs/>
        </w:rPr>
        <w:tab/>
        <w:t xml:space="preserve">Особенности производства расследования в форме дознания.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80.</w:t>
      </w:r>
      <w:r w:rsidRPr="00817C6E">
        <w:rPr>
          <w:bCs/>
        </w:rPr>
        <w:tab/>
        <w:t xml:space="preserve">Производство по уголовным делам, подсудным мировому судье.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81.</w:t>
      </w:r>
      <w:r w:rsidRPr="00817C6E">
        <w:rPr>
          <w:bCs/>
        </w:rPr>
        <w:tab/>
        <w:t xml:space="preserve">Судебное разбирательство с участием присяжных заседателей.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82.</w:t>
      </w:r>
      <w:r w:rsidRPr="00817C6E">
        <w:rPr>
          <w:bCs/>
        </w:rPr>
        <w:tab/>
        <w:t xml:space="preserve">Производство по уголовным делам в отношении несовершеннолетних.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83.</w:t>
      </w:r>
      <w:r w:rsidRPr="00817C6E">
        <w:rPr>
          <w:bCs/>
        </w:rPr>
        <w:tab/>
        <w:t xml:space="preserve">Производство о применении принудительных мер медицинского характера.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84.</w:t>
      </w:r>
      <w:r w:rsidRPr="00817C6E">
        <w:rPr>
          <w:bCs/>
        </w:rPr>
        <w:tab/>
        <w:t xml:space="preserve">Производство по уголовным делам в отношении отдельных категорий лиц.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85.</w:t>
      </w:r>
      <w:r w:rsidRPr="00817C6E">
        <w:rPr>
          <w:bCs/>
        </w:rPr>
        <w:tab/>
        <w:t>Понятие насильственной преступности.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86.</w:t>
      </w:r>
      <w:r w:rsidRPr="00817C6E">
        <w:rPr>
          <w:bCs/>
        </w:rPr>
        <w:tab/>
        <w:t>Понятие и виды преступлений против собственности.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87.</w:t>
      </w:r>
      <w:r w:rsidRPr="00817C6E">
        <w:rPr>
          <w:bCs/>
        </w:rPr>
        <w:tab/>
        <w:t>Криминологическая характеристика краж.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88.</w:t>
      </w:r>
      <w:r w:rsidRPr="00817C6E">
        <w:rPr>
          <w:bCs/>
        </w:rPr>
        <w:tab/>
        <w:t>Криминологическая характеристика грабежей и разбоев.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89.</w:t>
      </w:r>
      <w:r w:rsidRPr="00817C6E">
        <w:rPr>
          <w:bCs/>
        </w:rPr>
        <w:tab/>
        <w:t>Криминологическая характеристика мошенничеств.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90.</w:t>
      </w:r>
      <w:r w:rsidRPr="00817C6E">
        <w:rPr>
          <w:bCs/>
        </w:rPr>
        <w:tab/>
        <w:t>Криминологическая характеристика угонов автотранспорта.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91.</w:t>
      </w:r>
      <w:r w:rsidRPr="00817C6E">
        <w:rPr>
          <w:bCs/>
        </w:rPr>
        <w:tab/>
        <w:t>Характеристика личности имущественного преступника.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92.</w:t>
      </w:r>
      <w:r w:rsidRPr="00817C6E">
        <w:rPr>
          <w:bCs/>
        </w:rPr>
        <w:tab/>
        <w:t xml:space="preserve">Признаки криминального профессионализма.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93.</w:t>
      </w:r>
      <w:r w:rsidRPr="00817C6E">
        <w:rPr>
          <w:bCs/>
        </w:rPr>
        <w:tab/>
        <w:t>Понятие неосторожной преступности.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94.</w:t>
      </w:r>
      <w:r w:rsidRPr="00817C6E">
        <w:rPr>
          <w:bCs/>
        </w:rPr>
        <w:tab/>
        <w:t xml:space="preserve">Понятие подростковой и молодежной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95.</w:t>
      </w:r>
      <w:r w:rsidRPr="00817C6E">
        <w:rPr>
          <w:bCs/>
        </w:rPr>
        <w:tab/>
        <w:t xml:space="preserve">Криминологическая характеристика женской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96.</w:t>
      </w:r>
      <w:r w:rsidRPr="00817C6E">
        <w:rPr>
          <w:bCs/>
        </w:rPr>
        <w:tab/>
        <w:t xml:space="preserve">Понятие миграционной преступности.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97.</w:t>
      </w:r>
      <w:r w:rsidRPr="00817C6E">
        <w:rPr>
          <w:bCs/>
        </w:rPr>
        <w:tab/>
        <w:t>Криминологическая характеристика пенитенциарной преступности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98.</w:t>
      </w:r>
      <w:r w:rsidRPr="00817C6E">
        <w:rPr>
          <w:bCs/>
        </w:rPr>
        <w:tab/>
        <w:t>Особенности личности пенитенциарного преступника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99.</w:t>
      </w:r>
      <w:r w:rsidRPr="00817C6E">
        <w:rPr>
          <w:bCs/>
        </w:rPr>
        <w:tab/>
        <w:t>Криминальная субкультура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100.</w:t>
      </w:r>
      <w:r w:rsidRPr="00817C6E">
        <w:rPr>
          <w:bCs/>
        </w:rPr>
        <w:tab/>
        <w:t xml:space="preserve">Рецидивная преступность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101.</w:t>
      </w:r>
      <w:r w:rsidRPr="00817C6E">
        <w:rPr>
          <w:bCs/>
        </w:rPr>
        <w:tab/>
        <w:t xml:space="preserve">Пенологические основы формирования пенитенциарной науки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102.</w:t>
      </w:r>
      <w:r w:rsidRPr="00817C6E">
        <w:rPr>
          <w:bCs/>
        </w:rPr>
        <w:tab/>
        <w:t>Основные направления уголовно-исполнительной политики России на современном этапе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103.</w:t>
      </w:r>
      <w:r w:rsidRPr="00817C6E">
        <w:rPr>
          <w:bCs/>
        </w:rPr>
        <w:tab/>
        <w:t>Уголовно-исполнительная система России и проблемы ее функционирования.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104.</w:t>
      </w:r>
      <w:r w:rsidRPr="00817C6E">
        <w:rPr>
          <w:bCs/>
        </w:rPr>
        <w:tab/>
        <w:t>Проблемы реализации прав свобод и законных интересов осужденных, содержащихся в пенитенциарных учреждениях.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105.</w:t>
      </w:r>
      <w:r w:rsidRPr="00817C6E">
        <w:rPr>
          <w:bCs/>
        </w:rPr>
        <w:tab/>
        <w:t>Уголовно-исполнительная политика в области исполнения наказаний в отношении осужденных несовершеннолетних.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106.</w:t>
      </w:r>
      <w:r w:rsidRPr="00817C6E">
        <w:rPr>
          <w:bCs/>
        </w:rPr>
        <w:tab/>
        <w:t>Международное сотрудничество в области пожизненного лишения свободы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107.</w:t>
      </w:r>
      <w:r w:rsidRPr="00817C6E">
        <w:rPr>
          <w:bCs/>
        </w:rPr>
        <w:tab/>
        <w:t>Юридические механизмы обеспечения прав свобод и законных интересов осужденных.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108.</w:t>
      </w:r>
      <w:r w:rsidRPr="00817C6E">
        <w:rPr>
          <w:bCs/>
        </w:rPr>
        <w:tab/>
        <w:t>Система исправительных учреждений и проблемы ее развития</w:t>
      </w:r>
      <w:r w:rsidRPr="00817C6E">
        <w:rPr>
          <w:bCs/>
        </w:rPr>
        <w:tab/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109.</w:t>
      </w:r>
      <w:r w:rsidRPr="00817C6E">
        <w:rPr>
          <w:bCs/>
        </w:rPr>
        <w:tab/>
        <w:t>Понятие и сущность правового положения осужденных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110.</w:t>
      </w:r>
      <w:r w:rsidRPr="00817C6E">
        <w:rPr>
          <w:bCs/>
        </w:rPr>
        <w:tab/>
        <w:t>Особенности правового положения осужденных несовершеннолетних содержащихся в воспитательных колониях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111.</w:t>
      </w:r>
      <w:r w:rsidRPr="00817C6E">
        <w:rPr>
          <w:bCs/>
        </w:rPr>
        <w:tab/>
        <w:t>Юридические механизмы защиты прав осужденных к лишению свободы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112.</w:t>
      </w:r>
      <w:r w:rsidRPr="00817C6E">
        <w:rPr>
          <w:bCs/>
        </w:rPr>
        <w:tab/>
        <w:t>Права осужденных на контакты с внешним миром по российскому и международному законодательству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113.</w:t>
      </w:r>
      <w:r w:rsidRPr="00817C6E">
        <w:rPr>
          <w:bCs/>
        </w:rPr>
        <w:tab/>
        <w:t>Право осужденных к лишению свободы на защиту своих прав по российскому и международному законодательству и механизмы его реализации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114.</w:t>
      </w:r>
      <w:r w:rsidRPr="00817C6E">
        <w:rPr>
          <w:bCs/>
        </w:rPr>
        <w:tab/>
        <w:t>Прокурорский надзор и контроль за соблюдением прав осужденных содержащихся в местах лишения свободы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1A62F7" w:rsidRPr="00817C6E">
        <w:rPr>
          <w:b/>
          <w:bCs/>
        </w:rPr>
        <w:t>. ТРЕБОВАНИЯ К ПОРЯДКУ ВЫПОЛНЕНИЯ И ПРОЦЕДУРЕ ЗАЩИТЫ ВЫПУСКНЫХ КВАЛИФИКАЦИОННЫХ РАБОТ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Содержание выпускной квалификационной работы магистра определяется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уголовного права,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Структура выпускной квалификационной работы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приложение (при необходимости).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Во введении 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выпускной квалификационной работы,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выпускной квалификационной работе, но изучались в ходе исследования.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Общий объем выпускной квалификационной работы, включая введение, основную часть и заключение, должен составлять не менее 65 страниц машинописного текста без учета списка использованных источников и приложения.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Содержание выпускной квалификационной работы должно позволять сделать вывод о владении выпускником необходимыми компетенциями: ОК-1; ОК-2; ОК-3; ОК-4; ОК-5; ПК-1; ПК-2; ПК-3; ПК-4; ПК-5; ПК-6; ПК-7; ПК-8; ПК-9; ПК-10; ПК-11; ПК-12; ПК-13; ПК-14; ПК-15.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Выпускная квалификационная работа в печатном виде и на электронном носителе представляется на выпускающую кафедру. После завершения работы над выпускной квалификационной работой руководитель выпускной квалификационной работы предоставляет на кафедру отзыв о работе обучающегося в период подготовки выпускной квалификационной работы. Кафедра обеспечивает ознакомление обучающегося с отзывом.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выпускная квалификационная работа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работа,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Процедура защиты выпускной квалификационной работы включает: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выступление обучающегося;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ответы обучающегося на вопросы, заданные членами комиссии;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отзыв научного руководителя;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отзыв рецензента;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заключительное слово обучающегося;</w:t>
      </w:r>
    </w:p>
    <w:p w:rsidR="001A62F7" w:rsidRPr="00817C6E" w:rsidRDefault="001A62F7" w:rsidP="001A62F7">
      <w:pPr>
        <w:ind w:firstLine="709"/>
        <w:jc w:val="both"/>
        <w:rPr>
          <w:bCs/>
        </w:rPr>
      </w:pPr>
      <w:r w:rsidRPr="00817C6E">
        <w:rPr>
          <w:bCs/>
        </w:rPr>
        <w:t>– обсуждение ответов обучающихся членами государственной экзаменационной комиссии, выставление и объявление оценок (оценки объявляются всей группе после окончания защиты выпускных квалификационных работ).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1A62F7" w:rsidRPr="00817C6E">
        <w:rPr>
          <w:b/>
          <w:bCs/>
        </w:rPr>
        <w:t>. ПЕРЕЧЕНЬ РЕКОМЕНДУЕМОЙ ЛИТЕРАТУРЫ ДЛЯ ПОДГОТОВКИ ВЫПУСКНОЙ КВАЛИФИКАЦИОННОЙ РАБОТЫ</w:t>
      </w:r>
    </w:p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1A62F7" w:rsidRPr="00817C6E">
        <w:rPr>
          <w:b/>
          <w:bCs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A62F7" w:rsidRPr="00817C6E" w:rsidTr="00FF72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Наличие</w:t>
            </w:r>
          </w:p>
        </w:tc>
      </w:tr>
      <w:tr w:rsidR="001A62F7" w:rsidRPr="00817C6E" w:rsidTr="00FF72D8">
        <w:trPr>
          <w:cantSplit/>
          <w:trHeight w:val="519"/>
        </w:trPr>
        <w:tc>
          <w:tcPr>
            <w:tcW w:w="648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2437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560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печатные издания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jc w:val="center"/>
            </w:pPr>
            <w:r w:rsidRPr="00817C6E">
              <w:t>ЭБС (адрес в сети Интернет)</w:t>
            </w:r>
          </w:p>
        </w:tc>
      </w:tr>
      <w:tr w:rsidR="001A62F7" w:rsidRPr="00817C6E" w:rsidTr="00FF72D8">
        <w:trPr>
          <w:trHeight w:val="1433"/>
        </w:trPr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1.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А.И. Чучаев, Е.В. Лошенкова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М.: Контакт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2014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2.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часть: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И.Я. Козаченко</w:t>
            </w:r>
          </w:p>
          <w:p w:rsidR="001A62F7" w:rsidRPr="00817C6E" w:rsidRDefault="001A62F7" w:rsidP="00FF72D8">
            <w:r w:rsidRPr="00817C6E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М.: Норма: НИЦ ИНФРА-М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3.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И.Я. Козаченко, Г.П. Новоселов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-М.: Норма: НИЦ ИНФРА-М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4.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под ред. Д.И. Аминова, А.М. Багмета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 : Юнити-Дана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2015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8E0F86" w:rsidP="00FF72D8">
            <w:pPr>
              <w:rPr>
                <w:lang w:val="en-US"/>
              </w:rPr>
            </w:pPr>
            <w:hyperlink r:id="rId5" w:history="1">
              <w:r w:rsidR="001A62F7" w:rsidRPr="00817C6E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FF72D8">
            <w:pPr>
              <w:jc w:val="center"/>
            </w:pPr>
            <w:r w:rsidRPr="00817C6E">
              <w:t>5.</w:t>
            </w: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1A62F7" w:rsidRPr="00817C6E" w:rsidRDefault="001A62F7" w:rsidP="00FF72D8">
            <w:r w:rsidRPr="00817C6E">
              <w:t>под ред. Ф.Р. Сундурова, И.А. Тарханова</w:t>
            </w:r>
          </w:p>
        </w:tc>
        <w:tc>
          <w:tcPr>
            <w:tcW w:w="1133" w:type="dxa"/>
          </w:tcPr>
          <w:p w:rsidR="001A62F7" w:rsidRPr="00817C6E" w:rsidRDefault="001A62F7" w:rsidP="00FF72D8">
            <w:r w:rsidRPr="00817C6E">
              <w:t>- М. : Статут</w:t>
            </w:r>
          </w:p>
        </w:tc>
        <w:tc>
          <w:tcPr>
            <w:tcW w:w="900" w:type="dxa"/>
          </w:tcPr>
          <w:p w:rsidR="001A62F7" w:rsidRPr="00817C6E" w:rsidRDefault="001A62F7" w:rsidP="00FF72D8">
            <w:r w:rsidRPr="00817C6E">
              <w:t>2016</w:t>
            </w:r>
          </w:p>
        </w:tc>
        <w:tc>
          <w:tcPr>
            <w:tcW w:w="1368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8E0F86" w:rsidP="00FF72D8">
            <w:pPr>
              <w:rPr>
                <w:lang w:val="en-US"/>
              </w:rPr>
            </w:pPr>
            <w:hyperlink r:id="rId6" w:history="1">
              <w:r w:rsidR="001A62F7" w:rsidRPr="00817C6E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</w:tbl>
    <w:p w:rsidR="001A62F7" w:rsidRPr="00817C6E" w:rsidRDefault="009D487C" w:rsidP="001A62F7">
      <w:pPr>
        <w:ind w:firstLine="709"/>
        <w:jc w:val="both"/>
        <w:rPr>
          <w:b/>
        </w:rPr>
      </w:pPr>
      <w:r>
        <w:rPr>
          <w:b/>
        </w:rPr>
        <w:t>5</w:t>
      </w:r>
      <w:r w:rsidR="001A62F7" w:rsidRPr="00817C6E">
        <w:rPr>
          <w:b/>
        </w:rPr>
        <w:t>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59"/>
        <w:gridCol w:w="1134"/>
        <w:gridCol w:w="851"/>
        <w:gridCol w:w="1417"/>
        <w:gridCol w:w="1560"/>
      </w:tblGrid>
      <w:tr w:rsidR="001A62F7" w:rsidRPr="00817C6E" w:rsidTr="00FF72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  <w:r w:rsidRPr="00817C6E"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1A62F7" w:rsidRPr="00817C6E" w:rsidRDefault="001A62F7" w:rsidP="00FF72D8">
            <w:pPr>
              <w:jc w:val="center"/>
            </w:pPr>
            <w:r w:rsidRPr="00817C6E">
              <w:t>Наличие</w:t>
            </w:r>
          </w:p>
        </w:tc>
      </w:tr>
      <w:tr w:rsidR="001A62F7" w:rsidRPr="00817C6E" w:rsidTr="00FF72D8">
        <w:trPr>
          <w:cantSplit/>
          <w:trHeight w:val="519"/>
        </w:trPr>
        <w:tc>
          <w:tcPr>
            <w:tcW w:w="648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2437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559" w:type="dxa"/>
            <w:vMerge/>
          </w:tcPr>
          <w:p w:rsidR="001A62F7" w:rsidRPr="00817C6E" w:rsidRDefault="001A62F7" w:rsidP="00FF72D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A62F7" w:rsidRPr="00817C6E" w:rsidRDefault="001A62F7" w:rsidP="00FF72D8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печатные издания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jc w:val="center"/>
            </w:pPr>
            <w:r w:rsidRPr="00817C6E">
              <w:t>в ЭБС, адрес в сети Интернет</w:t>
            </w: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и Особенная части: Учебник.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Сверчков В.В.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М., Юрайт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color w:val="FF0000"/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Уголовный закон и несовершеннолетние: монография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Комарницкий А.В.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СПб., ИВЭСЭП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>
            <w:pPr>
              <w:rPr>
                <w:lang w:val="en-US"/>
              </w:rPr>
            </w:pPr>
          </w:p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России. Особенная часть: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С.А. Беляев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М., Статут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Российской Федерации. Общая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Л. В. Иногамовой-Хегай, А. И. Рарога, А. И. Чучаева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ИНФРА-М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2011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Общая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А. Ф. Мицкевич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Проспект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под ред. В. С. Комиссарова, Н. Е. Крыловой, и И. М. Тяжковой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Моск. гос. ун-т им. М. В. Ломоносова, Юрид. фак. - М. : Статут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право. Особенная часть : учебник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А. Ф. Мицкевич и др.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Проспект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Уголовное право : учебник для бакалавров, [обучающихся по юрид. направлениям и специальностям : в 2 т.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Н. В. Артеменко и др.] ; отв. ред. И. А. Подройкина, Е. В. Серегина, С. И. Улезько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Юрайт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2013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  <w:tr w:rsidR="001A62F7" w:rsidRPr="00817C6E" w:rsidTr="00FF72D8">
        <w:tc>
          <w:tcPr>
            <w:tcW w:w="648" w:type="dxa"/>
          </w:tcPr>
          <w:p w:rsidR="001A62F7" w:rsidRPr="00817C6E" w:rsidRDefault="001A62F7" w:rsidP="001A62F7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</w:tcPr>
          <w:p w:rsidR="001A62F7" w:rsidRPr="00817C6E" w:rsidRDefault="001A62F7" w:rsidP="00FF72D8">
            <w:r w:rsidRPr="00817C6E">
              <w:t>Российское уголовное право. Общая часть : [учебник для 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59" w:type="dxa"/>
          </w:tcPr>
          <w:p w:rsidR="001A62F7" w:rsidRPr="00817C6E" w:rsidRDefault="001A62F7" w:rsidP="00FF72D8">
            <w:r w:rsidRPr="00817C6E">
              <w:t>С. В. Анощенкова и др. ; под ред. Н. А. Лопашенко</w:t>
            </w:r>
          </w:p>
        </w:tc>
        <w:tc>
          <w:tcPr>
            <w:tcW w:w="1134" w:type="dxa"/>
          </w:tcPr>
          <w:p w:rsidR="001A62F7" w:rsidRPr="00817C6E" w:rsidRDefault="001A62F7" w:rsidP="00FF72D8">
            <w:r w:rsidRPr="00817C6E">
              <w:t>- М. : Юрлитинформ</w:t>
            </w:r>
          </w:p>
        </w:tc>
        <w:tc>
          <w:tcPr>
            <w:tcW w:w="851" w:type="dxa"/>
          </w:tcPr>
          <w:p w:rsidR="001A62F7" w:rsidRPr="00817C6E" w:rsidRDefault="001A62F7" w:rsidP="00FF72D8">
            <w:r w:rsidRPr="00817C6E">
              <w:t>2012</w:t>
            </w:r>
          </w:p>
        </w:tc>
        <w:tc>
          <w:tcPr>
            <w:tcW w:w="1417" w:type="dxa"/>
          </w:tcPr>
          <w:p w:rsidR="001A62F7" w:rsidRPr="00817C6E" w:rsidRDefault="001A62F7" w:rsidP="00FF72D8">
            <w:pPr>
              <w:jc w:val="center"/>
            </w:pPr>
            <w:r w:rsidRPr="00817C6E">
              <w:t>+</w:t>
            </w:r>
          </w:p>
        </w:tc>
        <w:tc>
          <w:tcPr>
            <w:tcW w:w="1560" w:type="dxa"/>
          </w:tcPr>
          <w:p w:rsidR="001A62F7" w:rsidRPr="00817C6E" w:rsidRDefault="001A62F7" w:rsidP="00FF72D8"/>
        </w:tc>
      </w:tr>
    </w:tbl>
    <w:p w:rsidR="001A62F7" w:rsidRPr="00817C6E" w:rsidRDefault="001A62F7" w:rsidP="001A62F7">
      <w:pPr>
        <w:ind w:firstLine="709"/>
        <w:jc w:val="both"/>
        <w:rPr>
          <w:b/>
          <w:bCs/>
        </w:rPr>
      </w:pPr>
    </w:p>
    <w:p w:rsidR="001A62F7" w:rsidRPr="00817C6E" w:rsidRDefault="009D487C" w:rsidP="001A62F7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="001A62F7" w:rsidRPr="00817C6E">
        <w:rPr>
          <w:b/>
          <w:bCs/>
        </w:rPr>
        <w:t>. РЕСУРСЫ ИНФОРМАЦИОННО-ТЕЛЕКОММУНИКАЦИОННОЙ СЕТИ «ИНТЕРНЕТ»</w:t>
      </w:r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Верховный Суд Российской Федерации: </w:t>
      </w:r>
      <w:hyperlink r:id="rId7" w:history="1">
        <w:r w:rsidRPr="00817C6E">
          <w:rPr>
            <w:color w:val="0000FF"/>
            <w:u w:val="single"/>
          </w:rPr>
          <w:t>http://www.vsrf.ru/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Государственная Дума Российской Федерации: </w:t>
      </w:r>
      <w:hyperlink r:id="rId8" w:history="1">
        <w:r w:rsidRPr="00817C6E">
          <w:rPr>
            <w:color w:val="0000FF"/>
            <w:u w:val="single"/>
          </w:rPr>
          <w:t>http://www.duma.gov.ru/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Министерство внутренних дел Российской Федерации: </w:t>
      </w:r>
      <w:hyperlink r:id="rId9" w:history="1">
        <w:r w:rsidRPr="00817C6E">
          <w:rPr>
            <w:color w:val="0000FF"/>
            <w:u w:val="single"/>
          </w:rPr>
          <w:t>http://www.mvd.ru/</w:t>
        </w:r>
      </w:hyperlink>
    </w:p>
    <w:p w:rsidR="001A62F7" w:rsidRPr="00817C6E" w:rsidRDefault="001A62F7" w:rsidP="001A62F7">
      <w:pPr>
        <w:ind w:firstLine="709"/>
        <w:jc w:val="both"/>
        <w:rPr>
          <w:u w:val="single"/>
        </w:rPr>
      </w:pPr>
      <w:r w:rsidRPr="00817C6E">
        <w:t xml:space="preserve">Российская газета: </w:t>
      </w:r>
      <w:hyperlink r:id="rId10" w:history="1">
        <w:r w:rsidRPr="00817C6E">
          <w:rPr>
            <w:color w:val="0000FF"/>
            <w:u w:val="single"/>
          </w:rPr>
          <w:t>http://www.rg.ru/</w:t>
        </w:r>
      </w:hyperlink>
    </w:p>
    <w:p w:rsidR="001A62F7" w:rsidRPr="00817C6E" w:rsidRDefault="001A62F7" w:rsidP="001A62F7">
      <w:pPr>
        <w:ind w:firstLine="527"/>
        <w:jc w:val="both"/>
        <w:rPr>
          <w:color w:val="000000"/>
        </w:rPr>
      </w:pPr>
    </w:p>
    <w:p w:rsidR="006A1E8A" w:rsidRDefault="008E0F86"/>
    <w:sectPr w:rsidR="006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70"/>
    <w:rsid w:val="0005405F"/>
    <w:rsid w:val="001A62F7"/>
    <w:rsid w:val="006424E1"/>
    <w:rsid w:val="00672270"/>
    <w:rsid w:val="00710B9E"/>
    <w:rsid w:val="00860F54"/>
    <w:rsid w:val="008E0F86"/>
    <w:rsid w:val="009D487C"/>
    <w:rsid w:val="00B316A2"/>
    <w:rsid w:val="00BA297A"/>
    <w:rsid w:val="00D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2A3D"/>
  <w15:chartTrackingRefBased/>
  <w15:docId w15:val="{26BD8A86-CCB7-428D-9F66-8765086E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1A62F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D487C"/>
  </w:style>
  <w:style w:type="paragraph" w:customStyle="1" w:styleId="a5">
    <w:name w:val="Содержимое таблицы"/>
    <w:basedOn w:val="a0"/>
    <w:rsid w:val="009D487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styleId="a6">
    <w:name w:val="Table Grid"/>
    <w:basedOn w:val="a2"/>
    <w:uiPriority w:val="39"/>
    <w:rsid w:val="00710B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srf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" TargetMode="External"/><Relationship Id="rId10" Type="http://schemas.openxmlformats.org/officeDocument/2006/relationships/hyperlink" Target="http://www.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4194</Words>
  <Characters>23912</Characters>
  <Application>Microsoft Office Word</Application>
  <DocSecurity>0</DocSecurity>
  <Lines>199</Lines>
  <Paragraphs>56</Paragraphs>
  <ScaleCrop>false</ScaleCrop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10</cp:revision>
  <dcterms:created xsi:type="dcterms:W3CDTF">2022-03-29T11:19:00Z</dcterms:created>
  <dcterms:modified xsi:type="dcterms:W3CDTF">2023-05-22T08:19:00Z</dcterms:modified>
</cp:coreProperties>
</file>