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bookmark13"/>
      <w:r w:rsidRPr="0017147D">
        <w:rPr>
          <w:rFonts w:ascii="Times New Roman" w:hAnsi="Times New Roman" w:cs="Times New Roman"/>
          <w:caps/>
        </w:rPr>
        <w:t>Государственное</w:t>
      </w:r>
      <w:r w:rsidRPr="0017147D">
        <w:rPr>
          <w:rFonts w:ascii="Times New Roman" w:hAnsi="Times New Roman" w:cs="Times New Roman"/>
        </w:rPr>
        <w:t xml:space="preserve"> АВТОНОМНОЕ ОБРАЗОВАТЕЛЬНОЕ УЧРЕЖДЕНИЕ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 xml:space="preserve">ВЫСШЕГ ОБРАЗОВАНИЯ </w:t>
      </w:r>
      <w:r w:rsidRPr="0017147D">
        <w:rPr>
          <w:rFonts w:ascii="Times New Roman" w:hAnsi="Times New Roman" w:cs="Times New Roman"/>
          <w:caps/>
        </w:rPr>
        <w:t>Ленинградской области</w:t>
      </w:r>
    </w:p>
    <w:p w:rsidR="001C66CC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«ЛЕНИНГРАДС</w:t>
      </w:r>
      <w:r w:rsidR="001C66CC">
        <w:rPr>
          <w:rFonts w:ascii="Times New Roman" w:hAnsi="Times New Roman" w:cs="Times New Roman"/>
        </w:rPr>
        <w:t>КИЙ ГОСУДАРСТВЕННЫЙ УНИВЕРСИТЕТ</w:t>
      </w:r>
    </w:p>
    <w:p w:rsidR="00B56120" w:rsidRPr="0017147D" w:rsidRDefault="00B56120" w:rsidP="00B56120">
      <w:pPr>
        <w:spacing w:line="360" w:lineRule="auto"/>
        <w:jc w:val="center"/>
        <w:rPr>
          <w:rFonts w:ascii="Times New Roman" w:hAnsi="Times New Roman" w:cs="Times New Roman"/>
        </w:rPr>
      </w:pPr>
      <w:r w:rsidRPr="0017147D">
        <w:rPr>
          <w:rFonts w:ascii="Times New Roman" w:hAnsi="Times New Roman" w:cs="Times New Roman"/>
        </w:rPr>
        <w:t>имени А.С. ПУШКИНА»</w:t>
      </w: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firstLine="709"/>
        <w:jc w:val="center"/>
        <w:rPr>
          <w:rFonts w:ascii="Times New Roman" w:hAnsi="Times New Roman" w:cs="Times New Roman"/>
          <w:b/>
          <w:bCs/>
          <w:caps/>
        </w:rPr>
      </w:pP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 w:rsidRPr="0017147D">
        <w:rPr>
          <w:rFonts w:ascii="Times New Roman" w:hAnsi="Times New Roman" w:cs="Times New Roman"/>
          <w:bCs/>
          <w:caps/>
          <w:lang w:eastAsia="en-US"/>
        </w:rPr>
        <w:t>УТВЕРЖДАЮ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>Проректор по научной работе</w:t>
      </w:r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lang w:eastAsia="en-US"/>
        </w:rPr>
      </w:pPr>
      <w:r w:rsidRPr="0017147D">
        <w:rPr>
          <w:rFonts w:ascii="Times New Roman" w:hAnsi="Times New Roman" w:cs="Times New Roman"/>
          <w:bCs/>
          <w:lang w:eastAsia="en-US"/>
        </w:rPr>
        <w:t xml:space="preserve">_______________ Л.М. </w:t>
      </w:r>
      <w:proofErr w:type="spellStart"/>
      <w:r w:rsidRPr="0017147D">
        <w:rPr>
          <w:rFonts w:ascii="Times New Roman" w:hAnsi="Times New Roman" w:cs="Times New Roman"/>
          <w:bCs/>
          <w:lang w:eastAsia="en-US"/>
        </w:rPr>
        <w:t>Кобрина</w:t>
      </w:r>
      <w:proofErr w:type="spellEnd"/>
    </w:p>
    <w:p w:rsidR="00B56120" w:rsidRPr="0017147D" w:rsidRDefault="00B56120" w:rsidP="00B56120">
      <w:pPr>
        <w:ind w:left="5670"/>
        <w:rPr>
          <w:rFonts w:ascii="Times New Roman" w:hAnsi="Times New Roman" w:cs="Times New Roman"/>
          <w:bCs/>
          <w:caps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«___» _________________ 2022</w:t>
      </w:r>
      <w:r w:rsidRPr="0017147D">
        <w:rPr>
          <w:rFonts w:ascii="Times New Roman" w:hAnsi="Times New Roman" w:cs="Times New Roman"/>
          <w:bCs/>
          <w:lang w:eastAsia="en-US"/>
        </w:rPr>
        <w:t>г.</w:t>
      </w: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</w:p>
    <w:p w:rsidR="00B56120" w:rsidRPr="0017147D" w:rsidRDefault="00B56120" w:rsidP="00B56120">
      <w:pPr>
        <w:pStyle w:val="22"/>
        <w:keepNext/>
        <w:keepLines/>
        <w:shd w:val="clear" w:color="auto" w:fill="auto"/>
        <w:spacing w:after="247" w:line="250" w:lineRule="exact"/>
        <w:ind w:right="160"/>
        <w:jc w:val="center"/>
        <w:rPr>
          <w:sz w:val="24"/>
          <w:szCs w:val="24"/>
        </w:rPr>
      </w:pPr>
      <w:r w:rsidRPr="0017147D">
        <w:rPr>
          <w:sz w:val="24"/>
          <w:szCs w:val="24"/>
        </w:rPr>
        <w:t>РАБОЧАЯ ПРОГРАММА ДИСЦИПЛИНЫ</w:t>
      </w:r>
      <w:bookmarkEnd w:id="0"/>
    </w:p>
    <w:p w:rsidR="00B56120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b/>
          <w:sz w:val="32"/>
          <w:szCs w:val="32"/>
        </w:rPr>
      </w:pPr>
      <w:r w:rsidRPr="00665F87">
        <w:rPr>
          <w:b/>
          <w:sz w:val="32"/>
          <w:szCs w:val="32"/>
        </w:rPr>
        <w:t>2.1.5. Источниковедческое, информационное и методологическое обеспечение исследовательской деятельности по специальности кандидатской диссертации</w:t>
      </w:r>
    </w:p>
    <w:p w:rsidR="00B56120" w:rsidRPr="00665F87" w:rsidRDefault="00B56120" w:rsidP="00B56120">
      <w:pPr>
        <w:pStyle w:val="4"/>
        <w:shd w:val="clear" w:color="auto" w:fill="auto"/>
        <w:tabs>
          <w:tab w:val="left" w:leader="underscore" w:pos="7560"/>
        </w:tabs>
        <w:spacing w:after="0" w:line="299" w:lineRule="exact"/>
        <w:ind w:firstLine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(в соответствии с научной специальностью)</w:t>
      </w: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Pr="00665F87" w:rsidRDefault="00B56120" w:rsidP="00B56120">
      <w:pPr>
        <w:pStyle w:val="4"/>
        <w:shd w:val="clear" w:color="auto" w:fill="auto"/>
        <w:spacing w:after="0" w:line="299" w:lineRule="exact"/>
        <w:ind w:firstLine="0"/>
        <w:rPr>
          <w:sz w:val="26"/>
          <w:szCs w:val="26"/>
        </w:rPr>
      </w:pPr>
    </w:p>
    <w:p w:rsidR="00B56120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  <w:r w:rsidRPr="00665F87">
        <w:rPr>
          <w:b/>
          <w:sz w:val="28"/>
          <w:szCs w:val="28"/>
        </w:rPr>
        <w:t>Группа научных специальностей</w:t>
      </w:r>
    </w:p>
    <w:p w:rsidR="00B56120" w:rsidRPr="00665F87" w:rsidRDefault="00B56120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b/>
          <w:sz w:val="28"/>
          <w:szCs w:val="28"/>
        </w:rPr>
      </w:pPr>
    </w:p>
    <w:p w:rsidR="00B56120" w:rsidRPr="00CD367F" w:rsidRDefault="002F4494" w:rsidP="00B56120">
      <w:pPr>
        <w:pStyle w:val="4"/>
        <w:shd w:val="clear" w:color="auto" w:fill="auto"/>
        <w:spacing w:after="0" w:line="240" w:lineRule="auto"/>
        <w:ind w:left="102" w:firstLine="0"/>
        <w:jc w:val="center"/>
        <w:rPr>
          <w:sz w:val="28"/>
          <w:szCs w:val="28"/>
        </w:rPr>
      </w:pPr>
      <w:r>
        <w:rPr>
          <w:sz w:val="28"/>
          <w:szCs w:val="28"/>
        </w:rPr>
        <w:t>1.5. Биологические науки</w:t>
      </w:r>
    </w:p>
    <w:p w:rsidR="00B56120" w:rsidRDefault="00B56120" w:rsidP="00B56120">
      <w:pPr>
        <w:pStyle w:val="90"/>
        <w:shd w:val="clear" w:color="auto" w:fill="auto"/>
        <w:spacing w:before="0"/>
        <w:ind w:left="100"/>
        <w:rPr>
          <w:rStyle w:val="91"/>
          <w:sz w:val="28"/>
          <w:szCs w:val="28"/>
        </w:rPr>
      </w:pPr>
    </w:p>
    <w:p w:rsidR="00B56120" w:rsidRPr="00665F87" w:rsidRDefault="00B56120" w:rsidP="00B56120">
      <w:pPr>
        <w:pStyle w:val="90"/>
        <w:shd w:val="clear" w:color="auto" w:fill="auto"/>
        <w:spacing w:before="0"/>
        <w:ind w:left="100"/>
        <w:rPr>
          <w:rStyle w:val="91"/>
          <w:b/>
          <w:sz w:val="28"/>
          <w:szCs w:val="28"/>
        </w:rPr>
      </w:pPr>
      <w:r w:rsidRPr="00665F87">
        <w:rPr>
          <w:rStyle w:val="91"/>
          <w:b/>
          <w:sz w:val="28"/>
          <w:szCs w:val="28"/>
        </w:rPr>
        <w:t>Научные специальности</w:t>
      </w:r>
    </w:p>
    <w:p w:rsidR="00B56120" w:rsidRPr="00665F87" w:rsidRDefault="002F4494" w:rsidP="002F4494">
      <w:pPr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1.5.6. Биотехнология</w:t>
      </w:r>
    </w:p>
    <w:p w:rsidR="00B56120" w:rsidRPr="00665F87" w:rsidRDefault="00B56120" w:rsidP="00B56120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665F87" w:rsidRDefault="00B56120" w:rsidP="00B56120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Default="00B56120" w:rsidP="00B56120">
      <w:pPr>
        <w:pStyle w:val="20"/>
        <w:shd w:val="clear" w:color="auto" w:fill="auto"/>
        <w:spacing w:before="0" w:line="240" w:lineRule="auto"/>
        <w:jc w:val="left"/>
        <w:rPr>
          <w:sz w:val="26"/>
          <w:szCs w:val="26"/>
        </w:rPr>
      </w:pPr>
    </w:p>
    <w:p w:rsidR="00B56120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565D0D" w:rsidRDefault="00565D0D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565D0D" w:rsidRPr="00665F87" w:rsidRDefault="00565D0D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Санкт-Петербург</w:t>
      </w:r>
    </w:p>
    <w:p w:rsidR="00B56120" w:rsidRPr="00CD367F" w:rsidRDefault="00B56120" w:rsidP="00B56120">
      <w:pPr>
        <w:pStyle w:val="20"/>
        <w:shd w:val="clear" w:color="auto" w:fill="auto"/>
        <w:spacing w:before="0" w:line="240" w:lineRule="auto"/>
        <w:ind w:left="113"/>
        <w:rPr>
          <w:sz w:val="26"/>
          <w:szCs w:val="26"/>
        </w:rPr>
      </w:pPr>
      <w:r w:rsidRPr="00CD367F">
        <w:rPr>
          <w:sz w:val="26"/>
          <w:szCs w:val="26"/>
        </w:rPr>
        <w:t>2022</w:t>
      </w:r>
    </w:p>
    <w:p w:rsidR="002F4494" w:rsidRPr="00665F87" w:rsidRDefault="002F4494" w:rsidP="00B56120">
      <w:pPr>
        <w:pStyle w:val="20"/>
        <w:shd w:val="clear" w:color="auto" w:fill="auto"/>
        <w:spacing w:before="0" w:line="240" w:lineRule="auto"/>
        <w:ind w:left="113"/>
        <w:rPr>
          <w:b w:val="0"/>
          <w:sz w:val="24"/>
          <w:szCs w:val="24"/>
        </w:rPr>
      </w:pPr>
      <w:bookmarkStart w:id="1" w:name="_GoBack"/>
      <w:bookmarkEnd w:id="1"/>
    </w:p>
    <w:p w:rsidR="00B56120" w:rsidRPr="00C00AF0" w:rsidRDefault="00B56120" w:rsidP="00B56120">
      <w:pPr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bookmark14"/>
      <w:r w:rsidRPr="00C00A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согласований рабочей программы</w:t>
      </w: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</w:p>
    <w:p w:rsidR="00B56120" w:rsidRPr="00C00AF0" w:rsidRDefault="00B56120" w:rsidP="00B56120">
      <w:pPr>
        <w:autoSpaceDE w:val="0"/>
        <w:ind w:left="284"/>
        <w:jc w:val="both"/>
        <w:rPr>
          <w:rFonts w:ascii="Times New Roman" w:hAnsi="Times New Roman" w:cs="Times New Roman"/>
          <w:b/>
        </w:rPr>
      </w:pPr>
      <w:r w:rsidRPr="00C00AF0">
        <w:rPr>
          <w:rFonts w:ascii="Times New Roman" w:hAnsi="Times New Roman" w:cs="Times New Roman"/>
          <w:b/>
        </w:rPr>
        <w:t>Рабочая программа дисциплины составлена:</w:t>
      </w:r>
    </w:p>
    <w:p w:rsidR="00B56120" w:rsidRPr="00C00AF0" w:rsidRDefault="00B56120" w:rsidP="00B56120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 w:rsidRPr="00C00AF0">
        <w:t xml:space="preserve">- </w:t>
      </w:r>
      <w:r w:rsidRPr="00C00AF0">
        <w:rPr>
          <w:sz w:val="24"/>
          <w:szCs w:val="24"/>
        </w:rPr>
        <w:t>в соответствии с Федеральными государственными требованиями (приказ Министерства науки и высшего образования Российской Федерации от 20 октября 2021 г.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B56120" w:rsidRPr="002F4494" w:rsidRDefault="00B56120" w:rsidP="002F4494">
      <w:pPr>
        <w:pStyle w:val="4"/>
        <w:shd w:val="clear" w:color="auto" w:fill="auto"/>
        <w:tabs>
          <w:tab w:val="left" w:pos="142"/>
        </w:tabs>
        <w:spacing w:after="0" w:line="240" w:lineRule="auto"/>
        <w:ind w:right="420" w:firstLine="708"/>
        <w:jc w:val="both"/>
        <w:rPr>
          <w:sz w:val="24"/>
          <w:szCs w:val="24"/>
        </w:rPr>
      </w:pPr>
      <w:r w:rsidRPr="00C00AF0">
        <w:rPr>
          <w:sz w:val="24"/>
          <w:szCs w:val="24"/>
        </w:rPr>
        <w:t>- на основании учебного плана ГАОУ ВО ЛО «Ленинградский государственный университе</w:t>
      </w:r>
      <w:r w:rsidR="002F4494">
        <w:rPr>
          <w:sz w:val="24"/>
          <w:szCs w:val="24"/>
        </w:rPr>
        <w:t>т имени А.С. Пушкина» по научной специальности</w:t>
      </w:r>
      <w:r>
        <w:rPr>
          <w:sz w:val="24"/>
          <w:szCs w:val="24"/>
        </w:rPr>
        <w:t>:</w:t>
      </w:r>
      <w:r w:rsidR="002F4494">
        <w:rPr>
          <w:sz w:val="24"/>
          <w:szCs w:val="24"/>
        </w:rPr>
        <w:t xml:space="preserve"> </w:t>
      </w:r>
      <w:r w:rsidR="002F4494">
        <w:rPr>
          <w:sz w:val="26"/>
          <w:szCs w:val="26"/>
        </w:rPr>
        <w:t>1.5.6. Биотехнология</w:t>
      </w:r>
    </w:p>
    <w:p w:rsidR="00B56120" w:rsidRDefault="00B56120" w:rsidP="00B56120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50" w:lineRule="exact"/>
        <w:ind w:firstLine="0"/>
        <w:rPr>
          <w:sz w:val="24"/>
          <w:szCs w:val="24"/>
        </w:rPr>
      </w:pPr>
    </w:p>
    <w:p w:rsidR="00B56120" w:rsidRDefault="00B56120" w:rsidP="00B56120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832" w:hanging="2832"/>
        <w:rPr>
          <w:sz w:val="24"/>
          <w:szCs w:val="24"/>
        </w:rPr>
      </w:pPr>
      <w:r w:rsidRPr="0017147D">
        <w:rPr>
          <w:sz w:val="24"/>
          <w:szCs w:val="24"/>
        </w:rPr>
        <w:t>Программу составил</w:t>
      </w:r>
      <w:r>
        <w:rPr>
          <w:sz w:val="24"/>
          <w:szCs w:val="24"/>
        </w:rPr>
        <w:t xml:space="preserve">и: </w:t>
      </w:r>
      <w:r w:rsidR="002F4494">
        <w:rPr>
          <w:sz w:val="24"/>
          <w:szCs w:val="24"/>
        </w:rPr>
        <w:t xml:space="preserve">д.б.н., профессор </w:t>
      </w:r>
      <w:proofErr w:type="spellStart"/>
      <w:r w:rsidR="002F4494">
        <w:rPr>
          <w:sz w:val="24"/>
          <w:szCs w:val="24"/>
        </w:rPr>
        <w:t>Терлецкий</w:t>
      </w:r>
      <w:proofErr w:type="spellEnd"/>
      <w:r w:rsidR="002F4494">
        <w:rPr>
          <w:sz w:val="24"/>
          <w:szCs w:val="24"/>
        </w:rPr>
        <w:t xml:space="preserve"> В.П.</w:t>
      </w:r>
    </w:p>
    <w:p w:rsidR="00B56120" w:rsidRPr="0017147D" w:rsidRDefault="00B56120" w:rsidP="00B56120">
      <w:pPr>
        <w:pStyle w:val="4"/>
        <w:shd w:val="clear" w:color="auto" w:fill="auto"/>
        <w:tabs>
          <w:tab w:val="left" w:leader="underscore" w:pos="3798"/>
          <w:tab w:val="left" w:leader="underscore" w:pos="5922"/>
        </w:tabs>
        <w:spacing w:after="0" w:line="240" w:lineRule="auto"/>
        <w:ind w:left="2410" w:hanging="2832"/>
        <w:rPr>
          <w:sz w:val="24"/>
          <w:szCs w:val="24"/>
        </w:rPr>
      </w:pPr>
    </w:p>
    <w:p w:rsidR="00B56120" w:rsidRPr="0017147D" w:rsidRDefault="00B56120" w:rsidP="00B56120">
      <w:pPr>
        <w:pStyle w:val="4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B56120" w:rsidRPr="0017147D" w:rsidRDefault="00B56120" w:rsidP="004702CD">
      <w:pPr>
        <w:pStyle w:val="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17147D">
        <w:rPr>
          <w:sz w:val="24"/>
          <w:szCs w:val="24"/>
        </w:rPr>
        <w:t>Рабочая программа обсужден</w:t>
      </w:r>
      <w:r>
        <w:rPr>
          <w:sz w:val="24"/>
          <w:szCs w:val="24"/>
        </w:rPr>
        <w:t xml:space="preserve">а на </w:t>
      </w:r>
      <w:r w:rsidR="002F4494">
        <w:rPr>
          <w:sz w:val="24"/>
          <w:szCs w:val="24"/>
        </w:rPr>
        <w:t>заседании кафе</w:t>
      </w:r>
      <w:r w:rsidR="004702CD">
        <w:rPr>
          <w:sz w:val="24"/>
          <w:szCs w:val="24"/>
        </w:rPr>
        <w:t xml:space="preserve">дры естествознания и географии </w:t>
      </w:r>
      <w:r>
        <w:rPr>
          <w:sz w:val="24"/>
          <w:szCs w:val="24"/>
        </w:rPr>
        <w:t xml:space="preserve">(протокол № 3 от 01 марта </w:t>
      </w:r>
      <w:r w:rsidRPr="0017147D">
        <w:rPr>
          <w:sz w:val="24"/>
          <w:szCs w:val="24"/>
        </w:rPr>
        <w:t>2022 г.</w:t>
      </w:r>
      <w:r>
        <w:rPr>
          <w:sz w:val="24"/>
          <w:szCs w:val="24"/>
        </w:rPr>
        <w:t xml:space="preserve">, </w:t>
      </w:r>
    </w:p>
    <w:p w:rsidR="00B56120" w:rsidRDefault="00B56120" w:rsidP="004702CD">
      <w:pPr>
        <w:pStyle w:val="4"/>
        <w:shd w:val="clear" w:color="auto" w:fill="auto"/>
        <w:spacing w:after="0" w:line="250" w:lineRule="exact"/>
        <w:ind w:firstLine="0"/>
        <w:jc w:val="both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Default="00240899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4702CD" w:rsidRDefault="004702CD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4702CD" w:rsidRDefault="004702CD" w:rsidP="00B56120">
      <w:pPr>
        <w:pStyle w:val="4"/>
        <w:shd w:val="clear" w:color="auto" w:fill="auto"/>
        <w:spacing w:after="0" w:line="250" w:lineRule="exact"/>
        <w:ind w:firstLine="0"/>
        <w:rPr>
          <w:sz w:val="24"/>
          <w:szCs w:val="24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3100"/>
        </w:tabs>
        <w:spacing w:before="0" w:after="250" w:line="250" w:lineRule="exact"/>
        <w:jc w:val="center"/>
        <w:rPr>
          <w:sz w:val="28"/>
          <w:szCs w:val="28"/>
        </w:rPr>
      </w:pPr>
      <w:bookmarkStart w:id="3" w:name="bookmark15"/>
      <w:r w:rsidRPr="00240899">
        <w:rPr>
          <w:sz w:val="28"/>
          <w:szCs w:val="28"/>
        </w:rPr>
        <w:lastRenderedPageBreak/>
        <w:t>Цели и задачи изучения дисциплины</w:t>
      </w:r>
      <w:bookmarkEnd w:id="3"/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0"/>
        </w:tabs>
        <w:spacing w:after="0" w:line="276" w:lineRule="auto"/>
        <w:ind w:left="20" w:firstLine="720"/>
        <w:jc w:val="both"/>
        <w:rPr>
          <w:sz w:val="28"/>
          <w:szCs w:val="28"/>
        </w:rPr>
      </w:pPr>
      <w:r w:rsidRPr="0024089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Цель</w:t>
      </w:r>
      <w:r w:rsidRPr="00240899">
        <w:rPr>
          <w:b/>
          <w:sz w:val="28"/>
          <w:szCs w:val="28"/>
        </w:rPr>
        <w:t xml:space="preserve"> дисциплины</w:t>
      </w:r>
      <w:r w:rsidRPr="00240899">
        <w:rPr>
          <w:sz w:val="28"/>
          <w:szCs w:val="28"/>
        </w:rPr>
        <w:t>: ознакомить аспирантов с вопросами применения информационных и коммуникационных технологий в науке и образовании, сформировать умения и навыки использования различных ресурсов, обработки и представления результатов исследования, рассмотреть вопросы методологии исследований в конкретной научной области.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0"/>
        </w:tabs>
        <w:spacing w:after="0" w:line="295" w:lineRule="exact"/>
        <w:ind w:left="7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04"/>
        </w:tabs>
        <w:spacing w:after="248" w:line="276" w:lineRule="auto"/>
        <w:ind w:left="2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  <w:lang w:val="en-US"/>
        </w:rPr>
        <w:t xml:space="preserve">. </w:t>
      </w:r>
      <w:r w:rsidRPr="00240899">
        <w:rPr>
          <w:b/>
          <w:sz w:val="28"/>
          <w:szCs w:val="28"/>
        </w:rPr>
        <w:t>Задачи изучения дисциплины</w:t>
      </w:r>
      <w:r w:rsidRPr="00240899">
        <w:rPr>
          <w:b/>
          <w:sz w:val="28"/>
          <w:szCs w:val="28"/>
          <w:lang w:val="en-US"/>
        </w:rPr>
        <w:t>: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240899" w:rsidRPr="00240899" w:rsidRDefault="00240899" w:rsidP="004702CD">
      <w:pPr>
        <w:pStyle w:val="BodyText21"/>
        <w:tabs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 xml:space="preserve">представить аспирантам существующие исследовательские методики работы в сфере социальных и гуманитарных наук по специальности диссертации; </w:t>
      </w:r>
    </w:p>
    <w:p w:rsidR="00240899" w:rsidRPr="00240899" w:rsidRDefault="00240899" w:rsidP="004702CD">
      <w:pPr>
        <w:pStyle w:val="BodyText21"/>
        <w:widowControl/>
        <w:tabs>
          <w:tab w:val="clear" w:pos="432"/>
          <w:tab w:val="clear" w:pos="720"/>
          <w:tab w:val="clear" w:pos="864"/>
          <w:tab w:val="left" w:pos="0"/>
          <w:tab w:val="left" w:pos="142"/>
          <w:tab w:val="left" w:pos="1080"/>
        </w:tabs>
        <w:spacing w:after="0" w:line="276" w:lineRule="auto"/>
        <w:ind w:left="0" w:firstLine="709"/>
        <w:contextualSpacing/>
        <w:rPr>
          <w:szCs w:val="28"/>
          <w:lang w:eastAsia="en-US"/>
        </w:rPr>
      </w:pPr>
      <w:r w:rsidRPr="00240899">
        <w:rPr>
          <w:szCs w:val="28"/>
          <w:lang w:eastAsia="en-US"/>
        </w:rPr>
        <w:t>–</w:t>
      </w:r>
      <w:r w:rsidRPr="00240899">
        <w:rPr>
          <w:szCs w:val="28"/>
          <w:lang w:eastAsia="en-US"/>
        </w:rPr>
        <w:tab/>
        <w:t>выработать навыки академического письма и научных формулировок.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4"/>
        </w:tabs>
        <w:spacing w:after="248" w:line="250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194"/>
        </w:tabs>
        <w:spacing w:after="0" w:line="276" w:lineRule="auto"/>
        <w:ind w:left="20" w:right="40" w:firstLine="720"/>
        <w:jc w:val="both"/>
        <w:rPr>
          <w:b/>
          <w:sz w:val="28"/>
          <w:szCs w:val="28"/>
        </w:rPr>
      </w:pPr>
      <w:r w:rsidRPr="00240899">
        <w:rPr>
          <w:b/>
          <w:sz w:val="28"/>
          <w:szCs w:val="28"/>
        </w:rPr>
        <w:t>Перечень планируемых результатов обучения по дисциплине (модулю), соотнесенных с планируемыми результатами освоения программы аспирантуры</w:t>
      </w:r>
    </w:p>
    <w:p w:rsidR="00240899" w:rsidRPr="00240899" w:rsidRDefault="00240899" w:rsidP="004702CD">
      <w:pPr>
        <w:pStyle w:val="4"/>
        <w:shd w:val="clear" w:color="auto" w:fill="auto"/>
        <w:tabs>
          <w:tab w:val="left" w:pos="1194"/>
        </w:tabs>
        <w:spacing w:after="0" w:line="276" w:lineRule="auto"/>
        <w:ind w:left="20" w:right="40" w:firstLine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1"/>
        <w:gridCol w:w="6151"/>
      </w:tblGrid>
      <w:tr w:rsidR="00240899" w:rsidRPr="00240899" w:rsidTr="00615EF5">
        <w:tc>
          <w:tcPr>
            <w:tcW w:w="2943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Планируемые результаты освоения программы </w:t>
            </w:r>
          </w:p>
        </w:tc>
        <w:tc>
          <w:tcPr>
            <w:tcW w:w="6628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обучения по дисциплине</w:t>
            </w:r>
          </w:p>
        </w:tc>
      </w:tr>
      <w:tr w:rsidR="00240899" w:rsidRPr="00240899" w:rsidTr="00615EF5">
        <w:tc>
          <w:tcPr>
            <w:tcW w:w="2943" w:type="dxa"/>
          </w:tcPr>
          <w:p w:rsidR="00240899" w:rsidRPr="00240899" w:rsidRDefault="00240899" w:rsidP="004702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Способность использовать современную методологию исследований, источниковедческие и информационные ресурсы по специальности диссертации</w:t>
            </w:r>
          </w:p>
        </w:tc>
        <w:tc>
          <w:tcPr>
            <w:tcW w:w="6628" w:type="dxa"/>
          </w:tcPr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виды и особенности источников;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основные напра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вления формирования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базы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источников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научных исследований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ориентироваться в информационных ресурс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ах электронных и печатных СМИ;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использовать информационные технологии для обработки и визуализации исследовательских данных</w:t>
            </w: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ind w:left="-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240899" w:rsidRPr="00240899" w:rsidRDefault="00240899" w:rsidP="00470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навыками 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методологического обеспечения научны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х исследований</w:t>
            </w:r>
            <w:r w:rsidRPr="0024089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и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техникой 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академического письма</w:t>
            </w:r>
          </w:p>
        </w:tc>
      </w:tr>
    </w:tbl>
    <w:p w:rsidR="00240899" w:rsidRPr="00240899" w:rsidRDefault="00240899" w:rsidP="00240899">
      <w:pPr>
        <w:pStyle w:val="4"/>
        <w:shd w:val="clear" w:color="auto" w:fill="auto"/>
        <w:spacing w:after="303" w:line="302" w:lineRule="exact"/>
        <w:ind w:right="40" w:firstLine="0"/>
        <w:jc w:val="both"/>
        <w:rPr>
          <w:sz w:val="28"/>
          <w:szCs w:val="28"/>
        </w:rPr>
      </w:pPr>
    </w:p>
    <w:p w:rsidR="00240899" w:rsidRPr="00240899" w:rsidRDefault="00240899" w:rsidP="004702CD">
      <w:pPr>
        <w:pStyle w:val="4"/>
        <w:numPr>
          <w:ilvl w:val="1"/>
          <w:numId w:val="3"/>
        </w:numPr>
        <w:shd w:val="clear" w:color="auto" w:fill="auto"/>
        <w:tabs>
          <w:tab w:val="left" w:pos="1093"/>
        </w:tabs>
        <w:spacing w:after="0" w:line="299" w:lineRule="exact"/>
        <w:ind w:firstLine="7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Pr="00240899">
        <w:rPr>
          <w:b/>
          <w:sz w:val="28"/>
          <w:szCs w:val="28"/>
        </w:rPr>
        <w:t xml:space="preserve"> Место дисциплины (модуля) в структуре программы аспирантуры.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093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Default="00240899" w:rsidP="00B04BD6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0899">
        <w:rPr>
          <w:sz w:val="28"/>
          <w:szCs w:val="28"/>
        </w:rPr>
        <w:t>Дисциплина относится к</w:t>
      </w:r>
      <w:r>
        <w:rPr>
          <w:sz w:val="28"/>
          <w:szCs w:val="28"/>
        </w:rPr>
        <w:t xml:space="preserve"> </w:t>
      </w:r>
      <w:r w:rsidRPr="00240899">
        <w:rPr>
          <w:sz w:val="28"/>
          <w:szCs w:val="28"/>
        </w:rPr>
        <w:t>образовательному компоненту программ подготовки научных и научно-педаг</w:t>
      </w:r>
      <w:r w:rsidR="00C26916">
        <w:rPr>
          <w:sz w:val="28"/>
          <w:szCs w:val="28"/>
        </w:rPr>
        <w:t>огических кадров в аспирантуре.</w:t>
      </w:r>
    </w:p>
    <w:p w:rsidR="00C26916" w:rsidRPr="00240899" w:rsidRDefault="00C26916" w:rsidP="00B04BD6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numPr>
          <w:ilvl w:val="1"/>
          <w:numId w:val="3"/>
        </w:numPr>
        <w:shd w:val="clear" w:color="auto" w:fill="auto"/>
        <w:tabs>
          <w:tab w:val="left" w:pos="1107"/>
        </w:tabs>
        <w:spacing w:after="0" w:line="299" w:lineRule="exact"/>
        <w:ind w:left="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. </w:t>
      </w:r>
      <w:r w:rsidRPr="00240899">
        <w:rPr>
          <w:b/>
          <w:sz w:val="28"/>
          <w:szCs w:val="28"/>
        </w:rPr>
        <w:t>Особенности реализации дисциплины.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1107"/>
        </w:tabs>
        <w:spacing w:after="0" w:line="299" w:lineRule="exact"/>
        <w:ind w:left="20" w:firstLine="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99" w:lineRule="exact"/>
        <w:ind w:left="20"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Дисциплина преподается на русском языке</w:t>
      </w:r>
    </w:p>
    <w:p w:rsidR="004702CD" w:rsidRDefault="004702CD" w:rsidP="00C26916">
      <w:pPr>
        <w:pStyle w:val="a7"/>
        <w:framePr w:w="9702" w:wrap="notBeside" w:vAnchor="text" w:hAnchor="page" w:x="1636" w:y="935"/>
        <w:numPr>
          <w:ilvl w:val="0"/>
          <w:numId w:val="5"/>
        </w:numPr>
        <w:shd w:val="clear" w:color="auto" w:fill="auto"/>
        <w:spacing w:line="240" w:lineRule="auto"/>
        <w:rPr>
          <w:sz w:val="28"/>
          <w:szCs w:val="28"/>
        </w:rPr>
      </w:pPr>
      <w:r w:rsidRPr="00240899">
        <w:rPr>
          <w:sz w:val="28"/>
          <w:szCs w:val="28"/>
        </w:rPr>
        <w:t>Объем дисциплины (модуля)</w:t>
      </w:r>
    </w:p>
    <w:p w:rsidR="004702CD" w:rsidRPr="00240899" w:rsidRDefault="004702CD" w:rsidP="00C26916">
      <w:pPr>
        <w:pStyle w:val="a7"/>
        <w:framePr w:w="9702" w:wrap="notBeside" w:vAnchor="text" w:hAnchor="page" w:x="1636" w:y="935"/>
        <w:shd w:val="clear" w:color="auto" w:fill="auto"/>
        <w:spacing w:line="240" w:lineRule="auto"/>
        <w:ind w:left="284" w:hanging="360"/>
        <w:rPr>
          <w:sz w:val="28"/>
          <w:szCs w:val="28"/>
        </w:rPr>
      </w:pPr>
    </w:p>
    <w:tbl>
      <w:tblPr>
        <w:tblOverlap w:val="never"/>
        <w:tblW w:w="97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7"/>
        <w:gridCol w:w="3540"/>
      </w:tblGrid>
      <w:tr w:rsidR="004702CD" w:rsidRPr="00240899" w:rsidTr="004702CD">
        <w:trPr>
          <w:trHeight w:hRule="exact" w:val="263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CD" w:rsidRPr="004702CD" w:rsidRDefault="004702CD" w:rsidP="00C26916">
            <w:pPr>
              <w:pStyle w:val="4"/>
              <w:framePr w:w="9702" w:wrap="notBeside" w:vAnchor="text" w:hAnchor="page" w:x="1636" w:y="935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4702CD">
              <w:rPr>
                <w:rStyle w:val="23"/>
                <w:sz w:val="28"/>
                <w:szCs w:val="28"/>
              </w:rPr>
              <w:t>Вид учебной работы</w:t>
            </w:r>
          </w:p>
        </w:tc>
        <w:tc>
          <w:tcPr>
            <w:tcW w:w="35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702CD" w:rsidRPr="00240899" w:rsidRDefault="004702CD" w:rsidP="00C26916">
            <w:pPr>
              <w:pStyle w:val="4"/>
              <w:framePr w:w="9702" w:wrap="notBeside" w:vAnchor="text" w:hAnchor="page" w:x="1636" w:y="935"/>
              <w:shd w:val="clear" w:color="auto" w:fill="auto"/>
              <w:spacing w:after="0" w:line="240" w:lineRule="auto"/>
              <w:ind w:hanging="360"/>
              <w:jc w:val="center"/>
              <w:rPr>
                <w:rStyle w:val="23"/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Всего, зачетных единиц</w:t>
            </w:r>
          </w:p>
          <w:p w:rsidR="004702CD" w:rsidRPr="00240899" w:rsidRDefault="004702CD" w:rsidP="00C26916">
            <w:pPr>
              <w:pStyle w:val="4"/>
              <w:framePr w:w="9702" w:wrap="notBeside" w:vAnchor="text" w:hAnchor="page" w:x="1636" w:y="935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(акад. часов)</w:t>
            </w:r>
          </w:p>
        </w:tc>
      </w:tr>
      <w:tr w:rsidR="004702CD" w:rsidRPr="00240899" w:rsidTr="00C26916">
        <w:trPr>
          <w:trHeight w:hRule="exact" w:val="524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2CD" w:rsidRPr="004702CD" w:rsidRDefault="004702CD" w:rsidP="00C26916">
            <w:pPr>
              <w:framePr w:w="9702" w:wrap="notBeside" w:vAnchor="text" w:hAnchor="page" w:x="1636" w:y="935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02CD" w:rsidRPr="00240899" w:rsidRDefault="004702CD" w:rsidP="00C26916">
            <w:pPr>
              <w:framePr w:w="9702" w:wrap="notBeside" w:vAnchor="text" w:hAnchor="page" w:x="1636" w:y="935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CD" w:rsidRPr="00240899" w:rsidTr="004702CD">
        <w:trPr>
          <w:trHeight w:hRule="exact" w:val="292"/>
        </w:trPr>
        <w:tc>
          <w:tcPr>
            <w:tcW w:w="6237" w:type="dxa"/>
            <w:tcBorders>
              <w:top w:val="single" w:sz="4" w:space="0" w:color="auto"/>
            </w:tcBorders>
            <w:shd w:val="clear" w:color="auto" w:fill="FFFFFF"/>
          </w:tcPr>
          <w:p w:rsidR="004702CD" w:rsidRPr="004702CD" w:rsidRDefault="004702CD" w:rsidP="00C26916">
            <w:pPr>
              <w:pStyle w:val="4"/>
              <w:framePr w:w="9702" w:wrap="notBeside" w:vAnchor="text" w:hAnchor="page" w:x="1636" w:y="935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4702CD">
              <w:rPr>
                <w:rStyle w:val="a8"/>
                <w:sz w:val="28"/>
                <w:szCs w:val="28"/>
              </w:rPr>
              <w:t>Общая трудоемкость дисциплины</w:t>
            </w:r>
          </w:p>
        </w:tc>
        <w:tc>
          <w:tcPr>
            <w:tcW w:w="3540" w:type="dxa"/>
            <w:shd w:val="clear" w:color="auto" w:fill="FFFFFF"/>
          </w:tcPr>
          <w:p w:rsidR="004702CD" w:rsidRPr="00240899" w:rsidRDefault="004702CD" w:rsidP="00C26916">
            <w:pPr>
              <w:framePr w:w="9702" w:wrap="notBeside" w:vAnchor="text" w:hAnchor="page" w:x="1636" w:y="935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з.е</w:t>
            </w:r>
            <w:proofErr w:type="spellEnd"/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144 </w:t>
            </w: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240899" w:rsidTr="004702CD">
        <w:trPr>
          <w:trHeight w:hRule="exact" w:val="295"/>
        </w:trPr>
        <w:tc>
          <w:tcPr>
            <w:tcW w:w="6237" w:type="dxa"/>
            <w:shd w:val="clear" w:color="auto" w:fill="FFFFFF"/>
          </w:tcPr>
          <w:p w:rsidR="004702CD" w:rsidRPr="004702CD" w:rsidRDefault="004702CD" w:rsidP="00C26916">
            <w:pPr>
              <w:pStyle w:val="4"/>
              <w:framePr w:w="9702" w:wrap="notBeside" w:vAnchor="text" w:hAnchor="page" w:x="1636" w:y="935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4702CD">
              <w:rPr>
                <w:rStyle w:val="a8"/>
                <w:sz w:val="28"/>
                <w:szCs w:val="28"/>
              </w:rPr>
              <w:t>Контактная работа с преподавателем:</w:t>
            </w:r>
          </w:p>
        </w:tc>
        <w:tc>
          <w:tcPr>
            <w:tcW w:w="3540" w:type="dxa"/>
            <w:shd w:val="clear" w:color="auto" w:fill="FFFFFF"/>
          </w:tcPr>
          <w:p w:rsidR="004702CD" w:rsidRPr="00240899" w:rsidRDefault="004702CD" w:rsidP="00C26916">
            <w:pPr>
              <w:framePr w:w="9702" w:wrap="notBeside" w:vAnchor="text" w:hAnchor="page" w:x="1636" w:y="935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702CD" w:rsidRPr="00240899" w:rsidTr="004702CD">
        <w:trPr>
          <w:trHeight w:hRule="exact" w:val="295"/>
        </w:trPr>
        <w:tc>
          <w:tcPr>
            <w:tcW w:w="6237" w:type="dxa"/>
            <w:shd w:val="clear" w:color="auto" w:fill="FFFFFF"/>
          </w:tcPr>
          <w:p w:rsidR="004702CD" w:rsidRPr="004702CD" w:rsidRDefault="004702CD" w:rsidP="00C26916">
            <w:pPr>
              <w:pStyle w:val="4"/>
              <w:framePr w:w="9702" w:wrap="notBeside" w:vAnchor="text" w:hAnchor="page" w:x="1636" w:y="935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4702CD">
              <w:rPr>
                <w:rStyle w:val="23"/>
                <w:sz w:val="28"/>
                <w:szCs w:val="28"/>
              </w:rPr>
              <w:t>занятия лекционного типа</w:t>
            </w:r>
          </w:p>
        </w:tc>
        <w:tc>
          <w:tcPr>
            <w:tcW w:w="3540" w:type="dxa"/>
            <w:shd w:val="clear" w:color="auto" w:fill="FFFFFF"/>
          </w:tcPr>
          <w:p w:rsidR="004702CD" w:rsidRPr="00240899" w:rsidRDefault="004702CD" w:rsidP="00C26916">
            <w:pPr>
              <w:framePr w:w="9702" w:wrap="notBeside" w:vAnchor="text" w:hAnchor="page" w:x="1636" w:y="935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240899" w:rsidTr="004702CD">
        <w:trPr>
          <w:trHeight w:hRule="exact" w:val="292"/>
        </w:trPr>
        <w:tc>
          <w:tcPr>
            <w:tcW w:w="6237" w:type="dxa"/>
            <w:shd w:val="clear" w:color="auto" w:fill="FFFFFF"/>
          </w:tcPr>
          <w:p w:rsidR="004702CD" w:rsidRPr="004702CD" w:rsidRDefault="004702CD" w:rsidP="00C26916">
            <w:pPr>
              <w:pStyle w:val="4"/>
              <w:framePr w:w="9702" w:wrap="notBeside" w:vAnchor="text" w:hAnchor="page" w:x="1636" w:y="935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4702CD">
              <w:rPr>
                <w:rStyle w:val="23"/>
                <w:sz w:val="28"/>
                <w:szCs w:val="28"/>
              </w:rPr>
              <w:t>занятия семинарского типа</w:t>
            </w:r>
          </w:p>
        </w:tc>
        <w:tc>
          <w:tcPr>
            <w:tcW w:w="3540" w:type="dxa"/>
            <w:shd w:val="clear" w:color="auto" w:fill="FFFFFF"/>
          </w:tcPr>
          <w:p w:rsidR="004702CD" w:rsidRPr="00240899" w:rsidRDefault="004702CD" w:rsidP="00C26916">
            <w:pPr>
              <w:framePr w:w="9702" w:wrap="notBeside" w:vAnchor="text" w:hAnchor="page" w:x="1636" w:y="935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702CD" w:rsidRPr="00240899" w:rsidTr="004702CD">
        <w:trPr>
          <w:trHeight w:hRule="exact" w:val="565"/>
        </w:trPr>
        <w:tc>
          <w:tcPr>
            <w:tcW w:w="6237" w:type="dxa"/>
            <w:shd w:val="clear" w:color="auto" w:fill="FFFFFF"/>
          </w:tcPr>
          <w:p w:rsidR="004702CD" w:rsidRPr="004702CD" w:rsidRDefault="004702CD" w:rsidP="00C26916">
            <w:pPr>
              <w:pStyle w:val="4"/>
              <w:framePr w:w="9702" w:wrap="notBeside" w:vAnchor="text" w:hAnchor="page" w:x="1636" w:y="935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4702CD">
              <w:rPr>
                <w:rStyle w:val="23"/>
                <w:sz w:val="28"/>
                <w:szCs w:val="28"/>
              </w:rPr>
              <w:t>в том числе: семинары практические занятия</w:t>
            </w:r>
          </w:p>
        </w:tc>
        <w:tc>
          <w:tcPr>
            <w:tcW w:w="3540" w:type="dxa"/>
            <w:shd w:val="clear" w:color="auto" w:fill="FFFFFF"/>
          </w:tcPr>
          <w:p w:rsidR="004702CD" w:rsidRPr="00240899" w:rsidRDefault="004702CD" w:rsidP="00C26916">
            <w:pPr>
              <w:framePr w:w="9702" w:wrap="notBeside" w:vAnchor="text" w:hAnchor="page" w:x="1636" w:y="935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240899" w:rsidTr="004702CD">
        <w:trPr>
          <w:trHeight w:hRule="exact" w:val="284"/>
        </w:trPr>
        <w:tc>
          <w:tcPr>
            <w:tcW w:w="6237" w:type="dxa"/>
            <w:shd w:val="clear" w:color="auto" w:fill="FFFFFF"/>
          </w:tcPr>
          <w:p w:rsidR="004702CD" w:rsidRPr="004702CD" w:rsidRDefault="004702CD" w:rsidP="00C26916">
            <w:pPr>
              <w:pStyle w:val="4"/>
              <w:framePr w:w="9702" w:wrap="notBeside" w:vAnchor="text" w:hAnchor="page" w:x="1636" w:y="935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4702CD">
              <w:rPr>
                <w:rStyle w:val="23"/>
                <w:sz w:val="28"/>
                <w:szCs w:val="28"/>
              </w:rPr>
              <w:t>другие виды контактной работы</w:t>
            </w:r>
          </w:p>
        </w:tc>
        <w:tc>
          <w:tcPr>
            <w:tcW w:w="3540" w:type="dxa"/>
            <w:shd w:val="clear" w:color="auto" w:fill="FFFFFF"/>
          </w:tcPr>
          <w:p w:rsidR="004702CD" w:rsidRPr="00240899" w:rsidRDefault="004702CD" w:rsidP="00C26916">
            <w:pPr>
              <w:framePr w:w="9702" w:wrap="notBeside" w:vAnchor="text" w:hAnchor="page" w:x="1636" w:y="935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02CD" w:rsidRPr="00240899" w:rsidTr="004702CD">
        <w:trPr>
          <w:trHeight w:hRule="exact" w:val="292"/>
        </w:trPr>
        <w:tc>
          <w:tcPr>
            <w:tcW w:w="6237" w:type="dxa"/>
            <w:shd w:val="clear" w:color="auto" w:fill="FFFFFF"/>
          </w:tcPr>
          <w:p w:rsidR="004702CD" w:rsidRPr="004702CD" w:rsidRDefault="004702CD" w:rsidP="00C26916">
            <w:pPr>
              <w:pStyle w:val="4"/>
              <w:framePr w:w="9702" w:wrap="notBeside" w:vAnchor="text" w:hAnchor="page" w:x="1636" w:y="935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4702CD">
              <w:rPr>
                <w:rStyle w:val="a8"/>
                <w:sz w:val="28"/>
                <w:szCs w:val="28"/>
              </w:rPr>
              <w:t>Самостоятельная работа аспирантов:</w:t>
            </w:r>
          </w:p>
        </w:tc>
        <w:tc>
          <w:tcPr>
            <w:tcW w:w="3540" w:type="dxa"/>
            <w:shd w:val="clear" w:color="auto" w:fill="FFFFFF"/>
          </w:tcPr>
          <w:p w:rsidR="004702CD" w:rsidRPr="00240899" w:rsidRDefault="004702CD" w:rsidP="00C26916">
            <w:pPr>
              <w:framePr w:w="9702" w:wrap="notBeside" w:vAnchor="text" w:hAnchor="page" w:x="1636" w:y="935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4702CD" w:rsidRPr="00240899" w:rsidTr="004702CD">
        <w:trPr>
          <w:trHeight w:hRule="exact" w:val="292"/>
        </w:trPr>
        <w:tc>
          <w:tcPr>
            <w:tcW w:w="6237" w:type="dxa"/>
            <w:shd w:val="clear" w:color="auto" w:fill="FFFFFF"/>
          </w:tcPr>
          <w:p w:rsidR="004702CD" w:rsidRPr="004702CD" w:rsidRDefault="004702CD" w:rsidP="00C26916">
            <w:pPr>
              <w:pStyle w:val="4"/>
              <w:framePr w:w="9702" w:wrap="notBeside" w:vAnchor="text" w:hAnchor="page" w:x="1636" w:y="935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4702CD">
              <w:rPr>
                <w:rStyle w:val="23"/>
                <w:sz w:val="28"/>
                <w:szCs w:val="28"/>
              </w:rPr>
              <w:t>изучение теоретического курса (ТО)</w:t>
            </w:r>
          </w:p>
        </w:tc>
        <w:tc>
          <w:tcPr>
            <w:tcW w:w="3540" w:type="dxa"/>
            <w:shd w:val="clear" w:color="auto" w:fill="FFFFFF"/>
          </w:tcPr>
          <w:p w:rsidR="004702CD" w:rsidRPr="00240899" w:rsidRDefault="004702CD" w:rsidP="00C26916">
            <w:pPr>
              <w:framePr w:w="9702" w:wrap="notBeside" w:vAnchor="text" w:hAnchor="page" w:x="1636" w:y="935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2CD" w:rsidRPr="00240899" w:rsidTr="00C26916">
        <w:trPr>
          <w:trHeight w:hRule="exact" w:val="404"/>
        </w:trPr>
        <w:tc>
          <w:tcPr>
            <w:tcW w:w="6237" w:type="dxa"/>
            <w:shd w:val="clear" w:color="auto" w:fill="FFFFFF"/>
          </w:tcPr>
          <w:p w:rsidR="004702CD" w:rsidRDefault="004702CD" w:rsidP="00C26916">
            <w:pPr>
              <w:pStyle w:val="4"/>
              <w:framePr w:w="9702" w:wrap="notBeside" w:vAnchor="text" w:hAnchor="page" w:x="1636" w:y="935"/>
              <w:shd w:val="clear" w:color="auto" w:fill="auto"/>
              <w:spacing w:after="0" w:line="240" w:lineRule="auto"/>
              <w:ind w:hanging="360"/>
              <w:jc w:val="center"/>
              <w:rPr>
                <w:rStyle w:val="a8"/>
                <w:sz w:val="28"/>
                <w:szCs w:val="28"/>
              </w:rPr>
            </w:pPr>
            <w:r w:rsidRPr="004702CD">
              <w:rPr>
                <w:rStyle w:val="a8"/>
                <w:sz w:val="28"/>
                <w:szCs w:val="28"/>
              </w:rPr>
              <w:t xml:space="preserve">Вид промежуточной аттестации </w:t>
            </w:r>
          </w:p>
          <w:p w:rsidR="004702CD" w:rsidRPr="004702CD" w:rsidRDefault="004702CD" w:rsidP="00C26916">
            <w:pPr>
              <w:pStyle w:val="4"/>
              <w:framePr w:w="9702" w:wrap="notBeside" w:vAnchor="text" w:hAnchor="page" w:x="1636" w:y="935"/>
              <w:shd w:val="clear" w:color="auto" w:fill="auto"/>
              <w:spacing w:after="0" w:line="240" w:lineRule="auto"/>
              <w:ind w:hanging="360"/>
              <w:jc w:val="center"/>
              <w:rPr>
                <w:sz w:val="28"/>
                <w:szCs w:val="28"/>
              </w:rPr>
            </w:pPr>
            <w:r w:rsidRPr="004702CD">
              <w:rPr>
                <w:rStyle w:val="a8"/>
                <w:sz w:val="28"/>
                <w:szCs w:val="28"/>
              </w:rPr>
              <w:t>(зачет, экзамен)</w:t>
            </w:r>
          </w:p>
        </w:tc>
        <w:tc>
          <w:tcPr>
            <w:tcW w:w="3540" w:type="dxa"/>
            <w:shd w:val="clear" w:color="auto" w:fill="FFFFFF"/>
          </w:tcPr>
          <w:p w:rsidR="004702CD" w:rsidRPr="00240899" w:rsidRDefault="004702CD" w:rsidP="00C26916">
            <w:pPr>
              <w:framePr w:w="9702" w:wrap="notBeside" w:vAnchor="text" w:hAnchor="page" w:x="1636" w:y="935"/>
              <w:ind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</w:tbl>
    <w:p w:rsidR="00240899" w:rsidRPr="00240899" w:rsidRDefault="00240899" w:rsidP="00240899">
      <w:pPr>
        <w:pStyle w:val="4"/>
        <w:shd w:val="clear" w:color="auto" w:fill="auto"/>
        <w:spacing w:after="300" w:line="299" w:lineRule="exact"/>
        <w:ind w:left="20" w:right="40"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Дисциплина может реализоваться с применением ДОТ.</w:t>
      </w:r>
    </w:p>
    <w:p w:rsidR="00240899" w:rsidRDefault="00240899" w:rsidP="00C26916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4" w:name="bookmark16"/>
    </w:p>
    <w:p w:rsidR="00C26916" w:rsidRDefault="00C26916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center"/>
        <w:rPr>
          <w:sz w:val="28"/>
          <w:szCs w:val="28"/>
        </w:rPr>
      </w:pPr>
      <w:r w:rsidRPr="0024089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40899">
        <w:rPr>
          <w:sz w:val="28"/>
          <w:szCs w:val="28"/>
        </w:rPr>
        <w:t xml:space="preserve"> Содержание дисциплины (модуля)</w:t>
      </w:r>
      <w:bookmarkEnd w:id="4"/>
    </w:p>
    <w:p w:rsidR="00240899" w:rsidRPr="00240899" w:rsidRDefault="00240899" w:rsidP="00240899">
      <w:pPr>
        <w:pStyle w:val="30"/>
        <w:keepNext/>
        <w:keepLines/>
        <w:shd w:val="clear" w:color="auto" w:fill="auto"/>
        <w:tabs>
          <w:tab w:val="left" w:pos="3518"/>
        </w:tabs>
        <w:spacing w:before="0" w:after="0" w:line="240" w:lineRule="auto"/>
        <w:jc w:val="left"/>
        <w:rPr>
          <w:sz w:val="28"/>
          <w:szCs w:val="28"/>
        </w:rPr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1411"/>
        <w:gridCol w:w="2128"/>
        <w:gridCol w:w="3103"/>
        <w:gridCol w:w="1985"/>
      </w:tblGrid>
      <w:tr w:rsidR="00240899" w:rsidRPr="00240899" w:rsidTr="00C26916">
        <w:trPr>
          <w:trHeight w:hRule="exact" w:val="137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№</w:t>
            </w:r>
          </w:p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Модули,</w:t>
            </w:r>
          </w:p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темы</w:t>
            </w:r>
          </w:p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(разделы)</w:t>
            </w:r>
          </w:p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дисциплины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Занятия лекционного типа (</w:t>
            </w:r>
            <w:proofErr w:type="spellStart"/>
            <w:r w:rsidRPr="00240899">
              <w:rPr>
                <w:rStyle w:val="23"/>
                <w:sz w:val="28"/>
                <w:szCs w:val="28"/>
              </w:rPr>
              <w:t>акад.час</w:t>
            </w:r>
            <w:proofErr w:type="spellEnd"/>
            <w:r w:rsidRPr="00240899">
              <w:rPr>
                <w:rStyle w:val="23"/>
                <w:sz w:val="28"/>
                <w:szCs w:val="28"/>
              </w:rPr>
              <w:t>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Занятия сем</w:t>
            </w:r>
            <w:r w:rsidR="00C26916">
              <w:rPr>
                <w:rStyle w:val="23"/>
                <w:sz w:val="28"/>
                <w:szCs w:val="28"/>
              </w:rPr>
              <w:t>инарского типа (с</w:t>
            </w:r>
            <w:r>
              <w:rPr>
                <w:rStyle w:val="23"/>
                <w:sz w:val="28"/>
                <w:szCs w:val="28"/>
              </w:rPr>
              <w:t>еминары и/или п</w:t>
            </w:r>
            <w:r w:rsidRPr="00240899">
              <w:rPr>
                <w:rStyle w:val="23"/>
                <w:sz w:val="28"/>
                <w:szCs w:val="28"/>
              </w:rPr>
              <w:t>рактические занятия (</w:t>
            </w:r>
            <w:proofErr w:type="spellStart"/>
            <w:r w:rsidRPr="00240899">
              <w:rPr>
                <w:rStyle w:val="23"/>
                <w:sz w:val="28"/>
                <w:szCs w:val="28"/>
              </w:rPr>
              <w:t>акад.час</w:t>
            </w:r>
            <w:proofErr w:type="spellEnd"/>
            <w:r w:rsidRPr="00240899">
              <w:rPr>
                <w:rStyle w:val="23"/>
                <w:sz w:val="28"/>
                <w:szCs w:val="28"/>
              </w:rPr>
              <w:t>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rStyle w:val="23"/>
                <w:sz w:val="28"/>
                <w:szCs w:val="28"/>
              </w:rPr>
              <w:t>Самостоятель</w:t>
            </w:r>
            <w:r w:rsidRPr="00240899">
              <w:rPr>
                <w:rStyle w:val="23"/>
                <w:sz w:val="28"/>
                <w:szCs w:val="28"/>
              </w:rPr>
              <w:t>ная работа, (</w:t>
            </w:r>
            <w:proofErr w:type="spellStart"/>
            <w:r w:rsidRPr="00240899">
              <w:rPr>
                <w:rStyle w:val="23"/>
                <w:sz w:val="28"/>
                <w:szCs w:val="28"/>
              </w:rPr>
              <w:t>акад.час</w:t>
            </w:r>
            <w:proofErr w:type="spellEnd"/>
            <w:r w:rsidRPr="00240899">
              <w:rPr>
                <w:rStyle w:val="23"/>
                <w:sz w:val="28"/>
                <w:szCs w:val="28"/>
              </w:rPr>
              <w:t>),</w:t>
            </w:r>
          </w:p>
        </w:tc>
      </w:tr>
      <w:tr w:rsidR="00240899" w:rsidRPr="00240899" w:rsidTr="00C26916">
        <w:trPr>
          <w:trHeight w:hRule="exact" w:val="2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pStyle w:val="4"/>
              <w:framePr w:w="9569" w:wrap="notBeside" w:vAnchor="text" w:hAnchor="page" w:x="1171" w:y="646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5</w:t>
            </w:r>
          </w:p>
        </w:tc>
      </w:tr>
      <w:tr w:rsidR="00240899" w:rsidRPr="00240899" w:rsidTr="00C26916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40899" w:rsidRPr="00240899" w:rsidTr="00C26916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40899" w:rsidRPr="00240899" w:rsidTr="00C26916">
        <w:trPr>
          <w:trHeight w:hRule="exact" w:val="3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240899">
            <w:pPr>
              <w:framePr w:w="9569" w:wrap="notBeside" w:vAnchor="text" w:hAnchor="page" w:x="1171" w:y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240899" w:rsidRPr="00240899" w:rsidRDefault="00240899" w:rsidP="00240899">
      <w:pPr>
        <w:pStyle w:val="4"/>
        <w:numPr>
          <w:ilvl w:val="1"/>
          <w:numId w:val="4"/>
        </w:numPr>
        <w:shd w:val="clear" w:color="auto" w:fill="auto"/>
        <w:tabs>
          <w:tab w:val="left" w:pos="1125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Разделы дисциплины и виды занятий (тематический план занятий).</w:t>
      </w: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3.2. Занятия лекционного типа. - программой не предусмотрены</w:t>
      </w:r>
    </w:p>
    <w:p w:rsid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rStyle w:val="91"/>
          <w:sz w:val="28"/>
          <w:szCs w:val="28"/>
        </w:rPr>
      </w:pPr>
    </w:p>
    <w:p w:rsidR="00240899" w:rsidRPr="00240899" w:rsidRDefault="00240899" w:rsidP="00240899">
      <w:pPr>
        <w:pStyle w:val="90"/>
        <w:shd w:val="clear" w:color="auto" w:fill="auto"/>
        <w:tabs>
          <w:tab w:val="left" w:pos="1183"/>
        </w:tabs>
        <w:spacing w:before="0" w:line="240" w:lineRule="auto"/>
        <w:jc w:val="both"/>
        <w:rPr>
          <w:sz w:val="28"/>
          <w:szCs w:val="28"/>
        </w:rPr>
      </w:pPr>
      <w:r w:rsidRPr="00240899">
        <w:rPr>
          <w:rStyle w:val="91"/>
          <w:sz w:val="28"/>
          <w:szCs w:val="28"/>
          <w:lang w:val="en-US"/>
        </w:rPr>
        <w:lastRenderedPageBreak/>
        <w:t>3.3.</w:t>
      </w:r>
      <w:r w:rsidRPr="00240899">
        <w:rPr>
          <w:rStyle w:val="91"/>
          <w:sz w:val="28"/>
          <w:szCs w:val="28"/>
        </w:rPr>
        <w:t xml:space="preserve"> Занятия семинарского типа</w:t>
      </w:r>
      <w:r>
        <w:rPr>
          <w:rStyle w:val="91"/>
          <w:sz w:val="28"/>
          <w:szCs w:val="28"/>
        </w:rPr>
        <w:t xml:space="preserve"> - </w:t>
      </w:r>
      <w:r w:rsidRPr="00240899">
        <w:rPr>
          <w:rStyle w:val="91"/>
          <w:sz w:val="28"/>
          <w:szCs w:val="28"/>
        </w:rPr>
        <w:t xml:space="preserve"> </w:t>
      </w:r>
      <w:r>
        <w:rPr>
          <w:rStyle w:val="91"/>
          <w:sz w:val="28"/>
          <w:szCs w:val="28"/>
        </w:rPr>
        <w:t>практические занятия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0"/>
        <w:gridCol w:w="1480"/>
        <w:gridCol w:w="4399"/>
        <w:gridCol w:w="961"/>
        <w:gridCol w:w="2081"/>
      </w:tblGrid>
      <w:tr w:rsidR="00240899" w:rsidRPr="00240899" w:rsidTr="00615EF5">
        <w:trPr>
          <w:trHeight w:hRule="exact" w:val="558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№</w:t>
            </w:r>
          </w:p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№ раздела дисциплины</w:t>
            </w:r>
          </w:p>
        </w:tc>
        <w:tc>
          <w:tcPr>
            <w:tcW w:w="4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Наименование занятий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Объем в акад. часах</w:t>
            </w:r>
          </w:p>
        </w:tc>
      </w:tr>
      <w:tr w:rsidR="00240899" w:rsidRPr="00240899" w:rsidTr="00615EF5">
        <w:trPr>
          <w:trHeight w:hRule="exact" w:val="1004"/>
          <w:jc w:val="center"/>
        </w:trPr>
        <w:tc>
          <w:tcPr>
            <w:tcW w:w="7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всего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pStyle w:val="4"/>
              <w:framePr w:w="9680"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240899">
              <w:rPr>
                <w:rStyle w:val="23"/>
                <w:sz w:val="28"/>
                <w:szCs w:val="28"/>
              </w:rPr>
              <w:t>в том числе в инновационной форме</w:t>
            </w:r>
          </w:p>
        </w:tc>
      </w:tr>
      <w:tr w:rsidR="00240899" w:rsidRPr="00240899" w:rsidTr="00240899">
        <w:trPr>
          <w:trHeight w:hRule="exact" w:val="71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Источниковедение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59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B04BD6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0899" w:rsidRPr="00240899" w:rsidTr="00240899">
        <w:trPr>
          <w:trHeight w:hRule="exact" w:val="86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B04BD6" w:rsidRDefault="00B04BD6" w:rsidP="00B04BD6">
            <w:pPr>
              <w:pStyle w:val="a5"/>
              <w:framePr w:w="9680" w:wrap="notBeside" w:vAnchor="text" w:hAnchor="text" w:xAlign="center" w:y="1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Модуль 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Методология научных исследований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899" w:rsidRPr="00240899" w:rsidRDefault="00240899" w:rsidP="00615EF5">
            <w:pPr>
              <w:framePr w:w="9680" w:wrap="notBeside" w:vAnchor="text" w:hAnchor="text" w:xAlign="center" w:y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4"/>
        </w:tabs>
        <w:spacing w:before="0" w:after="0" w:line="240" w:lineRule="auto"/>
        <w:rPr>
          <w:sz w:val="28"/>
          <w:szCs w:val="28"/>
        </w:rPr>
      </w:pPr>
      <w:bookmarkStart w:id="5" w:name="bookmark17"/>
      <w:r w:rsidRPr="00240899">
        <w:rPr>
          <w:sz w:val="28"/>
          <w:szCs w:val="28"/>
        </w:rPr>
        <w:t>Перечень учебно-методического обеспечения для самостоятельной работы аспирантов по дисциплине (модулю)</w:t>
      </w:r>
      <w:bookmarkEnd w:id="5"/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i/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Учебно-методические разработки доступны при регистрации на информационно-образовательном ресурсе библиотеки ЛГУ им. А. С. Пушкина:  </w:t>
      </w:r>
      <w:hyperlink r:id="rId5" w:history="1">
        <w:r w:rsidRPr="00240899">
          <w:rPr>
            <w:rStyle w:val="a9"/>
            <w:rFonts w:eastAsia="SimSun"/>
            <w:sz w:val="28"/>
            <w:szCs w:val="28"/>
          </w:rPr>
          <w:t>library@lengu.ru</w:t>
        </w:r>
      </w:hyperlink>
      <w:r w:rsidRPr="00240899">
        <w:rPr>
          <w:sz w:val="28"/>
          <w:szCs w:val="28"/>
        </w:rPr>
        <w:t xml:space="preserve"> 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Default="00240899" w:rsidP="00240899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6" w:name="bookmark18"/>
      <w:r w:rsidRPr="00240899">
        <w:rPr>
          <w:sz w:val="28"/>
          <w:szCs w:val="28"/>
        </w:rPr>
        <w:t>Перечень основной и дополнительной учебной литературы, необходимой для освоения дисциплины (модуля)</w:t>
      </w:r>
      <w:bookmarkEnd w:id="6"/>
    </w:p>
    <w:p w:rsidR="00DA1044" w:rsidRPr="00DA1044" w:rsidRDefault="00DA1044" w:rsidP="00DA1044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b w:val="0"/>
          <w:sz w:val="28"/>
          <w:szCs w:val="28"/>
        </w:rPr>
      </w:pP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Основная литература</w:t>
      </w:r>
      <w:r w:rsidRPr="00240899">
        <w:rPr>
          <w:b/>
          <w:sz w:val="28"/>
          <w:szCs w:val="28"/>
        </w:rPr>
        <w:t>:</w:t>
      </w:r>
    </w:p>
    <w:p w:rsidR="00240899" w:rsidRPr="00240899" w:rsidRDefault="00565D0D" w:rsidP="00DC36C1">
      <w:pPr>
        <w:pStyle w:val="1"/>
        <w:numPr>
          <w:ilvl w:val="0"/>
          <w:numId w:val="12"/>
        </w:numPr>
        <w:spacing w:before="0" w:beforeAutospacing="0" w:after="0" w:afterAutospacing="0"/>
        <w:rPr>
          <w:b w:val="0"/>
          <w:bCs w:val="0"/>
          <w:sz w:val="28"/>
          <w:szCs w:val="28"/>
          <w:lang w:eastAsia="x-none"/>
        </w:rPr>
      </w:pPr>
      <w:hyperlink r:id="rId6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С.В.</w:t>
        </w:r>
      </w:hyperlink>
      <w:r w:rsidR="00240899" w:rsidRPr="00240899">
        <w:rPr>
          <w:b w:val="0"/>
          <w:bCs w:val="0"/>
          <w:sz w:val="28"/>
          <w:szCs w:val="28"/>
        </w:rPr>
        <w:t>,</w:t>
      </w:r>
      <w:r w:rsidR="00240899" w:rsidRPr="00240899">
        <w:rPr>
          <w:rStyle w:val="apple-converted-space"/>
          <w:b w:val="0"/>
          <w:bCs w:val="0"/>
          <w:sz w:val="28"/>
          <w:szCs w:val="28"/>
          <w:lang w:eastAsia="x-none"/>
        </w:rPr>
        <w:t xml:space="preserve"> </w:t>
      </w:r>
      <w:hyperlink r:id="rId7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Горелов В.П.</w:t>
        </w:r>
      </w:hyperlink>
      <w:r w:rsidR="00240899" w:rsidRPr="00240899">
        <w:rPr>
          <w:b w:val="0"/>
          <w:bCs w:val="0"/>
          <w:sz w:val="28"/>
          <w:szCs w:val="28"/>
        </w:rPr>
        <w:t xml:space="preserve">, </w:t>
      </w:r>
      <w:hyperlink r:id="rId8" w:history="1">
        <w:r w:rsidR="00240899" w:rsidRPr="00240899">
          <w:rPr>
            <w:rStyle w:val="a9"/>
            <w:b w:val="0"/>
            <w:bCs w:val="0"/>
            <w:sz w:val="28"/>
            <w:szCs w:val="28"/>
          </w:rPr>
          <w:t>Григорьев Е.А.</w:t>
        </w:r>
      </w:hyperlink>
      <w:r w:rsidR="00240899" w:rsidRPr="00240899">
        <w:rPr>
          <w:b w:val="0"/>
          <w:bCs w:val="0"/>
          <w:sz w:val="28"/>
          <w:szCs w:val="28"/>
        </w:rPr>
        <w:t xml:space="preserve"> Основы научных исследований: учебное пособие</w:t>
      </w:r>
      <w:r w:rsidR="00240899">
        <w:rPr>
          <w:b w:val="0"/>
          <w:bCs w:val="0"/>
          <w:sz w:val="28"/>
          <w:szCs w:val="28"/>
        </w:rPr>
        <w:t xml:space="preserve"> </w:t>
      </w:r>
      <w:r w:rsidR="00240899" w:rsidRPr="00240899">
        <w:rPr>
          <w:b w:val="0"/>
          <w:bCs w:val="0"/>
          <w:sz w:val="28"/>
          <w:szCs w:val="28"/>
        </w:rPr>
        <w:t>М., Берлин:</w:t>
      </w:r>
      <w:r w:rsidR="00240899" w:rsidRPr="00240899">
        <w:rPr>
          <w:rStyle w:val="apple-converted-space"/>
          <w:b w:val="0"/>
          <w:bCs w:val="0"/>
          <w:sz w:val="28"/>
          <w:szCs w:val="28"/>
        </w:rPr>
        <w:t xml:space="preserve"> </w:t>
      </w:r>
      <w:hyperlink r:id="rId9" w:history="1">
        <w:proofErr w:type="spellStart"/>
        <w:r w:rsidR="00240899" w:rsidRPr="00240899">
          <w:rPr>
            <w:rStyle w:val="a9"/>
            <w:b w:val="0"/>
            <w:bCs w:val="0"/>
            <w:sz w:val="28"/>
            <w:szCs w:val="28"/>
          </w:rPr>
          <w:t>Директ</w:t>
        </w:r>
        <w:proofErr w:type="spellEnd"/>
        <w:r w:rsidR="00240899" w:rsidRPr="00240899">
          <w:rPr>
            <w:rStyle w:val="a9"/>
            <w:b w:val="0"/>
            <w:bCs w:val="0"/>
            <w:sz w:val="28"/>
            <w:szCs w:val="28"/>
          </w:rPr>
          <w:t>-Медиа</w:t>
        </w:r>
      </w:hyperlink>
      <w:r w:rsidR="00240899" w:rsidRPr="00240899">
        <w:rPr>
          <w:b w:val="0"/>
          <w:bCs w:val="0"/>
          <w:sz w:val="28"/>
          <w:szCs w:val="28"/>
          <w:lang w:eastAsia="x-none"/>
        </w:rPr>
        <w:t xml:space="preserve">, </w:t>
      </w:r>
      <w:r w:rsidR="00240899" w:rsidRPr="00240899">
        <w:rPr>
          <w:b w:val="0"/>
          <w:bCs w:val="0"/>
          <w:sz w:val="28"/>
          <w:szCs w:val="28"/>
        </w:rPr>
        <w:t>2016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proofErr w:type="spellStart"/>
      <w:r w:rsidRPr="00240899">
        <w:rPr>
          <w:sz w:val="28"/>
          <w:szCs w:val="28"/>
        </w:rPr>
        <w:t>Медушевская</w:t>
      </w:r>
      <w:proofErr w:type="spellEnd"/>
      <w:r w:rsidRPr="00240899">
        <w:rPr>
          <w:sz w:val="28"/>
          <w:szCs w:val="28"/>
        </w:rPr>
        <w:t xml:space="preserve"> О. М. Источниковедение: теория, история, метод. – М., 1996</w:t>
      </w:r>
    </w:p>
    <w:p w:rsidR="00240899" w:rsidRP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99" w:lineRule="exact"/>
        <w:rPr>
          <w:sz w:val="28"/>
          <w:szCs w:val="28"/>
        </w:rPr>
      </w:pPr>
      <w:r w:rsidRPr="00240899">
        <w:rPr>
          <w:sz w:val="28"/>
          <w:szCs w:val="28"/>
        </w:rPr>
        <w:t>Русина Ю. А. Методология источниковедения: учебное пособие. – Екатеринбург, 2015.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color w:val="FF0000"/>
          <w:sz w:val="28"/>
          <w:szCs w:val="28"/>
        </w:rPr>
      </w:pP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b/>
          <w:i/>
          <w:sz w:val="28"/>
          <w:szCs w:val="28"/>
        </w:rPr>
      </w:pPr>
      <w:r w:rsidRPr="00240899">
        <w:rPr>
          <w:b/>
          <w:i/>
          <w:sz w:val="28"/>
          <w:szCs w:val="28"/>
        </w:rPr>
        <w:t>Дополнительная литература</w:t>
      </w:r>
      <w:r w:rsidRPr="00240899">
        <w:rPr>
          <w:b/>
          <w:sz w:val="28"/>
          <w:szCs w:val="28"/>
        </w:rPr>
        <w:t>:</w:t>
      </w:r>
      <w:r w:rsidRPr="00240899">
        <w:rPr>
          <w:b/>
          <w:i/>
          <w:sz w:val="28"/>
          <w:szCs w:val="28"/>
        </w:rPr>
        <w:t xml:space="preserve"> 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Голиков А.Г., Круглова Т.А. </w:t>
      </w:r>
      <w:r w:rsidRPr="00240899">
        <w:rPr>
          <w:rStyle w:val="aa"/>
          <w:rFonts w:asciiTheme="majorBidi" w:hAnsiTheme="majorBidi"/>
          <w:b w:val="0"/>
          <w:bCs/>
          <w:sz w:val="28"/>
          <w:szCs w:val="28"/>
        </w:rPr>
        <w:t>Источниковедение отечественной истории</w:t>
      </w:r>
      <w:r w:rsidRPr="00240899">
        <w:rPr>
          <w:rFonts w:asciiTheme="majorBidi" w:hAnsiTheme="majorBidi"/>
          <w:sz w:val="28"/>
          <w:szCs w:val="28"/>
        </w:rPr>
        <w:t>: учебное пособие. М.: Академия, 2010.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r w:rsidRPr="00240899">
        <w:rPr>
          <w:rFonts w:asciiTheme="majorBidi" w:hAnsiTheme="majorBidi"/>
          <w:sz w:val="28"/>
          <w:szCs w:val="28"/>
        </w:rPr>
        <w:t xml:space="preserve">Данилевский И.Н., Добровольский Д.А., Казаков Р.Б., Маловичко С.И. Источниковедение: учебное пособие. М.: </w:t>
      </w:r>
      <w:hyperlink r:id="rId10" w:history="1">
        <w:r w:rsidRPr="00240899">
          <w:rPr>
            <w:rStyle w:val="a9"/>
            <w:rFonts w:asciiTheme="majorBidi" w:hAnsiTheme="majorBidi"/>
            <w:sz w:val="28"/>
            <w:szCs w:val="28"/>
          </w:rPr>
          <w:t>Издательский дом Высшей школы экономики</w:t>
        </w:r>
      </w:hyperlink>
      <w:r w:rsidRPr="00240899">
        <w:rPr>
          <w:rFonts w:asciiTheme="majorBidi" w:hAnsiTheme="majorBidi"/>
          <w:sz w:val="28"/>
          <w:szCs w:val="28"/>
        </w:rPr>
        <w:t>, 2015</w:t>
      </w:r>
    </w:p>
    <w:p w:rsidR="00240899" w:rsidRPr="00240899" w:rsidRDefault="00240899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proofErr w:type="spellStart"/>
      <w:r w:rsidRPr="00240899">
        <w:rPr>
          <w:rFonts w:asciiTheme="majorBidi" w:hAnsiTheme="majorBidi"/>
          <w:sz w:val="28"/>
          <w:szCs w:val="28"/>
        </w:rPr>
        <w:t>Рузавин</w:t>
      </w:r>
      <w:proofErr w:type="spellEnd"/>
      <w:r w:rsidRPr="00240899">
        <w:rPr>
          <w:rFonts w:asciiTheme="majorBidi" w:hAnsiTheme="majorBidi"/>
          <w:sz w:val="28"/>
          <w:szCs w:val="28"/>
        </w:rPr>
        <w:t xml:space="preserve"> Г.И. Методология научного познания: учебное пособие. М.: </w:t>
      </w:r>
      <w:proofErr w:type="spellStart"/>
      <w:r w:rsidRPr="00240899">
        <w:rPr>
          <w:rFonts w:asciiTheme="majorBidi" w:hAnsiTheme="majorBidi"/>
          <w:sz w:val="28"/>
          <w:szCs w:val="28"/>
        </w:rPr>
        <w:t>Юнити</w:t>
      </w:r>
      <w:proofErr w:type="spellEnd"/>
      <w:r w:rsidRPr="00240899">
        <w:rPr>
          <w:rFonts w:asciiTheme="majorBidi" w:hAnsiTheme="majorBidi"/>
          <w:sz w:val="28"/>
          <w:szCs w:val="28"/>
        </w:rPr>
        <w:t>-Дана, 2015.</w:t>
      </w:r>
    </w:p>
    <w:p w:rsidR="00240899" w:rsidRPr="00240899" w:rsidRDefault="00565D0D" w:rsidP="00DA1044">
      <w:pPr>
        <w:pStyle w:val="a5"/>
        <w:numPr>
          <w:ilvl w:val="0"/>
          <w:numId w:val="8"/>
        </w:numPr>
        <w:autoSpaceDN w:val="0"/>
        <w:spacing w:after="0" w:line="240" w:lineRule="auto"/>
        <w:ind w:left="425" w:hanging="357"/>
        <w:rPr>
          <w:rFonts w:asciiTheme="majorBidi" w:hAnsiTheme="majorBidi"/>
          <w:sz w:val="28"/>
          <w:szCs w:val="28"/>
        </w:rPr>
      </w:pPr>
      <w:hyperlink r:id="rId11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Шкляр М.Ф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Основы научных исследований: учебное пособие М.:</w:t>
      </w:r>
      <w:r w:rsidR="00240899" w:rsidRPr="00240899">
        <w:rPr>
          <w:rStyle w:val="apple-converted-space"/>
          <w:rFonts w:asciiTheme="majorBidi" w:hAnsiTheme="majorBidi"/>
          <w:sz w:val="28"/>
          <w:szCs w:val="28"/>
        </w:rPr>
        <w:t xml:space="preserve"> </w:t>
      </w:r>
      <w:hyperlink r:id="rId12" w:history="1">
        <w:r w:rsidR="00240899" w:rsidRPr="00240899">
          <w:rPr>
            <w:rStyle w:val="a9"/>
            <w:rFonts w:asciiTheme="majorBidi" w:hAnsiTheme="majorBidi"/>
            <w:sz w:val="28"/>
            <w:szCs w:val="28"/>
          </w:rPr>
          <w:t>Издательско-торговая корпорация «Дашков и К°»</w:t>
        </w:r>
      </w:hyperlink>
      <w:r w:rsidR="00240899" w:rsidRPr="00240899">
        <w:rPr>
          <w:rFonts w:asciiTheme="majorBidi" w:hAnsiTheme="majorBidi"/>
          <w:sz w:val="28"/>
          <w:szCs w:val="28"/>
        </w:rPr>
        <w:t xml:space="preserve"> 2016</w:t>
      </w:r>
    </w:p>
    <w:p w:rsidR="00240899" w:rsidRPr="00240899" w:rsidRDefault="00240899" w:rsidP="00DA1044">
      <w:pPr>
        <w:pStyle w:val="4"/>
        <w:shd w:val="clear" w:color="auto" w:fill="auto"/>
        <w:spacing w:after="0" w:line="299" w:lineRule="exact"/>
        <w:ind w:firstLine="720"/>
        <w:rPr>
          <w:b/>
          <w:i/>
          <w:sz w:val="28"/>
          <w:szCs w:val="28"/>
        </w:rPr>
      </w:pPr>
    </w:p>
    <w:p w:rsidR="00240899" w:rsidRP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58"/>
        </w:tabs>
        <w:spacing w:before="0" w:after="0" w:line="240" w:lineRule="auto"/>
        <w:rPr>
          <w:sz w:val="28"/>
          <w:szCs w:val="28"/>
        </w:rPr>
      </w:pPr>
      <w:bookmarkStart w:id="7" w:name="bookmark19"/>
      <w:proofErr w:type="spellStart"/>
      <w:r>
        <w:rPr>
          <w:sz w:val="28"/>
          <w:szCs w:val="28"/>
        </w:rPr>
        <w:lastRenderedPageBreak/>
        <w:t>Пере</w:t>
      </w:r>
      <w:r w:rsidRPr="00240899">
        <w:rPr>
          <w:sz w:val="28"/>
          <w:szCs w:val="28"/>
        </w:rPr>
        <w:t>ень</w:t>
      </w:r>
      <w:proofErr w:type="spellEnd"/>
      <w:r w:rsidRPr="00240899">
        <w:rPr>
          <w:sz w:val="28"/>
          <w:szCs w:val="28"/>
        </w:rPr>
        <w:t xml:space="preserve"> ресурсов информационно-телекоммуникационной сети Интернет, необходимых для освоения дисциплины (модуля)</w:t>
      </w:r>
      <w:bookmarkEnd w:id="7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http://school-collection.edu.ru/ - федеральное хранилище Единая коллекция цифровых образовательных ресурсов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http://www.edu.ru/ - федеральный портал Российское образование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www.humanities.edu.ru - сайт «Гуманитарное образование»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http://www.igumo.ru/ - интернет-портал Института гуманитарного образования и информационных технологий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www.edu.ru – сайт Министерства образования РФ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http://elibrary.ru/defaultx.asp - научная электронная библиотека «</w:t>
      </w:r>
      <w:proofErr w:type="spellStart"/>
      <w:r w:rsidRPr="00DA1044">
        <w:rPr>
          <w:rFonts w:ascii="Times New Roman" w:hAnsi="Times New Roman"/>
          <w:sz w:val="28"/>
          <w:szCs w:val="28"/>
        </w:rPr>
        <w:t>Elibrary</w:t>
      </w:r>
      <w:proofErr w:type="spellEnd"/>
      <w:r w:rsidRPr="00DA1044">
        <w:rPr>
          <w:rFonts w:ascii="Times New Roman" w:hAnsi="Times New Roman"/>
          <w:sz w:val="28"/>
          <w:szCs w:val="28"/>
        </w:rPr>
        <w:t>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http://www.eduhmao.ru/info/1/4382/ - информационно-просветительский портал «Электронные журналы»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 xml:space="preserve">www.gumer.info – библиотека </w:t>
      </w:r>
      <w:proofErr w:type="spellStart"/>
      <w:r w:rsidRPr="00DA1044">
        <w:rPr>
          <w:rFonts w:ascii="Times New Roman" w:hAnsi="Times New Roman"/>
          <w:sz w:val="28"/>
          <w:szCs w:val="28"/>
        </w:rPr>
        <w:t>Гумер</w:t>
      </w:r>
      <w:proofErr w:type="spellEnd"/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www.diss.rsl.ru – электронная библиотека диссертаций</w:t>
      </w:r>
    </w:p>
    <w:p w:rsidR="00240899" w:rsidRPr="00DA1044" w:rsidRDefault="00240899" w:rsidP="00DA1044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A1044">
        <w:rPr>
          <w:rFonts w:ascii="Times New Roman" w:hAnsi="Times New Roman"/>
          <w:sz w:val="28"/>
          <w:szCs w:val="28"/>
        </w:rPr>
        <w:t>http://www.iqlib.ru – электронная библиотека образовательных и просветительных изданий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240899" w:rsidRDefault="00240899" w:rsidP="00DC36C1">
      <w:pPr>
        <w:pStyle w:val="4"/>
        <w:numPr>
          <w:ilvl w:val="0"/>
          <w:numId w:val="12"/>
        </w:numPr>
        <w:shd w:val="clear" w:color="auto" w:fill="auto"/>
        <w:spacing w:after="0" w:line="240" w:lineRule="auto"/>
        <w:jc w:val="both"/>
        <w:rPr>
          <w:b/>
          <w:bCs/>
          <w:sz w:val="28"/>
          <w:szCs w:val="28"/>
        </w:rPr>
      </w:pPr>
      <w:bookmarkStart w:id="8" w:name="bookmark20"/>
      <w:r w:rsidRPr="00240899">
        <w:rPr>
          <w:b/>
          <w:bCs/>
          <w:sz w:val="28"/>
          <w:szCs w:val="28"/>
        </w:rPr>
        <w:t xml:space="preserve"> Вопросы к зачету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firstLine="0"/>
        <w:jc w:val="both"/>
        <w:rPr>
          <w:b/>
          <w:bCs/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hanging="862"/>
        <w:jc w:val="both"/>
        <w:rPr>
          <w:b/>
          <w:bCs/>
          <w:sz w:val="28"/>
          <w:szCs w:val="28"/>
        </w:rPr>
      </w:pPr>
      <w:r w:rsidRPr="00240899">
        <w:rPr>
          <w:sz w:val="28"/>
          <w:szCs w:val="28"/>
        </w:rPr>
        <w:t>- Методология и методика исследований применительно к научной специальности;</w:t>
      </w:r>
    </w:p>
    <w:p w:rsidR="00240899" w:rsidRPr="00240899" w:rsidRDefault="00240899" w:rsidP="00EB3602">
      <w:pPr>
        <w:pStyle w:val="4"/>
        <w:shd w:val="clear" w:color="auto" w:fill="auto"/>
        <w:spacing w:after="0" w:line="240" w:lineRule="auto"/>
        <w:ind w:left="720" w:hanging="862"/>
        <w:jc w:val="both"/>
        <w:rPr>
          <w:sz w:val="28"/>
          <w:szCs w:val="28"/>
        </w:rPr>
      </w:pPr>
      <w:r w:rsidRPr="00240899">
        <w:rPr>
          <w:sz w:val="28"/>
          <w:szCs w:val="28"/>
        </w:rPr>
        <w:t xml:space="preserve">-  Основные информационные ресурсы по </w:t>
      </w:r>
      <w:r w:rsidR="00C26916">
        <w:rPr>
          <w:sz w:val="28"/>
          <w:szCs w:val="28"/>
        </w:rPr>
        <w:t>биотехнологии</w:t>
      </w:r>
      <w:r w:rsidRPr="00240899">
        <w:rPr>
          <w:sz w:val="28"/>
          <w:szCs w:val="28"/>
        </w:rPr>
        <w:t>;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hanging="862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- Основные информационные ресурсы по источниковедению;</w:t>
      </w:r>
    </w:p>
    <w:p w:rsidR="00240899" w:rsidRPr="00240899" w:rsidRDefault="00240899" w:rsidP="00EB3602">
      <w:pPr>
        <w:pStyle w:val="4"/>
        <w:shd w:val="clear" w:color="auto" w:fill="auto"/>
        <w:spacing w:after="0" w:line="240" w:lineRule="auto"/>
        <w:ind w:left="720" w:hanging="862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- Методологические особенности научны</w:t>
      </w:r>
      <w:r w:rsidR="00EB3602">
        <w:rPr>
          <w:sz w:val="28"/>
          <w:szCs w:val="28"/>
        </w:rPr>
        <w:t>х исследований по биотехнологии</w:t>
      </w:r>
      <w:r w:rsidRPr="00240899">
        <w:rPr>
          <w:sz w:val="28"/>
          <w:szCs w:val="28"/>
        </w:rPr>
        <w:t>;</w:t>
      </w: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left="720" w:hanging="862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- Методологические особенности научных исс</w:t>
      </w:r>
      <w:r w:rsidR="00EB3602">
        <w:rPr>
          <w:sz w:val="28"/>
          <w:szCs w:val="28"/>
        </w:rPr>
        <w:t>ледований</w:t>
      </w:r>
      <w:r w:rsidRPr="00240899">
        <w:rPr>
          <w:sz w:val="28"/>
          <w:szCs w:val="28"/>
        </w:rPr>
        <w:t>.</w:t>
      </w:r>
    </w:p>
    <w:p w:rsidR="00240899" w:rsidRPr="00240899" w:rsidRDefault="00240899" w:rsidP="00240899">
      <w:pPr>
        <w:pStyle w:val="4"/>
        <w:shd w:val="clear" w:color="auto" w:fill="auto"/>
        <w:spacing w:after="0" w:line="250" w:lineRule="exact"/>
        <w:ind w:left="720" w:hanging="862"/>
        <w:jc w:val="both"/>
        <w:rPr>
          <w:sz w:val="28"/>
          <w:szCs w:val="28"/>
        </w:rPr>
      </w:pPr>
    </w:p>
    <w:p w:rsidR="00240899" w:rsidRPr="00240899" w:rsidRDefault="00240899" w:rsidP="00DC36C1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8"/>
        </w:tabs>
        <w:spacing w:before="0" w:after="0" w:line="240" w:lineRule="auto"/>
        <w:rPr>
          <w:sz w:val="28"/>
          <w:szCs w:val="28"/>
        </w:rPr>
      </w:pPr>
      <w:r w:rsidRPr="00240899">
        <w:rPr>
          <w:sz w:val="28"/>
          <w:szCs w:val="28"/>
        </w:rPr>
        <w:t>Методические указания для аспирантов по освоению дисциплины (модуля)</w:t>
      </w:r>
      <w:bookmarkEnd w:id="8"/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Самостоятельная работа аспирантов направлена на: </w:t>
      </w:r>
    </w:p>
    <w:p w:rsidR="00240899" w:rsidRPr="00240899" w:rsidRDefault="00240899" w:rsidP="00DA1044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выработку навыков исследовательской работы с источниками и информационными ресурсами по акт</w:t>
      </w:r>
      <w:r w:rsidR="00EB3602">
        <w:rPr>
          <w:rFonts w:ascii="Times New Roman" w:hAnsi="Times New Roman" w:cs="Times New Roman"/>
          <w:sz w:val="28"/>
          <w:szCs w:val="28"/>
        </w:rPr>
        <w:t>уальным проблемам биотехнологии</w:t>
      </w:r>
      <w:r w:rsidRPr="00240899">
        <w:rPr>
          <w:rFonts w:ascii="Times New Roman" w:hAnsi="Times New Roman" w:cs="Times New Roman"/>
          <w:sz w:val="28"/>
          <w:szCs w:val="28"/>
        </w:rPr>
        <w:t>, историографии, источн</w:t>
      </w:r>
      <w:r w:rsidR="00EB3602">
        <w:rPr>
          <w:rFonts w:ascii="Times New Roman" w:hAnsi="Times New Roman" w:cs="Times New Roman"/>
          <w:sz w:val="28"/>
          <w:szCs w:val="28"/>
        </w:rPr>
        <w:t>иковедения и методологии биотехнологии</w:t>
      </w:r>
      <w:r w:rsidRPr="0024089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0899" w:rsidRPr="00240899" w:rsidRDefault="00240899" w:rsidP="00DA1044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совершенствование навыков научного подхода к восприятию научных текстов и критического отношения к источникам информации; </w:t>
      </w:r>
    </w:p>
    <w:p w:rsidR="00240899" w:rsidRPr="00240899" w:rsidRDefault="00240899" w:rsidP="00DA1044">
      <w:pPr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 развитие и совершенствование способностей к конструктивному диалогу, к дискуссии, к формированию логической аргументации и обоснованию собственной позиции. </w:t>
      </w:r>
    </w:p>
    <w:p w:rsidR="00240899" w:rsidRPr="00240899" w:rsidRDefault="00240899" w:rsidP="00240899">
      <w:pPr>
        <w:widowControl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Для решения этих задач аспирантам предлагаются тексты научны</w:t>
      </w:r>
      <w:r w:rsidR="00EB3602">
        <w:rPr>
          <w:rFonts w:ascii="Times New Roman" w:hAnsi="Times New Roman" w:cs="Times New Roman"/>
          <w:sz w:val="28"/>
          <w:szCs w:val="28"/>
        </w:rPr>
        <w:t>х исследований по биотехнологии</w:t>
      </w:r>
      <w:r w:rsidRPr="00240899">
        <w:rPr>
          <w:rFonts w:ascii="Times New Roman" w:hAnsi="Times New Roman" w:cs="Times New Roman"/>
          <w:sz w:val="28"/>
          <w:szCs w:val="28"/>
        </w:rPr>
        <w:t xml:space="preserve">, историографии, источниковедению и </w:t>
      </w:r>
      <w:r w:rsidR="00EB3602">
        <w:rPr>
          <w:rFonts w:ascii="Times New Roman" w:hAnsi="Times New Roman" w:cs="Times New Roman"/>
          <w:sz w:val="28"/>
          <w:szCs w:val="28"/>
        </w:rPr>
        <w:lastRenderedPageBreak/>
        <w:t>методологии</w:t>
      </w:r>
      <w:r w:rsidRPr="00240899">
        <w:rPr>
          <w:rFonts w:ascii="Times New Roman" w:hAnsi="Times New Roman" w:cs="Times New Roman"/>
          <w:sz w:val="28"/>
          <w:szCs w:val="28"/>
        </w:rPr>
        <w:t xml:space="preserve">, которые затем обсуждаются на практических занятиях согласно тематическим разделам курса. Навыки научного подхода к восприятию текстов и критического отношения к источникам информации формируются при выполнении специальных тематических заданий. Эти задания требуют поиска аргументов, которые подтверждают, либо указывают на сомнительность и недостоверность источника информации. Аспиранты выполняют задания, самостоятельно обращаясь к учебной, справочной и оригинальной научной литературе. </w:t>
      </w:r>
    </w:p>
    <w:p w:rsidR="00240899" w:rsidRPr="00240899" w:rsidRDefault="00240899" w:rsidP="0024089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 xml:space="preserve">Проверка (текущий контроль) выполнения заданий осуществляется на практических занятиях с помощью устных выступлений и их коллективного обсуждения. Для развития и совершенствования коммуникативных способностей аспирантов, навыков участия в конструктивном диалоге организуются специальные учебные занятия в виде семинаров и групповых дискуссий, при подготовке к которым студенты заранее распределяются по группам, отстаивающим ту или иную точку зрения по обсуждаемой проблеме. </w:t>
      </w:r>
    </w:p>
    <w:p w:rsid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Одним из видов самостоятельной работы является написание творческой работы по заданной либо согласованной с преподавателем теме. Творческая работа (эссе) представляет собой оригинальное произведение объемом до 10 страниц печатного текста, посвященное проблемам источниковедческого, информационного и методологического обеспечения исследований по проблемам истории России, историографии, источниковедения и методологии истории. Творческая работа не является рефератом и не должна носить описательный характер. В ней желательно сосредоточить внимание на критическом анализе рассматриваемого материала и изложении своей точки зрения на проблему, что будет способствовать развитию творческих способностей.</w:t>
      </w:r>
    </w:p>
    <w:p w:rsidR="00F66CC2" w:rsidRPr="00240899" w:rsidRDefault="00F66CC2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</w:p>
    <w:p w:rsidR="00240899" w:rsidRPr="00240899" w:rsidRDefault="00240899" w:rsidP="00240899">
      <w:pPr>
        <w:pStyle w:val="4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>Учебно-методические материалы для самостоятельной работы аспирантов из числа инвалидов и лиц с ограниченными возможностями здоровья представляются в формах, адаптированных к ограничениям их здоровья и восприятия информации в зависимости от нозологии (при необходимости) в форме электронного документа.</w:t>
      </w:r>
    </w:p>
    <w:p w:rsidR="00240899" w:rsidRPr="00240899" w:rsidRDefault="00240899" w:rsidP="00240899">
      <w:pPr>
        <w:pStyle w:val="4"/>
        <w:shd w:val="clear" w:color="auto" w:fill="auto"/>
        <w:tabs>
          <w:tab w:val="left" w:pos="732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240899">
        <w:rPr>
          <w:sz w:val="28"/>
          <w:szCs w:val="28"/>
        </w:rPr>
        <w:tab/>
      </w:r>
    </w:p>
    <w:p w:rsidR="00EB3602" w:rsidRDefault="00240899" w:rsidP="00EB3602">
      <w:pPr>
        <w:pStyle w:val="30"/>
        <w:keepNext/>
        <w:keepLines/>
        <w:numPr>
          <w:ilvl w:val="0"/>
          <w:numId w:val="12"/>
        </w:numPr>
        <w:shd w:val="clear" w:color="auto" w:fill="auto"/>
        <w:tabs>
          <w:tab w:val="left" w:pos="1111"/>
        </w:tabs>
        <w:spacing w:before="0" w:after="0" w:line="240" w:lineRule="auto"/>
        <w:rPr>
          <w:sz w:val="28"/>
          <w:szCs w:val="28"/>
        </w:rPr>
      </w:pPr>
      <w:bookmarkStart w:id="9" w:name="bookmark21"/>
      <w:r w:rsidRPr="00240899">
        <w:rPr>
          <w:sz w:val="28"/>
          <w:szCs w:val="28"/>
        </w:rPr>
        <w:t>Перечень информационных технологий, используемых при осуществлении образовательного процесса по дисциплине (модулю) (при необходимости</w:t>
      </w:r>
      <w:bookmarkEnd w:id="9"/>
      <w:r w:rsidR="00EB3602">
        <w:rPr>
          <w:sz w:val="28"/>
          <w:szCs w:val="28"/>
        </w:rPr>
        <w:t>)</w:t>
      </w:r>
    </w:p>
    <w:p w:rsidR="00EB3602" w:rsidRPr="00EB3602" w:rsidRDefault="00EB3602" w:rsidP="00EB3602">
      <w:pPr>
        <w:pStyle w:val="30"/>
        <w:keepNext/>
        <w:keepLines/>
        <w:shd w:val="clear" w:color="auto" w:fill="auto"/>
        <w:tabs>
          <w:tab w:val="left" w:pos="1111"/>
        </w:tabs>
        <w:spacing w:before="0" w:after="0" w:line="240" w:lineRule="auto"/>
        <w:ind w:left="360"/>
        <w:rPr>
          <w:sz w:val="28"/>
          <w:szCs w:val="28"/>
        </w:rPr>
      </w:pP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Обучение по дисциплине ведется с применением традиционных образовательных технологий, с использованием информационно-телекоммуникационных средств обеспечения учебного процесса: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Использование слайд-презентаций при проведении научно-практических занятий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t>- Практические занятия (семинары) в д</w:t>
      </w:r>
      <w:r>
        <w:rPr>
          <w:rFonts w:ascii="Times New Roman" w:hAnsi="Times New Roman" w:cs="Times New Roman"/>
          <w:sz w:val="28"/>
          <w:szCs w:val="28"/>
        </w:rPr>
        <w:t>иалоговом режиме, групповые дис</w:t>
      </w:r>
      <w:r w:rsidRPr="00240899">
        <w:rPr>
          <w:rFonts w:ascii="Times New Roman" w:hAnsi="Times New Roman" w:cs="Times New Roman"/>
          <w:sz w:val="28"/>
          <w:szCs w:val="28"/>
        </w:rPr>
        <w:t>куссии</w:t>
      </w:r>
    </w:p>
    <w:p w:rsidR="00240899" w:rsidRPr="00240899" w:rsidRDefault="00240899" w:rsidP="002408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899">
        <w:rPr>
          <w:rFonts w:ascii="Times New Roman" w:hAnsi="Times New Roman" w:cs="Times New Roman"/>
          <w:sz w:val="28"/>
          <w:szCs w:val="28"/>
        </w:rPr>
        <w:lastRenderedPageBreak/>
        <w:t>- Обеспечен доступ с рабочего м</w:t>
      </w:r>
      <w:r>
        <w:rPr>
          <w:rFonts w:ascii="Times New Roman" w:hAnsi="Times New Roman" w:cs="Times New Roman"/>
          <w:sz w:val="28"/>
          <w:szCs w:val="28"/>
        </w:rPr>
        <w:t>еста студентов к образовательным</w:t>
      </w:r>
      <w:r w:rsidRPr="00240899">
        <w:rPr>
          <w:rFonts w:ascii="Times New Roman" w:hAnsi="Times New Roman" w:cs="Times New Roman"/>
          <w:sz w:val="28"/>
          <w:szCs w:val="28"/>
        </w:rPr>
        <w:t xml:space="preserve"> ресурсам Интернет и локальной сети вуза. 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  <w:r w:rsidRPr="00240899">
        <w:rPr>
          <w:sz w:val="28"/>
          <w:szCs w:val="28"/>
        </w:rPr>
        <w:t xml:space="preserve">- В компьютерах рабочих мест установлены средства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2007: </w:t>
      </w:r>
      <w:r w:rsidRPr="00240899">
        <w:rPr>
          <w:sz w:val="28"/>
          <w:szCs w:val="28"/>
          <w:lang w:val="en-US"/>
        </w:rPr>
        <w:t>Word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Excel</w:t>
      </w:r>
      <w:r w:rsidRPr="00240899">
        <w:rPr>
          <w:sz w:val="28"/>
          <w:szCs w:val="28"/>
        </w:rPr>
        <w:t xml:space="preserve">, </w:t>
      </w:r>
      <w:r w:rsidRPr="00240899">
        <w:rPr>
          <w:sz w:val="28"/>
          <w:szCs w:val="28"/>
          <w:lang w:val="en-US"/>
        </w:rPr>
        <w:t>PowerPoint</w:t>
      </w:r>
      <w:r w:rsidRPr="00240899">
        <w:rPr>
          <w:sz w:val="28"/>
          <w:szCs w:val="28"/>
        </w:rPr>
        <w:t xml:space="preserve"> и др. (допустима версия </w:t>
      </w:r>
      <w:r w:rsidRPr="00240899">
        <w:rPr>
          <w:sz w:val="28"/>
          <w:szCs w:val="28"/>
          <w:lang w:val="en-US"/>
        </w:rPr>
        <w:t>MS</w:t>
      </w:r>
      <w:r w:rsidRPr="00240899">
        <w:rPr>
          <w:sz w:val="28"/>
          <w:szCs w:val="28"/>
        </w:rPr>
        <w:t xml:space="preserve"> </w:t>
      </w:r>
      <w:r w:rsidRPr="00240899">
        <w:rPr>
          <w:sz w:val="28"/>
          <w:szCs w:val="28"/>
          <w:lang w:val="en-US"/>
        </w:rPr>
        <w:t>Office</w:t>
      </w:r>
      <w:r w:rsidRPr="00240899">
        <w:rPr>
          <w:sz w:val="28"/>
          <w:szCs w:val="28"/>
        </w:rPr>
        <w:t xml:space="preserve"> 2003)</w:t>
      </w:r>
    </w:p>
    <w:p w:rsidR="00240899" w:rsidRPr="00240899" w:rsidRDefault="00240899" w:rsidP="00240899">
      <w:pPr>
        <w:pStyle w:val="a"/>
        <w:numPr>
          <w:ilvl w:val="0"/>
          <w:numId w:val="0"/>
        </w:numPr>
        <w:spacing w:line="240" w:lineRule="auto"/>
        <w:ind w:firstLine="567"/>
        <w:rPr>
          <w:sz w:val="28"/>
          <w:szCs w:val="28"/>
        </w:rPr>
      </w:pPr>
    </w:p>
    <w:p w:rsidR="00240899" w:rsidRDefault="00F66CC2" w:rsidP="00F66CC2">
      <w:pPr>
        <w:pStyle w:val="20"/>
        <w:numPr>
          <w:ilvl w:val="0"/>
          <w:numId w:val="12"/>
        </w:numPr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</w:t>
      </w:r>
      <w:r w:rsidR="00240899">
        <w:rPr>
          <w:sz w:val="28"/>
          <w:szCs w:val="28"/>
        </w:rPr>
        <w:t>те</w:t>
      </w:r>
      <w:r w:rsidR="00400096">
        <w:rPr>
          <w:sz w:val="28"/>
          <w:szCs w:val="28"/>
        </w:rPr>
        <w:t>р</w:t>
      </w:r>
      <w:r w:rsidR="00240899" w:rsidRPr="00240899">
        <w:rPr>
          <w:sz w:val="28"/>
          <w:szCs w:val="28"/>
        </w:rPr>
        <w:t>иально-техническая база, необходимая для осуществления образовательного процесса по дисциплине (модулю)</w:t>
      </w:r>
    </w:p>
    <w:p w:rsidR="00400096" w:rsidRPr="00240899" w:rsidRDefault="00400096" w:rsidP="00400096">
      <w:pPr>
        <w:pStyle w:val="20"/>
        <w:shd w:val="clear" w:color="auto" w:fill="auto"/>
        <w:tabs>
          <w:tab w:val="left" w:pos="1264"/>
        </w:tabs>
        <w:spacing w:before="0" w:line="240" w:lineRule="auto"/>
        <w:jc w:val="both"/>
        <w:rPr>
          <w:sz w:val="28"/>
          <w:szCs w:val="28"/>
        </w:rPr>
      </w:pPr>
    </w:p>
    <w:p w:rsidR="00240899" w:rsidRPr="00240899" w:rsidRDefault="00240899" w:rsidP="00EB3602">
      <w:pPr>
        <w:pStyle w:val="a"/>
        <w:numPr>
          <w:ilvl w:val="0"/>
          <w:numId w:val="0"/>
        </w:numPr>
        <w:spacing w:line="240" w:lineRule="auto"/>
        <w:ind w:firstLine="708"/>
        <w:rPr>
          <w:b/>
          <w:sz w:val="28"/>
          <w:szCs w:val="28"/>
        </w:rPr>
      </w:pPr>
      <w:r w:rsidRPr="00240899">
        <w:rPr>
          <w:sz w:val="28"/>
          <w:szCs w:val="28"/>
        </w:rPr>
        <w:t>Помещение, соответствующее установленным санитарным нормам.</w:t>
      </w:r>
    </w:p>
    <w:p w:rsidR="00240899" w:rsidRPr="00240899" w:rsidRDefault="00240899" w:rsidP="00EB3602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 xml:space="preserve">Стандартно оборудованные аудитории для проведения интерактивных занятий: компьютер, видеопроектор, экран настенный, др. оборудование. 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Доска, фломастеры цветные, губка, мел, доступ к электросети.</w:t>
      </w:r>
    </w:p>
    <w:p w:rsidR="00240899" w:rsidRPr="00240899" w:rsidRDefault="00240899" w:rsidP="00400096">
      <w:pPr>
        <w:pStyle w:val="a"/>
        <w:numPr>
          <w:ilvl w:val="0"/>
          <w:numId w:val="0"/>
        </w:numPr>
        <w:spacing w:line="240" w:lineRule="auto"/>
        <w:ind w:firstLine="708"/>
        <w:rPr>
          <w:sz w:val="28"/>
          <w:szCs w:val="28"/>
        </w:rPr>
      </w:pPr>
      <w:r w:rsidRPr="00240899">
        <w:rPr>
          <w:sz w:val="28"/>
          <w:szCs w:val="28"/>
        </w:rPr>
        <w:t>При использовании электронных учебных пособий (материалов преподавателя, ресурсов Интернет, лицензированных обучающих программ, видео-контента и др.) каждый обучающийся должен быть обеспечен рабочим местом с компьютерным оборудованием и выходом в Интернет и корпоративную (локальную) сеть учебного заведения.</w:t>
      </w:r>
    </w:p>
    <w:p w:rsidR="00240899" w:rsidRPr="00240899" w:rsidRDefault="00240899" w:rsidP="00400096">
      <w:pPr>
        <w:pStyle w:val="4"/>
        <w:shd w:val="clear" w:color="auto" w:fill="auto"/>
        <w:spacing w:after="0" w:line="250" w:lineRule="exact"/>
        <w:ind w:firstLine="0"/>
        <w:jc w:val="both"/>
        <w:rPr>
          <w:sz w:val="28"/>
          <w:szCs w:val="28"/>
        </w:rPr>
      </w:pPr>
    </w:p>
    <w:bookmarkEnd w:id="2"/>
    <w:p w:rsidR="00F40DE0" w:rsidRPr="00240899" w:rsidRDefault="00F40DE0" w:rsidP="00400096">
      <w:pPr>
        <w:jc w:val="both"/>
        <w:rPr>
          <w:sz w:val="28"/>
          <w:szCs w:val="28"/>
        </w:rPr>
      </w:pPr>
    </w:p>
    <w:sectPr w:rsidR="00F40DE0" w:rsidRPr="00240899" w:rsidSect="00C2691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3C19"/>
    <w:multiLevelType w:val="hybridMultilevel"/>
    <w:tmpl w:val="D13A2C78"/>
    <w:lvl w:ilvl="0" w:tplc="619E750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2" w15:restartNumberingAfterBreak="0">
    <w:nsid w:val="237D28DD"/>
    <w:multiLevelType w:val="hybridMultilevel"/>
    <w:tmpl w:val="E56E625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C140DB7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013507D"/>
    <w:multiLevelType w:val="hybridMultilevel"/>
    <w:tmpl w:val="05607C32"/>
    <w:lvl w:ilvl="0" w:tplc="06C63B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7177BB5"/>
    <w:multiLevelType w:val="multilevel"/>
    <w:tmpl w:val="62E209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7A76BA5"/>
    <w:multiLevelType w:val="hybridMultilevel"/>
    <w:tmpl w:val="DBFAC1E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5D6A7132"/>
    <w:multiLevelType w:val="multilevel"/>
    <w:tmpl w:val="C1F4687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68BF2F88"/>
    <w:multiLevelType w:val="hybridMultilevel"/>
    <w:tmpl w:val="5800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004A0"/>
    <w:multiLevelType w:val="hybridMultilevel"/>
    <w:tmpl w:val="1A48A8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02CF2"/>
    <w:multiLevelType w:val="multilevel"/>
    <w:tmpl w:val="E5CE8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B68229F"/>
    <w:multiLevelType w:val="hybridMultilevel"/>
    <w:tmpl w:val="B5EEE30E"/>
    <w:lvl w:ilvl="0" w:tplc="3E22EB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1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20"/>
    <w:rsid w:val="0003739C"/>
    <w:rsid w:val="001C66CC"/>
    <w:rsid w:val="00240899"/>
    <w:rsid w:val="002F4494"/>
    <w:rsid w:val="00400096"/>
    <w:rsid w:val="004702CD"/>
    <w:rsid w:val="00565D0D"/>
    <w:rsid w:val="00B04BD6"/>
    <w:rsid w:val="00B56120"/>
    <w:rsid w:val="00C26916"/>
    <w:rsid w:val="00CD367F"/>
    <w:rsid w:val="00DA1044"/>
    <w:rsid w:val="00DC36C1"/>
    <w:rsid w:val="00E80643"/>
    <w:rsid w:val="00EB3602"/>
    <w:rsid w:val="00F40DE0"/>
    <w:rsid w:val="00F6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31B9"/>
  <w15:chartTrackingRefBased/>
  <w15:docId w15:val="{5419FBC2-6816-44B8-8456-35823FD3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5612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240899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_"/>
    <w:basedOn w:val="a1"/>
    <w:link w:val="4"/>
    <w:uiPriority w:val="99"/>
    <w:locked/>
    <w:rsid w:val="00B5612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1"/>
    <w:link w:val="20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">
    <w:name w:val="Основной текст4"/>
    <w:basedOn w:val="a0"/>
    <w:link w:val="a4"/>
    <w:uiPriority w:val="99"/>
    <w:rsid w:val="00B56120"/>
    <w:pPr>
      <w:shd w:val="clear" w:color="auto" w:fill="FFFFFF"/>
      <w:spacing w:after="240" w:line="281" w:lineRule="exact"/>
      <w:ind w:hanging="520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paragraph" w:customStyle="1" w:styleId="20">
    <w:name w:val="Основной текст (2)"/>
    <w:basedOn w:val="a0"/>
    <w:link w:val="2"/>
    <w:uiPriority w:val="99"/>
    <w:rsid w:val="00B56120"/>
    <w:pPr>
      <w:shd w:val="clear" w:color="auto" w:fill="FFFFFF"/>
      <w:spacing w:before="1920" w:line="299" w:lineRule="exact"/>
      <w:jc w:val="center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9">
    <w:name w:val="Основной текст (9)_"/>
    <w:basedOn w:val="a1"/>
    <w:link w:val="90"/>
    <w:locked/>
    <w:rsid w:val="00B56120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91">
    <w:name w:val="Основной текст (9) + Не курсив"/>
    <w:basedOn w:val="9"/>
    <w:rsid w:val="00B56120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character" w:customStyle="1" w:styleId="21">
    <w:name w:val="Заголовок №2_"/>
    <w:basedOn w:val="a1"/>
    <w:link w:val="22"/>
    <w:uiPriority w:val="99"/>
    <w:locked/>
    <w:rsid w:val="00B5612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B56120"/>
    <w:pPr>
      <w:shd w:val="clear" w:color="auto" w:fill="FFFFFF"/>
      <w:spacing w:before="240" w:line="598" w:lineRule="exact"/>
      <w:jc w:val="center"/>
    </w:pPr>
    <w:rPr>
      <w:rFonts w:ascii="Times New Roman" w:eastAsiaTheme="minorHAnsi" w:hAnsi="Times New Roman" w:cs="Times New Roman"/>
      <w:i/>
      <w:iCs/>
      <w:color w:val="auto"/>
      <w:sz w:val="25"/>
      <w:szCs w:val="25"/>
      <w:lang w:eastAsia="en-US"/>
    </w:rPr>
  </w:style>
  <w:style w:type="paragraph" w:customStyle="1" w:styleId="22">
    <w:name w:val="Заголовок №2"/>
    <w:basedOn w:val="a0"/>
    <w:link w:val="21"/>
    <w:uiPriority w:val="99"/>
    <w:rsid w:val="00B56120"/>
    <w:pPr>
      <w:shd w:val="clear" w:color="auto" w:fill="FFFFFF"/>
      <w:spacing w:line="299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240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Заголовок №3_"/>
    <w:basedOn w:val="a1"/>
    <w:link w:val="30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0"/>
    <w:link w:val="3"/>
    <w:uiPriority w:val="99"/>
    <w:rsid w:val="00240899"/>
    <w:pPr>
      <w:shd w:val="clear" w:color="auto" w:fill="FFFFFF"/>
      <w:spacing w:before="840" w:after="360" w:line="240" w:lineRule="atLeast"/>
      <w:jc w:val="both"/>
      <w:outlineLvl w:val="2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Основной текст2"/>
    <w:basedOn w:val="a4"/>
    <w:uiPriority w:val="99"/>
    <w:rsid w:val="00240899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 w:eastAsia="x-none"/>
    </w:rPr>
  </w:style>
  <w:style w:type="paragraph" w:styleId="a5">
    <w:name w:val="List Paragraph"/>
    <w:basedOn w:val="a0"/>
    <w:uiPriority w:val="34"/>
    <w:qFormat/>
    <w:rsid w:val="00240899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6">
    <w:name w:val="Подпись к таблице_"/>
    <w:basedOn w:val="a1"/>
    <w:link w:val="a7"/>
    <w:uiPriority w:val="99"/>
    <w:locked/>
    <w:rsid w:val="0024089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8">
    <w:name w:val="Основной текст + Полужирный"/>
    <w:basedOn w:val="a4"/>
    <w:uiPriority w:val="99"/>
    <w:rsid w:val="00240899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 w:eastAsia="x-none"/>
    </w:rPr>
  </w:style>
  <w:style w:type="paragraph" w:customStyle="1" w:styleId="a7">
    <w:name w:val="Подпись к таблице"/>
    <w:basedOn w:val="a0"/>
    <w:link w:val="a6"/>
    <w:uiPriority w:val="99"/>
    <w:rsid w:val="0024089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a">
    <w:name w:val="список с точками"/>
    <w:basedOn w:val="a0"/>
    <w:uiPriority w:val="99"/>
    <w:rsid w:val="00240899"/>
    <w:pPr>
      <w:widowControl/>
      <w:numPr>
        <w:numId w:val="6"/>
      </w:numPr>
      <w:spacing w:line="312" w:lineRule="auto"/>
      <w:jc w:val="both"/>
    </w:pPr>
    <w:rPr>
      <w:rFonts w:ascii="Times New Roman" w:hAnsi="Times New Roman" w:cs="Times New Roman"/>
      <w:color w:val="auto"/>
    </w:rPr>
  </w:style>
  <w:style w:type="paragraph" w:customStyle="1" w:styleId="BodyText21">
    <w:name w:val="Body Text 21"/>
    <w:basedOn w:val="a0"/>
    <w:uiPriority w:val="99"/>
    <w:rsid w:val="00240899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styleId="a9">
    <w:name w:val="Hyperlink"/>
    <w:basedOn w:val="a1"/>
    <w:uiPriority w:val="99"/>
    <w:rsid w:val="00240899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40899"/>
    <w:rPr>
      <w:rFonts w:ascii="Times New Roman" w:hAnsi="Times New Roman"/>
    </w:rPr>
  </w:style>
  <w:style w:type="character" w:styleId="aa">
    <w:name w:val="Strong"/>
    <w:basedOn w:val="a1"/>
    <w:uiPriority w:val="22"/>
    <w:qFormat/>
    <w:rsid w:val="002408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5907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author_red&amp;id=134698" TargetMode="External"/><Relationship Id="rId12" Type="http://schemas.openxmlformats.org/officeDocument/2006/relationships/hyperlink" Target="http://biblioclub.ru/index.php?page=publisher_red&amp;pub_id=185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author_red&amp;id=134703" TargetMode="External"/><Relationship Id="rId11" Type="http://schemas.openxmlformats.org/officeDocument/2006/relationships/hyperlink" Target="http://biblioclub.ru/index.php?page=author_red&amp;id=31855" TargetMode="External"/><Relationship Id="rId5" Type="http://schemas.openxmlformats.org/officeDocument/2006/relationships/hyperlink" Target="mailto:library@lengu.ru" TargetMode="External"/><Relationship Id="rId10" Type="http://schemas.openxmlformats.org/officeDocument/2006/relationships/hyperlink" Target="http://biblioclub.ru/index.php?page=publisher_red&amp;pub_id=17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publisher_red&amp;pub_i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6</cp:revision>
  <dcterms:created xsi:type="dcterms:W3CDTF">2023-05-12T07:24:00Z</dcterms:created>
  <dcterms:modified xsi:type="dcterms:W3CDTF">2023-05-12T07:43:00Z</dcterms:modified>
</cp:coreProperties>
</file>