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0F" w:rsidRPr="00DB656E" w:rsidRDefault="0085480F" w:rsidP="0085480F">
      <w:pPr>
        <w:pageBreakBefore/>
        <w:spacing w:after="0" w:line="360" w:lineRule="auto"/>
        <w:ind w:left="709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B65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85480F" w:rsidRPr="00DB656E" w:rsidRDefault="0085480F" w:rsidP="008548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5480F" w:rsidRPr="00DB656E" w:rsidRDefault="0085480F" w:rsidP="0085480F">
      <w:pPr>
        <w:spacing w:after="0" w:line="240" w:lineRule="auto"/>
        <w:ind w:left="42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56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Организационный комитет</w:t>
      </w:r>
    </w:p>
    <w:p w:rsidR="0085480F" w:rsidRPr="00DB656E" w:rsidRDefault="0085480F" w:rsidP="0085480F">
      <w:pPr>
        <w:spacing w:after="0" w:line="240" w:lineRule="auto"/>
        <w:ind w:left="425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65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Всероссийского конференции-фестиваля </w:t>
      </w:r>
    </w:p>
    <w:p w:rsidR="0085480F" w:rsidRPr="00DB656E" w:rsidRDefault="0085480F" w:rsidP="0085480F">
      <w:pPr>
        <w:spacing w:after="0" w:line="240" w:lineRule="auto"/>
        <w:ind w:left="425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«Коворкинг молодежных инициатив – 2025»</w:t>
      </w:r>
    </w:p>
    <w:p w:rsidR="0085480F" w:rsidRPr="00DB656E" w:rsidRDefault="0085480F" w:rsidP="0085480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1039643"/>
      <w:r w:rsidRPr="00DB656E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Председатель: </w:t>
      </w:r>
    </w:p>
    <w:p w:rsidR="0085480F" w:rsidRPr="00DB656E" w:rsidRDefault="0085480F" w:rsidP="008548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56E">
        <w:rPr>
          <w:rFonts w:ascii="Times New Roman" w:hAnsi="Times New Roman" w:cs="Times New Roman"/>
          <w:b/>
          <w:bCs/>
          <w:sz w:val="24"/>
          <w:szCs w:val="24"/>
        </w:rPr>
        <w:t xml:space="preserve">Двас Григорий Викторович – </w:t>
      </w:r>
      <w:r w:rsidRPr="00DB656E">
        <w:rPr>
          <w:rFonts w:ascii="Times New Roman" w:hAnsi="Times New Roman" w:cs="Times New Roman"/>
          <w:bCs/>
          <w:sz w:val="24"/>
          <w:szCs w:val="24"/>
        </w:rPr>
        <w:t>ректор</w:t>
      </w:r>
      <w:r w:rsidRPr="00DB6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656E">
        <w:rPr>
          <w:rFonts w:ascii="Times New Roman" w:eastAsia="Times New Roman" w:hAnsi="Times New Roman" w:cs="Times New Roman"/>
          <w:color w:val="000000"/>
          <w:sz w:val="24"/>
          <w:szCs w:val="24"/>
        </w:rPr>
        <w:t>ЛГУ имени А.С. Пушкина, профессор, доктор экономических наук</w:t>
      </w:r>
    </w:p>
    <w:p w:rsidR="0085480F" w:rsidRPr="00DB656E" w:rsidRDefault="0085480F" w:rsidP="008548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5480F" w:rsidRPr="00DB656E" w:rsidRDefault="0085480F" w:rsidP="008548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B656E">
        <w:rPr>
          <w:rFonts w:ascii="Times New Roman" w:hAnsi="Times New Roman" w:cs="Times New Roman"/>
          <w:b/>
          <w:bCs/>
          <w:sz w:val="24"/>
          <w:szCs w:val="24"/>
        </w:rPr>
        <w:t>Зам. председателя:</w:t>
      </w:r>
    </w:p>
    <w:bookmarkEnd w:id="0"/>
    <w:p w:rsidR="0085480F" w:rsidRPr="00DB656E" w:rsidRDefault="0085480F" w:rsidP="008548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iCs/>
          <w:sz w:val="24"/>
          <w:szCs w:val="24"/>
        </w:rPr>
        <w:t>Морозова Елена Витальевна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– и.о. декана факультета философии, культурологии и искусства </w:t>
      </w:r>
      <w:r w:rsidRPr="00DB656E">
        <w:rPr>
          <w:rFonts w:ascii="Times New Roman" w:hAnsi="Times New Roman" w:cs="Times New Roman"/>
          <w:sz w:val="24"/>
          <w:szCs w:val="24"/>
          <w:lang w:eastAsia="ru-RU"/>
        </w:rPr>
        <w:t>ЛГУ имени А.С. Пушкина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>, кандидат культурологии</w:t>
      </w:r>
    </w:p>
    <w:p w:rsidR="0085480F" w:rsidRPr="00DB656E" w:rsidRDefault="0085480F" w:rsidP="008548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480F" w:rsidRDefault="0085480F" w:rsidP="008548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</w:rPr>
        <w:t>Члены оргкомитета:</w:t>
      </w:r>
    </w:p>
    <w:p w:rsidR="0085480F" w:rsidRPr="00DB656E" w:rsidRDefault="0085480F" w:rsidP="008548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Збруева Илюса Илдаровна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заведующая кафедрой лесоводства и ландшафтной архитектуры ФБГОУ ВО Пермский государственный аграрно-технологический университет им. Д.Н. Прянишникова, кандитат сельскохозяйственных наук, доцент</w:t>
      </w:r>
    </w:p>
    <w:p w:rsidR="0085480F" w:rsidRPr="00DB656E" w:rsidRDefault="0085480F" w:rsidP="008548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iCs/>
          <w:sz w:val="24"/>
          <w:szCs w:val="24"/>
        </w:rPr>
        <w:t>Новикова Марина Виктор</w:t>
      </w:r>
      <w:r w:rsidRPr="00DB656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овна</w:t>
      </w:r>
      <w:r w:rsidRPr="00DB6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председатель Санкт-Петербургского отделения общественной организации «Союз Дизайнеров России»;</w:t>
      </w:r>
    </w:p>
    <w:p w:rsidR="0085480F" w:rsidRPr="00DB656E" w:rsidRDefault="0085480F" w:rsidP="008548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iCs/>
          <w:sz w:val="24"/>
          <w:szCs w:val="24"/>
        </w:rPr>
        <w:t>Никульшина Лариса Винировна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– и.о. заведующего кафедры культурологии и искусства, доцент кафедры культурологии и искусства ЛГУ имени А.С. Пушкина, кандидат педагогических наук, член Санкт-Петербургского Союза дизайнеров;</w:t>
      </w:r>
    </w:p>
    <w:p w:rsidR="0085480F" w:rsidRPr="00DB656E" w:rsidRDefault="0085480F" w:rsidP="008548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iCs/>
          <w:sz w:val="24"/>
          <w:szCs w:val="24"/>
        </w:rPr>
        <w:t>Немерчук Елена Евгеньевна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– доцент кафедры культурологии и искусства ЛГУ имени А.С. Пушкина, член Санкт-Петербургского Союза дизайнеров, </w:t>
      </w:r>
      <w:r w:rsidRPr="00DB656E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Союза Дизайнеров России;</w:t>
      </w:r>
    </w:p>
    <w:p w:rsidR="0085480F" w:rsidRPr="00DB656E" w:rsidRDefault="0085480F" w:rsidP="008548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Скакун Анатолий Александрович</w:t>
      </w:r>
      <w:r w:rsidRPr="00DB6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доцент кафедры культурологии и искусства ЛГУ имени А.С. Пушкина, член Санкт-Петербургского Союза дизайнеров, член Союза Дизайнеров России;</w:t>
      </w:r>
    </w:p>
    <w:p w:rsidR="0085480F" w:rsidRPr="00DB656E" w:rsidRDefault="0085480F" w:rsidP="008548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656E">
        <w:rPr>
          <w:rFonts w:ascii="Times New Roman" w:eastAsia="Times New Roman" w:hAnsi="Times New Roman" w:cs="Times New Roman"/>
          <w:b/>
          <w:iCs/>
          <w:sz w:val="24"/>
          <w:szCs w:val="24"/>
        </w:rPr>
        <w:t>Юреску Ирина Юрьевна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– доцент кафедры культурологии и искусства ЛГУ имени А</w:t>
      </w:r>
      <w:r w:rsidRPr="00DB656E">
        <w:rPr>
          <w:rFonts w:ascii="Times New Roman" w:eastAsia="Times New Roman" w:hAnsi="Times New Roman" w:cs="Times New Roman"/>
          <w:color w:val="000000"/>
          <w:sz w:val="24"/>
          <w:szCs w:val="24"/>
        </w:rPr>
        <w:t>.С. Пушкина, член Союза Дизайнеров России.</w:t>
      </w:r>
    </w:p>
    <w:p w:rsidR="0085480F" w:rsidRPr="00DB656E" w:rsidRDefault="0085480F" w:rsidP="0085480F">
      <w:pPr>
        <w:spacing w:after="0" w:line="360" w:lineRule="auto"/>
        <w:ind w:left="426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480F" w:rsidRPr="00DB656E" w:rsidRDefault="0085480F" w:rsidP="0085480F">
      <w:pPr>
        <w:spacing w:before="200"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80F" w:rsidRPr="00DB656E" w:rsidRDefault="0085480F" w:rsidP="008548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80F" w:rsidRPr="00DB656E" w:rsidRDefault="0085480F" w:rsidP="0085480F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65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по подготовке и проведению </w:t>
      </w:r>
    </w:p>
    <w:p w:rsidR="0085480F" w:rsidRPr="00DB656E" w:rsidRDefault="0085480F" w:rsidP="0085480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B6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</w:rPr>
        <w:t>Всероссийской</w:t>
      </w:r>
      <w:r w:rsidRPr="00DB656E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конференции-фестиваля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656E">
        <w:rPr>
          <w:rFonts w:ascii="Times New Roman" w:eastAsia="Times New Roman" w:hAnsi="Times New Roman" w:cs="Times New Roman"/>
          <w:b/>
          <w:sz w:val="24"/>
          <w:szCs w:val="24"/>
        </w:rPr>
        <w:t>«КОВОРКИНГ МОЛОДЕЖНЫХ ИНИЦИАТИВ – 2025»</w:t>
      </w:r>
    </w:p>
    <w:p w:rsidR="0085480F" w:rsidRPr="00DB656E" w:rsidRDefault="0085480F" w:rsidP="0085480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B656E">
        <w:rPr>
          <w:rFonts w:ascii="Times New Roman" w:eastAsia="Times New Roman" w:hAnsi="Times New Roman" w:cs="Times New Roman"/>
          <w:b/>
          <w:sz w:val="24"/>
          <w:szCs w:val="24"/>
        </w:rPr>
        <w:t>23 мая 2025 г.</w:t>
      </w:r>
    </w:p>
    <w:p w:rsidR="0085480F" w:rsidRPr="00DB656E" w:rsidRDefault="0085480F" w:rsidP="0085480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01"/>
        <w:gridCol w:w="4836"/>
        <w:gridCol w:w="1833"/>
        <w:gridCol w:w="2111"/>
      </w:tblGrid>
      <w:tr w:rsidR="0085480F" w:rsidRPr="00DB656E" w:rsidTr="009B30A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5480F" w:rsidRPr="00DB656E" w:rsidTr="009B30A8">
        <w:trPr>
          <w:trHeight w:val="96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приказа о проведении </w:t>
            </w:r>
            <w:r w:rsidRPr="00DB6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естиваля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hAnsi="Times New Roman" w:cs="Times New Roman"/>
                <w:sz w:val="24"/>
                <w:szCs w:val="24"/>
              </w:rPr>
              <w:t>Морозова Е.В.</w:t>
            </w:r>
          </w:p>
        </w:tc>
      </w:tr>
      <w:tr w:rsidR="0085480F" w:rsidRPr="00DB656E" w:rsidTr="009B30A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информационного письма о мероприятии и рассылка по адресам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Юреску И.Ю.</w:t>
            </w:r>
          </w:p>
          <w:p w:rsidR="0085480F" w:rsidRPr="00DB656E" w:rsidRDefault="0085480F" w:rsidP="009B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80F" w:rsidRPr="00DB656E" w:rsidTr="009B30A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студенческих проектов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Оргкомитет конференции</w:t>
            </w:r>
          </w:p>
        </w:tc>
      </w:tr>
      <w:tr w:rsidR="0085480F" w:rsidRPr="00DB656E" w:rsidTr="009B30A8">
        <w:trPr>
          <w:trHeight w:val="60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афиши и программы конференции</w:t>
            </w:r>
            <w:r w:rsidRPr="00DB65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фестиваля, размещение программы на информационных ресурсах факультета философии, культурологии и искусства, подготовка сертификатов участников.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Немерчук Е.Е.,</w:t>
            </w:r>
          </w:p>
          <w:p w:rsidR="0085480F" w:rsidRPr="00DB656E" w:rsidRDefault="0085480F" w:rsidP="009B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Юреску И.Ю.,</w:t>
            </w:r>
          </w:p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Скакун А.А.</w:t>
            </w:r>
          </w:p>
        </w:tc>
      </w:tr>
      <w:tr w:rsidR="0085480F" w:rsidRPr="00DB656E" w:rsidTr="009B30A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аппаратуры для презентации докладов участников, обеспечение фото и видеосопровождения мероприятия.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Скакун А.А.</w:t>
            </w:r>
          </w:p>
        </w:tc>
      </w:tr>
      <w:tr w:rsidR="0085480F" w:rsidRPr="00DB656E" w:rsidTr="009B30A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технического сопровождения мероприятия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Скакун А.А.</w:t>
            </w:r>
          </w:p>
        </w:tc>
      </w:tr>
      <w:tr w:rsidR="0085480F" w:rsidRPr="00DB656E" w:rsidTr="009B30A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участников конференции-фестиваля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 2025 г.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Оргкомитет конференции</w:t>
            </w:r>
          </w:p>
        </w:tc>
      </w:tr>
      <w:tr w:rsidR="0085480F" w:rsidRPr="00DB656E" w:rsidTr="009B30A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 проведении мероприятия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5480F" w:rsidRPr="00DB656E" w:rsidRDefault="0085480F" w:rsidP="009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0F" w:rsidRPr="00DB656E" w:rsidRDefault="0085480F" w:rsidP="009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Юреску И.Ю. </w:t>
            </w:r>
          </w:p>
        </w:tc>
      </w:tr>
    </w:tbl>
    <w:p w:rsidR="0085480F" w:rsidRPr="00DB656E" w:rsidRDefault="0085480F" w:rsidP="00854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80F" w:rsidRPr="00DB656E" w:rsidRDefault="0085480F" w:rsidP="0085480F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Информационное письмо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sz w:val="24"/>
          <w:szCs w:val="24"/>
        </w:rPr>
        <w:t>ОРГАНИЗАТОРЫ МЕРОПРИЯТИЯ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приглашают принять участие в работе 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B6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Всероссийской конференции-фестиваля 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</w:rPr>
        <w:t>«Коворкинг молодежных инициатив – 2025»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Сроки и место проведения </w:t>
      </w: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конференции-фестиваля:</w:t>
      </w: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23 мая 2025 г., г. Санкт–Петербург, г. Пушкин, Петербургское шоссе 10, </w:t>
      </w: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ГАОУ ВО ЛО 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>«ЛГУ им. А.С. Пушкина» (конференц-зал)</w:t>
      </w: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sz w:val="24"/>
          <w:szCs w:val="24"/>
        </w:rPr>
        <w:t>Организатор мероприятия: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Организаторами конференции-фестиваля является </w:t>
      </w:r>
      <w:r w:rsidRPr="00DB656E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 Пушкина»</w:t>
      </w:r>
    </w:p>
    <w:p w:rsidR="0085480F" w:rsidRPr="00DB656E" w:rsidRDefault="0085480F" w:rsidP="00854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</w:rPr>
        <w:t>К участию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в конференции-фестивале приглашаются студенты профильных образовательных учреждений высшего и среднего профессионального образования независимо от курса обучения по творческим направлениям подготовки – ландшафтная архитектура, дизайн среды, графический дизайн, изобразительное искусство.</w:t>
      </w: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sz w:val="24"/>
          <w:szCs w:val="24"/>
        </w:rPr>
        <w:t>Партнеры мероприятия: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656E">
        <w:rPr>
          <w:rFonts w:ascii="Times New Roman" w:hAnsi="Times New Roman" w:cs="Times New Roman"/>
          <w:sz w:val="24"/>
          <w:szCs w:val="24"/>
        </w:rPr>
        <w:t>Санкт-Петербургское региональное отделение Общероссийской Общественной организации «Союз Дизайнеров России»</w:t>
      </w:r>
    </w:p>
    <w:p w:rsidR="0085480F" w:rsidRPr="00DB656E" w:rsidRDefault="0085480F" w:rsidP="008548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56E">
        <w:rPr>
          <w:rFonts w:ascii="Times New Roman" w:hAnsi="Times New Roman" w:cs="Times New Roman"/>
          <w:b/>
          <w:bCs/>
          <w:sz w:val="24"/>
          <w:szCs w:val="24"/>
        </w:rPr>
        <w:t>Концептуальная идея конференции-фестиваля:</w:t>
      </w:r>
      <w:r w:rsidRPr="00DB656E">
        <w:rPr>
          <w:rFonts w:ascii="Times New Roman" w:hAnsi="Times New Roman" w:cs="Times New Roman"/>
          <w:sz w:val="24"/>
          <w:szCs w:val="24"/>
        </w:rPr>
        <w:t xml:space="preserve"> 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идентификация студенчества как активного, креативного, инициативного сегмента современной творческой молодежи через презентацию студенческих творческих проектов </w:t>
      </w:r>
      <w:r w:rsidRPr="00DB656E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тему перспектив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функционального, эстетического развития визуально-коммуникационной среды, городских и общественных пространств.</w:t>
      </w: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56E">
        <w:rPr>
          <w:rFonts w:ascii="Times New Roman" w:hAnsi="Times New Roman" w:cs="Times New Roman"/>
          <w:b/>
          <w:bCs/>
          <w:sz w:val="24"/>
          <w:szCs w:val="24"/>
        </w:rPr>
        <w:t>Конференция-фестиваль ставит целью</w:t>
      </w:r>
      <w:r w:rsidRPr="00DB656E">
        <w:rPr>
          <w:rFonts w:ascii="Times New Roman" w:hAnsi="Times New Roman" w:cs="Times New Roman"/>
          <w:sz w:val="24"/>
          <w:szCs w:val="24"/>
        </w:rPr>
        <w:t xml:space="preserve"> формирование у студентов творческих специальностей активной социальной позиции</w:t>
      </w:r>
      <w:r w:rsidRPr="00DB6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разработки актуальных художественных и конструктивных решений в проектировании современных городских и общественных пространств и элементов визуально-коммуникационной среды.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НАПРАВЛЕНИЯ РАБОТЫ:</w:t>
      </w:r>
    </w:p>
    <w:p w:rsidR="0085480F" w:rsidRPr="00DB656E" w:rsidRDefault="0085480F" w:rsidP="008548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B656E">
        <w:rPr>
          <w:rFonts w:ascii="Times New Roman" w:eastAsia="Times New Roman" w:hAnsi="Times New Roman" w:cs="Times New Roman"/>
          <w:bCs/>
          <w:sz w:val="24"/>
          <w:szCs w:val="24"/>
        </w:rPr>
        <w:t>Ландшафтная архитектура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и дизайн городских пространств в аспекте устойчивого развития и сохранения биоразнообразия;</w:t>
      </w: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B656E">
        <w:rPr>
          <w:rFonts w:ascii="Times New Roman" w:eastAsia="Times New Roman" w:hAnsi="Times New Roman" w:cs="Times New Roman"/>
          <w:bCs/>
          <w:sz w:val="24"/>
          <w:szCs w:val="24"/>
        </w:rPr>
        <w:t>Садово-парковое искусство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и ландшафтная реставрация: благоустройство и озеленение городских многопрофильных и специализированных парков на современном этапе; проекты сохранения и восстановления парков-памятников садово-паркового искусства;</w:t>
      </w: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B6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Актуальные задачи </w:t>
      </w:r>
      <w:r w:rsidRPr="00DB65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средового дизайна и ландшафтной архитектуры</w:t>
      </w:r>
      <w:r w:rsidRPr="00DB6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процессе формирования комфортной городской среды</w:t>
      </w: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 Современные проблемы </w:t>
      </w:r>
      <w:r w:rsidRPr="00DB65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архитектурно-дизайнерского</w:t>
      </w:r>
      <w:r w:rsidRPr="00DB6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формообразования</w:t>
      </w: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DB656E">
        <w:rPr>
          <w:rFonts w:ascii="Times New Roman" w:eastAsia="Times New Roman" w:hAnsi="Times New Roman" w:cs="Times New Roman"/>
          <w:bCs/>
          <w:sz w:val="24"/>
          <w:szCs w:val="24"/>
        </w:rPr>
        <w:t>Графический дизайн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 в визуальном информационном пространстве, как средство коммуникации и эстетической гармонизации среды.</w:t>
      </w:r>
    </w:p>
    <w:p w:rsidR="0085480F" w:rsidRPr="00DB656E" w:rsidRDefault="0085480F" w:rsidP="00854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DB656E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Изобразительное, декоративно-прикладное и фотоискусство </w:t>
      </w:r>
      <w:r w:rsidRPr="00DB656E">
        <w:rPr>
          <w:rFonts w:ascii="Times New Roman" w:eastAsia="Times New Roman" w:hAnsi="Times New Roman" w:cs="Times New Roman"/>
          <w:sz w:val="24"/>
          <w:szCs w:val="24"/>
        </w:rPr>
        <w:t>в современном мире, тенденции развития и художественные авторские решения.</w:t>
      </w:r>
    </w:p>
    <w:p w:rsidR="0085480F" w:rsidRPr="00DB656E" w:rsidRDefault="0085480F" w:rsidP="00854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56E">
        <w:rPr>
          <w:rFonts w:ascii="Times New Roman" w:hAnsi="Times New Roman" w:cs="Times New Roman"/>
          <w:b/>
          <w:bCs/>
          <w:sz w:val="24"/>
          <w:szCs w:val="24"/>
        </w:rPr>
        <w:t>Возможные формы участия:</w:t>
      </w:r>
      <w:r w:rsidRPr="00DB6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0F" w:rsidRPr="00DB656E" w:rsidRDefault="0085480F" w:rsidP="0085480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56E">
        <w:rPr>
          <w:rFonts w:ascii="Times New Roman" w:hAnsi="Times New Roman" w:cs="Times New Roman"/>
          <w:sz w:val="24"/>
          <w:szCs w:val="24"/>
        </w:rPr>
        <w:lastRenderedPageBreak/>
        <w:t xml:space="preserve">Очное/дистанционное, </w:t>
      </w:r>
      <w:r w:rsidRPr="00DB656E">
        <w:rPr>
          <w:rFonts w:ascii="Times New Roman" w:hAnsi="Times New Roman" w:cs="Times New Roman"/>
          <w:i/>
          <w:iCs/>
          <w:sz w:val="24"/>
          <w:szCs w:val="24"/>
        </w:rPr>
        <w:t>с докладом</w:t>
      </w:r>
      <w:r w:rsidRPr="00DB656E">
        <w:rPr>
          <w:rFonts w:ascii="Times New Roman" w:hAnsi="Times New Roman" w:cs="Times New Roman"/>
          <w:sz w:val="24"/>
          <w:szCs w:val="24"/>
        </w:rPr>
        <w:t>, продолжительность выступлений с докладами, презентациями творческих проектов – 10-15 минут; время на вопросы после докладов – 5 минут. Все докладчики получают сертификат участника конференции, с указанием научного руководителя проекта.</w:t>
      </w:r>
    </w:p>
    <w:p w:rsidR="0085480F" w:rsidRPr="00DB656E" w:rsidRDefault="0085480F" w:rsidP="0085480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56E">
        <w:rPr>
          <w:rFonts w:ascii="Times New Roman" w:hAnsi="Times New Roman" w:cs="Times New Roman"/>
          <w:sz w:val="24"/>
          <w:szCs w:val="24"/>
        </w:rPr>
        <w:t xml:space="preserve">Очное/дистанционное, </w:t>
      </w:r>
      <w:r w:rsidRPr="00DB656E">
        <w:rPr>
          <w:rFonts w:ascii="Times New Roman" w:hAnsi="Times New Roman" w:cs="Times New Roman"/>
          <w:i/>
          <w:iCs/>
          <w:sz w:val="24"/>
          <w:szCs w:val="24"/>
        </w:rPr>
        <w:t>участник (слушатель)</w:t>
      </w:r>
    </w:p>
    <w:p w:rsidR="0085480F" w:rsidRPr="00DB656E" w:rsidRDefault="0085480F" w:rsidP="00854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56E">
        <w:rPr>
          <w:rFonts w:ascii="Times New Roman" w:hAnsi="Times New Roman" w:cs="Times New Roman"/>
          <w:sz w:val="24"/>
          <w:szCs w:val="24"/>
        </w:rPr>
        <w:t>Рабочий язык конференции – русский.</w:t>
      </w:r>
    </w:p>
    <w:p w:rsidR="0085480F" w:rsidRPr="00DB656E" w:rsidRDefault="0085480F" w:rsidP="00854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B656E">
        <w:rPr>
          <w:rFonts w:ascii="Times New Roman" w:hAnsi="Times New Roman" w:cs="Times New Roman"/>
          <w:b/>
          <w:bCs/>
          <w:sz w:val="24"/>
          <w:szCs w:val="24"/>
        </w:rPr>
        <w:t>Заявки на участие в конференции-фестивале</w:t>
      </w:r>
      <w:r w:rsidRPr="00DB656E">
        <w:rPr>
          <w:rFonts w:ascii="Times New Roman" w:hAnsi="Times New Roman" w:cs="Times New Roman"/>
          <w:sz w:val="24"/>
          <w:szCs w:val="24"/>
        </w:rPr>
        <w:t>:</w:t>
      </w:r>
    </w:p>
    <w:p w:rsidR="0085480F" w:rsidRPr="00DB656E" w:rsidRDefault="0085480F" w:rsidP="008548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участия в конференции  необходимо пройти  регистрацию по ссылке </w:t>
      </w:r>
      <w:hyperlink r:id="rId5" w:anchor="_blank" w:history="1">
        <w:r w:rsidRPr="00DB656E">
          <w:rPr>
            <w:rStyle w:val="a3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https://forms.yandex.ru/u/67d945ec90fa7ba64401abc0/</w:t>
        </w:r>
      </w:hyperlink>
      <w:r w:rsidRPr="00DB656E">
        <w:rPr>
          <w:rFonts w:ascii="Times New Roman" w:hAnsi="Times New Roman" w:cs="Times New Roman"/>
          <w:sz w:val="24"/>
          <w:szCs w:val="24"/>
        </w:rPr>
        <w:t xml:space="preserve"> </w:t>
      </w:r>
      <w:r w:rsidRPr="00DB6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 23 апреля 2025 года.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телефон для справок:</w:t>
      </w:r>
      <w:r w:rsidRPr="00DB6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8(812) 451-99-98 кафедра культурологии искусства 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ЛГУ им. А.С. Пушкина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sz w:val="24"/>
          <w:szCs w:val="24"/>
        </w:rPr>
        <w:t>г. Санкт–Петербург, г. Пушкин, Петербургское шоссе 10,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56E">
        <w:rPr>
          <w:rFonts w:ascii="Times New Roman" w:eastAsia="Times New Roman" w:hAnsi="Times New Roman" w:cs="Times New Roman"/>
          <w:sz w:val="24"/>
          <w:szCs w:val="24"/>
        </w:rPr>
        <w:t xml:space="preserve">ЛГУ им. А.С. Пушкина </w:t>
      </w: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5480F" w:rsidRPr="00DB656E" w:rsidRDefault="0085480F" w:rsidP="008548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90936" w:rsidRDefault="0085480F">
      <w:bookmarkStart w:id="1" w:name="_GoBack"/>
      <w:bookmarkEnd w:id="1"/>
    </w:p>
    <w:sectPr w:rsidR="00690936">
      <w:pgSz w:w="11906" w:h="16838"/>
      <w:pgMar w:top="1134" w:right="1134" w:bottom="1134" w:left="1134" w:header="720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D6"/>
    <w:rsid w:val="00043B24"/>
    <w:rsid w:val="0038594D"/>
    <w:rsid w:val="006301D6"/>
    <w:rsid w:val="0085480F"/>
    <w:rsid w:val="009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30BB8-6806-4C92-9B66-F68B02F0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80F"/>
    <w:pPr>
      <w:suppressAutoHyphens/>
      <w:spacing w:line="254" w:lineRule="auto"/>
    </w:pPr>
    <w:rPr>
      <w:rFonts w:ascii="Calibri" w:eastAsia="Calibri" w:hAnsi="Calibri" w:cs="Calibri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48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7d945ec90fa7ba64401abc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4902</Characters>
  <Application>Microsoft Office Word</Application>
  <DocSecurity>0</DocSecurity>
  <Lines>40</Lines>
  <Paragraphs>11</Paragraphs>
  <ScaleCrop>false</ScaleCrop>
  <Company>user inc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Марина Александровна Соколова</cp:lastModifiedBy>
  <cp:revision>2</cp:revision>
  <dcterms:created xsi:type="dcterms:W3CDTF">2025-05-13T07:19:00Z</dcterms:created>
  <dcterms:modified xsi:type="dcterms:W3CDTF">2025-05-13T07:19:00Z</dcterms:modified>
</cp:coreProperties>
</file>