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1D005" w14:textId="04199CDB" w:rsidR="00CF28DA" w:rsidRPr="009E55E1" w:rsidRDefault="00CF28DA" w:rsidP="00CF28DA">
      <w:pPr>
        <w:spacing w:before="0" w:beforeAutospacing="0" w:after="0" w:afterAutospacing="0"/>
        <w:ind w:firstLine="0"/>
        <w:rPr>
          <w:rFonts w:ascii="Times New Roman" w:hAnsi="Times New Roman" w:cs="Times New Roman"/>
          <w:b/>
          <w:bCs/>
          <w:sz w:val="28"/>
          <w:szCs w:val="28"/>
          <w:lang w:val="ru-RU"/>
        </w:rPr>
      </w:pPr>
      <w:bookmarkStart w:id="0" w:name="_GoBack"/>
      <w:bookmarkEnd w:id="0"/>
      <w:r w:rsidRPr="00CF28DA">
        <w:rPr>
          <w:rFonts w:ascii="Times New Roman" w:hAnsi="Times New Roman" w:cs="Times New Roman"/>
          <w:b/>
          <w:bCs/>
          <w:sz w:val="28"/>
          <w:szCs w:val="28"/>
          <w:lang w:val="ru-RU"/>
        </w:rPr>
        <w:t xml:space="preserve">НАЗВАНИЕ СТАТЬИ НА РУССКОМ ЯЗЫКЕ </w:t>
      </w:r>
      <w:r w:rsidR="009E55E1">
        <w:rPr>
          <w:rFonts w:ascii="Times New Roman" w:hAnsi="Times New Roman" w:cs="Times New Roman"/>
          <w:b/>
          <w:bCs/>
          <w:sz w:val="28"/>
          <w:szCs w:val="28"/>
          <w:lang w:val="ru-RU"/>
        </w:rPr>
        <w:t xml:space="preserve">(14 </w:t>
      </w:r>
      <w:r w:rsidR="009E55E1">
        <w:rPr>
          <w:rFonts w:ascii="Times New Roman" w:hAnsi="Times New Roman" w:cs="Times New Roman"/>
          <w:b/>
          <w:bCs/>
          <w:sz w:val="28"/>
          <w:szCs w:val="28"/>
          <w:lang w:val="en-US"/>
        </w:rPr>
        <w:t>pt</w:t>
      </w:r>
      <w:r w:rsidR="009E55E1" w:rsidRPr="009E55E1">
        <w:rPr>
          <w:rFonts w:ascii="Times New Roman" w:hAnsi="Times New Roman" w:cs="Times New Roman"/>
          <w:b/>
          <w:bCs/>
          <w:sz w:val="28"/>
          <w:szCs w:val="28"/>
          <w:lang w:val="ru-RU"/>
        </w:rPr>
        <w:t>)</w:t>
      </w:r>
    </w:p>
    <w:p w14:paraId="3C511D90" w14:textId="52EDD6BC" w:rsidR="00CF28DA" w:rsidRPr="009B5D3B" w:rsidRDefault="00CF28DA" w:rsidP="00CF28DA">
      <w:pPr>
        <w:spacing w:before="0" w:beforeAutospacing="0" w:after="120" w:afterAutospacing="0"/>
        <w:ind w:firstLine="0"/>
        <w:rPr>
          <w:rFonts w:ascii="Times New Roman" w:hAnsi="Times New Roman" w:cs="Times New Roman"/>
          <w:b/>
          <w:bCs/>
          <w:sz w:val="28"/>
          <w:szCs w:val="28"/>
          <w:lang w:val="en-US"/>
        </w:rPr>
      </w:pPr>
      <w:r w:rsidRPr="00CF28DA">
        <w:rPr>
          <w:rFonts w:ascii="Times New Roman" w:hAnsi="Times New Roman" w:cs="Times New Roman"/>
          <w:b/>
          <w:bCs/>
          <w:sz w:val="28"/>
          <w:szCs w:val="28"/>
          <w:lang w:val="en-US"/>
        </w:rPr>
        <w:t>TRANSLATION OF THE HEADLINE OF THE ARTI</w:t>
      </w:r>
      <w:r w:rsidRPr="00CF28DA">
        <w:rPr>
          <w:rFonts w:ascii="Times New Roman" w:hAnsi="Times New Roman" w:cs="Times New Roman"/>
          <w:b/>
          <w:bCs/>
          <w:sz w:val="28"/>
          <w:szCs w:val="28"/>
          <w:lang w:val="ru-RU"/>
        </w:rPr>
        <w:t>С</w:t>
      </w:r>
      <w:r w:rsidRPr="00CF28DA">
        <w:rPr>
          <w:rFonts w:ascii="Times New Roman" w:hAnsi="Times New Roman" w:cs="Times New Roman"/>
          <w:b/>
          <w:bCs/>
          <w:sz w:val="28"/>
          <w:szCs w:val="28"/>
          <w:lang w:val="en-US"/>
        </w:rPr>
        <w:t>LE</w:t>
      </w:r>
      <w:r w:rsidR="009E55E1">
        <w:rPr>
          <w:rFonts w:ascii="Times New Roman" w:hAnsi="Times New Roman" w:cs="Times New Roman"/>
          <w:b/>
          <w:bCs/>
          <w:sz w:val="28"/>
          <w:szCs w:val="28"/>
          <w:lang w:val="en-US"/>
        </w:rPr>
        <w:t xml:space="preserve"> (14 pt)</w:t>
      </w:r>
    </w:p>
    <w:p w14:paraId="3D0E9170" w14:textId="77777777" w:rsidR="00CF28DA" w:rsidRDefault="00CF28DA" w:rsidP="00CF28DA">
      <w:pPr>
        <w:spacing w:before="0" w:beforeAutospacing="0" w:after="0" w:afterAutospacing="0"/>
        <w:ind w:firstLine="0"/>
        <w:rPr>
          <w:rFonts w:ascii="Times New Roman" w:hAnsi="Times New Roman" w:cs="Times New Roman"/>
          <w:lang w:val="ru-RU"/>
        </w:rPr>
      </w:pPr>
      <w:r w:rsidRPr="00CF28DA">
        <w:rPr>
          <w:rFonts w:ascii="Times New Roman" w:hAnsi="Times New Roman" w:cs="Times New Roman"/>
          <w:i/>
          <w:lang w:val="ru-RU"/>
        </w:rPr>
        <w:t>Иванов Иван Иванович</w:t>
      </w:r>
      <w:r w:rsidRPr="00CF28DA">
        <w:rPr>
          <w:rFonts w:ascii="Times New Roman" w:hAnsi="Times New Roman" w:cs="Times New Roman"/>
          <w:lang w:val="ru-RU"/>
        </w:rPr>
        <w:t>, факультет, ЛГУ им. А. С. Пушкина, г. Санкт-Петербург, Россия</w:t>
      </w:r>
    </w:p>
    <w:p w14:paraId="08D4579B" w14:textId="6399AEFE" w:rsidR="00CF28DA" w:rsidRPr="009E55E1" w:rsidRDefault="00CF28DA" w:rsidP="00CF28DA">
      <w:pPr>
        <w:spacing w:before="0" w:beforeAutospacing="0" w:after="0" w:afterAutospacing="0"/>
        <w:ind w:firstLine="0"/>
        <w:rPr>
          <w:rFonts w:ascii="Times New Roman" w:hAnsi="Times New Roman" w:cs="Times New Roman"/>
          <w:lang w:val="ru-RU"/>
        </w:rPr>
      </w:pPr>
      <w:r>
        <w:rPr>
          <w:rFonts w:ascii="Times New Roman" w:hAnsi="Times New Roman" w:cs="Times New Roman"/>
          <w:lang w:val="ru-RU"/>
        </w:rPr>
        <w:t>Научный руководитель: Петров И. И., канд. юрид. наук, доцент, ЛГУ им. А. С. Пушкина, г. Санкт-Петербург, Россия</w:t>
      </w:r>
      <w:r w:rsidR="009E55E1">
        <w:rPr>
          <w:rFonts w:ascii="Times New Roman" w:hAnsi="Times New Roman" w:cs="Times New Roman"/>
          <w:lang w:val="ru-RU"/>
        </w:rPr>
        <w:t xml:space="preserve"> (12 </w:t>
      </w:r>
      <w:r w:rsidR="009E55E1">
        <w:rPr>
          <w:rFonts w:ascii="Times New Roman" w:hAnsi="Times New Roman" w:cs="Times New Roman"/>
          <w:lang w:val="en-US"/>
        </w:rPr>
        <w:t>pt</w:t>
      </w:r>
      <w:r w:rsidR="009E55E1" w:rsidRPr="009E55E1">
        <w:rPr>
          <w:rFonts w:ascii="Times New Roman" w:hAnsi="Times New Roman" w:cs="Times New Roman"/>
          <w:lang w:val="ru-RU"/>
        </w:rPr>
        <w:t>)</w:t>
      </w:r>
    </w:p>
    <w:p w14:paraId="59CAB59B" w14:textId="77777777" w:rsidR="00CF28DA" w:rsidRPr="00CF28DA" w:rsidRDefault="00CF28DA" w:rsidP="00CF28DA">
      <w:pPr>
        <w:ind w:firstLine="0"/>
        <w:rPr>
          <w:rFonts w:ascii="Times New Roman" w:hAnsi="Times New Roman" w:cs="Times New Roman"/>
          <w:lang w:val="ru-RU"/>
        </w:rPr>
      </w:pPr>
    </w:p>
    <w:p w14:paraId="48776EC0" w14:textId="47845298" w:rsidR="00CF28DA" w:rsidRDefault="00CF28DA" w:rsidP="00CF28DA">
      <w:pPr>
        <w:ind w:left="1134" w:right="1134" w:firstLine="0"/>
        <w:rPr>
          <w:rFonts w:ascii="Times New Roman" w:hAnsi="Times New Roman" w:cs="Times New Roman"/>
          <w:sz w:val="21"/>
          <w:szCs w:val="21"/>
          <w:lang w:val="ru-RU"/>
        </w:rPr>
      </w:pPr>
      <w:r w:rsidRPr="00CF28DA">
        <w:rPr>
          <w:rFonts w:ascii="Times New Roman" w:hAnsi="Times New Roman" w:cs="Times New Roman"/>
          <w:sz w:val="21"/>
          <w:szCs w:val="21"/>
          <w:lang w:val="ru-RU"/>
        </w:rPr>
        <w:t>Аннотация</w:t>
      </w:r>
      <w:r w:rsidR="009E55E1">
        <w:rPr>
          <w:rFonts w:ascii="Times New Roman" w:hAnsi="Times New Roman" w:cs="Times New Roman"/>
          <w:sz w:val="21"/>
          <w:szCs w:val="21"/>
          <w:lang w:val="ru-RU"/>
        </w:rPr>
        <w:t xml:space="preserve"> (само слово не пишется</w:t>
      </w:r>
      <w:r w:rsidRPr="00CF28DA">
        <w:rPr>
          <w:rFonts w:ascii="Times New Roman" w:hAnsi="Times New Roman" w:cs="Times New Roman"/>
          <w:sz w:val="21"/>
          <w:szCs w:val="21"/>
          <w:lang w:val="ru-RU"/>
        </w:rPr>
        <w:t xml:space="preserve">, </w:t>
      </w:r>
      <w:r w:rsidR="009E55E1" w:rsidRPr="009E55E1">
        <w:rPr>
          <w:rFonts w:ascii="Times New Roman" w:hAnsi="Times New Roman" w:cs="Times New Roman"/>
          <w:sz w:val="21"/>
          <w:szCs w:val="21"/>
          <w:lang w:val="ru-RU"/>
        </w:rPr>
        <w:t xml:space="preserve">10 </w:t>
      </w:r>
      <w:r w:rsidR="009E55E1">
        <w:rPr>
          <w:rFonts w:ascii="Times New Roman" w:hAnsi="Times New Roman" w:cs="Times New Roman"/>
          <w:sz w:val="21"/>
          <w:szCs w:val="21"/>
          <w:lang w:val="en-US"/>
        </w:rPr>
        <w:t>pt</w:t>
      </w:r>
      <w:r w:rsidRPr="00CF28DA">
        <w:rPr>
          <w:rFonts w:ascii="Times New Roman" w:hAnsi="Times New Roman" w:cs="Times New Roman"/>
          <w:sz w:val="21"/>
          <w:szCs w:val="21"/>
          <w:lang w:val="ru-RU"/>
        </w:rPr>
        <w:t>,</w:t>
      </w:r>
      <w:r w:rsidR="009E55E1" w:rsidRPr="009E55E1">
        <w:rPr>
          <w:rFonts w:ascii="Times New Roman" w:hAnsi="Times New Roman" w:cs="Times New Roman"/>
          <w:sz w:val="21"/>
          <w:szCs w:val="21"/>
          <w:lang w:val="ru-RU"/>
        </w:rPr>
        <w:t xml:space="preserve"> </w:t>
      </w:r>
      <w:r w:rsidR="009E55E1">
        <w:rPr>
          <w:rFonts w:ascii="Times New Roman" w:hAnsi="Times New Roman" w:cs="Times New Roman"/>
          <w:sz w:val="21"/>
          <w:szCs w:val="21"/>
          <w:lang w:val="ru-RU"/>
        </w:rPr>
        <w:t>слева и справа отступ 2 см</w:t>
      </w:r>
      <w:r w:rsidR="009E55E1" w:rsidRPr="009E55E1">
        <w:rPr>
          <w:rFonts w:ascii="Times New Roman" w:hAnsi="Times New Roman" w:cs="Times New Roman"/>
          <w:sz w:val="21"/>
          <w:szCs w:val="21"/>
          <w:lang w:val="ru-RU"/>
        </w:rPr>
        <w:t>)</w:t>
      </w:r>
      <w:r w:rsidR="009E55E1">
        <w:rPr>
          <w:rFonts w:ascii="Times New Roman" w:hAnsi="Times New Roman" w:cs="Times New Roman"/>
          <w:sz w:val="21"/>
          <w:szCs w:val="21"/>
          <w:lang w:val="ru-RU"/>
        </w:rPr>
        <w:t>.</w:t>
      </w:r>
      <w:r w:rsidRPr="00CF28DA">
        <w:rPr>
          <w:rFonts w:ascii="Times New Roman" w:hAnsi="Times New Roman" w:cs="Times New Roman"/>
          <w:sz w:val="21"/>
          <w:szCs w:val="21"/>
          <w:lang w:val="ru-RU"/>
        </w:rPr>
        <w:t xml:space="preserve"> </w:t>
      </w:r>
      <w:r w:rsidR="009E55E1">
        <w:rPr>
          <w:rFonts w:ascii="Times New Roman" w:hAnsi="Times New Roman" w:cs="Times New Roman"/>
          <w:sz w:val="21"/>
          <w:szCs w:val="21"/>
          <w:lang w:val="ru-RU"/>
        </w:rPr>
        <w:t>А</w:t>
      </w:r>
      <w:r w:rsidRPr="00CF28DA">
        <w:rPr>
          <w:rFonts w:ascii="Times New Roman" w:hAnsi="Times New Roman" w:cs="Times New Roman"/>
          <w:sz w:val="21"/>
          <w:szCs w:val="21"/>
          <w:lang w:val="ru-RU"/>
        </w:rPr>
        <w:t>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 аннотация</w:t>
      </w:r>
      <w:r>
        <w:rPr>
          <w:rFonts w:ascii="Times New Roman" w:hAnsi="Times New Roman" w:cs="Times New Roman"/>
          <w:sz w:val="21"/>
          <w:szCs w:val="21"/>
          <w:lang w:val="ru-RU"/>
        </w:rPr>
        <w:t xml:space="preserve">, </w:t>
      </w:r>
      <w:r w:rsidRPr="00CF28DA">
        <w:rPr>
          <w:rFonts w:ascii="Times New Roman" w:hAnsi="Times New Roman" w:cs="Times New Roman"/>
          <w:sz w:val="21"/>
          <w:szCs w:val="21"/>
          <w:lang w:val="ru-RU"/>
        </w:rPr>
        <w:t>аннотация, аннотация, аннотация, аннотация, аннотация, аннотация.</w:t>
      </w:r>
    </w:p>
    <w:p w14:paraId="09DEE872" w14:textId="576D6AAF" w:rsidR="00CF28DA" w:rsidRPr="00CF28DA" w:rsidRDefault="00CF28DA" w:rsidP="00CF28DA">
      <w:pPr>
        <w:ind w:left="1134" w:right="1134" w:firstLine="0"/>
        <w:rPr>
          <w:rFonts w:ascii="Times New Roman" w:hAnsi="Times New Roman" w:cs="Times New Roman"/>
          <w:sz w:val="21"/>
          <w:szCs w:val="21"/>
          <w:lang w:val="en-US"/>
        </w:rPr>
      </w:pPr>
      <w:r>
        <w:rPr>
          <w:rFonts w:ascii="Times New Roman" w:hAnsi="Times New Roman" w:cs="Times New Roman"/>
          <w:sz w:val="21"/>
          <w:szCs w:val="21"/>
          <w:lang w:val="en-US"/>
        </w:rPr>
        <w:t>Abstract</w:t>
      </w:r>
      <w:r w:rsidR="009E55E1" w:rsidRPr="009E55E1">
        <w:rPr>
          <w:rFonts w:ascii="Times New Roman" w:hAnsi="Times New Roman" w:cs="Times New Roman"/>
          <w:sz w:val="21"/>
          <w:szCs w:val="21"/>
          <w:lang w:val="en-US"/>
        </w:rPr>
        <w:t xml:space="preserve"> (</w:t>
      </w:r>
      <w:r w:rsidR="009E55E1">
        <w:rPr>
          <w:rFonts w:ascii="Times New Roman" w:hAnsi="Times New Roman" w:cs="Times New Roman"/>
          <w:sz w:val="21"/>
          <w:szCs w:val="21"/>
          <w:lang w:val="ru-RU"/>
        </w:rPr>
        <w:t>само</w:t>
      </w:r>
      <w:r w:rsidR="009E55E1" w:rsidRPr="009E55E1">
        <w:rPr>
          <w:rFonts w:ascii="Times New Roman" w:hAnsi="Times New Roman" w:cs="Times New Roman"/>
          <w:sz w:val="21"/>
          <w:szCs w:val="21"/>
          <w:lang w:val="en-US"/>
        </w:rPr>
        <w:t xml:space="preserve"> </w:t>
      </w:r>
      <w:r w:rsidR="009E55E1">
        <w:rPr>
          <w:rFonts w:ascii="Times New Roman" w:hAnsi="Times New Roman" w:cs="Times New Roman"/>
          <w:sz w:val="21"/>
          <w:szCs w:val="21"/>
          <w:lang w:val="ru-RU"/>
        </w:rPr>
        <w:t>слово</w:t>
      </w:r>
      <w:r w:rsidR="009E55E1" w:rsidRPr="009E55E1">
        <w:rPr>
          <w:rFonts w:ascii="Times New Roman" w:hAnsi="Times New Roman" w:cs="Times New Roman"/>
          <w:sz w:val="21"/>
          <w:szCs w:val="21"/>
          <w:lang w:val="en-US"/>
        </w:rPr>
        <w:t xml:space="preserve"> </w:t>
      </w:r>
      <w:r w:rsidR="009E55E1">
        <w:rPr>
          <w:rFonts w:ascii="Times New Roman" w:hAnsi="Times New Roman" w:cs="Times New Roman"/>
          <w:sz w:val="21"/>
          <w:szCs w:val="21"/>
          <w:lang w:val="ru-RU"/>
        </w:rPr>
        <w:t>не</w:t>
      </w:r>
      <w:r w:rsidR="009E55E1" w:rsidRPr="009E55E1">
        <w:rPr>
          <w:rFonts w:ascii="Times New Roman" w:hAnsi="Times New Roman" w:cs="Times New Roman"/>
          <w:sz w:val="21"/>
          <w:szCs w:val="21"/>
          <w:lang w:val="en-US"/>
        </w:rPr>
        <w:t xml:space="preserve"> </w:t>
      </w:r>
      <w:r w:rsidR="009E55E1">
        <w:rPr>
          <w:rFonts w:ascii="Times New Roman" w:hAnsi="Times New Roman" w:cs="Times New Roman"/>
          <w:sz w:val="21"/>
          <w:szCs w:val="21"/>
          <w:lang w:val="ru-RU"/>
        </w:rPr>
        <w:t>пишется</w:t>
      </w:r>
      <w:r w:rsidR="009E55E1" w:rsidRPr="009E55E1">
        <w:rPr>
          <w:rFonts w:ascii="Times New Roman" w:hAnsi="Times New Roman" w:cs="Times New Roman"/>
          <w:sz w:val="21"/>
          <w:szCs w:val="21"/>
          <w:lang w:val="en-US"/>
        </w:rPr>
        <w:t xml:space="preserve">, 10 </w:t>
      </w:r>
      <w:r w:rsidR="009E55E1">
        <w:rPr>
          <w:rFonts w:ascii="Times New Roman" w:hAnsi="Times New Roman" w:cs="Times New Roman"/>
          <w:sz w:val="21"/>
          <w:szCs w:val="21"/>
          <w:lang w:val="en-US"/>
        </w:rPr>
        <w:t>pt</w:t>
      </w:r>
      <w:r w:rsidR="009E55E1" w:rsidRPr="009E55E1">
        <w:rPr>
          <w:rFonts w:ascii="Times New Roman" w:hAnsi="Times New Roman" w:cs="Times New Roman"/>
          <w:sz w:val="21"/>
          <w:szCs w:val="21"/>
          <w:lang w:val="en-US"/>
        </w:rPr>
        <w: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 abstract, abstract, abstract, abstract, abstract, abstract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 abstract, abstract, abstract, abstract, abstract,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 abstract, abstract, abstract, abstract, abstract,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w:t>
      </w:r>
      <w:r w:rsidRPr="00CF28DA">
        <w:rPr>
          <w:rFonts w:ascii="Times New Roman" w:hAnsi="Times New Roman" w:cs="Times New Roman"/>
          <w:sz w:val="21"/>
          <w:szCs w:val="21"/>
          <w:lang w:val="en-US"/>
        </w:rPr>
        <w:t xml:space="preserve"> </w:t>
      </w:r>
      <w:r>
        <w:rPr>
          <w:rFonts w:ascii="Times New Roman" w:hAnsi="Times New Roman" w:cs="Times New Roman"/>
          <w:sz w:val="21"/>
          <w:szCs w:val="21"/>
          <w:lang w:val="en-US"/>
        </w:rPr>
        <w:t>abstract, abstract, abstract, abstract, abstract, abstract,</w:t>
      </w:r>
    </w:p>
    <w:p w14:paraId="5AAA8192" w14:textId="55A38EB4" w:rsidR="00CF28DA" w:rsidRPr="009E55E1" w:rsidRDefault="00CF28DA" w:rsidP="00CF28DA">
      <w:pPr>
        <w:spacing w:after="0" w:afterAutospacing="0"/>
        <w:ind w:left="1134" w:right="1134" w:firstLine="0"/>
        <w:rPr>
          <w:rFonts w:ascii="Times New Roman" w:hAnsi="Times New Roman" w:cs="Times New Roman"/>
          <w:i/>
          <w:iCs/>
          <w:sz w:val="21"/>
          <w:szCs w:val="21"/>
          <w:lang w:val="ru-RU"/>
        </w:rPr>
      </w:pPr>
      <w:r w:rsidRPr="00CF28DA">
        <w:rPr>
          <w:rFonts w:ascii="Times New Roman" w:hAnsi="Times New Roman" w:cs="Times New Roman"/>
          <w:i/>
          <w:iCs/>
          <w:sz w:val="21"/>
          <w:szCs w:val="21"/>
          <w:lang w:val="ru-RU"/>
        </w:rPr>
        <w:t>Ключевые</w:t>
      </w:r>
      <w:r w:rsidRPr="009E55E1">
        <w:rPr>
          <w:rFonts w:ascii="Times New Roman" w:hAnsi="Times New Roman" w:cs="Times New Roman"/>
          <w:i/>
          <w:iCs/>
          <w:sz w:val="21"/>
          <w:szCs w:val="21"/>
          <w:lang w:val="ru-RU"/>
        </w:rPr>
        <w:t xml:space="preserve"> </w:t>
      </w:r>
      <w:r w:rsidRPr="00CF28DA">
        <w:rPr>
          <w:rFonts w:ascii="Times New Roman" w:hAnsi="Times New Roman" w:cs="Times New Roman"/>
          <w:i/>
          <w:iCs/>
          <w:sz w:val="21"/>
          <w:szCs w:val="21"/>
          <w:lang w:val="ru-RU"/>
        </w:rPr>
        <w:t>слова</w:t>
      </w:r>
      <w:r w:rsidRPr="009E55E1">
        <w:rPr>
          <w:rFonts w:ascii="Times New Roman" w:hAnsi="Times New Roman" w:cs="Times New Roman"/>
          <w:i/>
          <w:iCs/>
          <w:sz w:val="21"/>
          <w:szCs w:val="21"/>
          <w:lang w:val="ru-RU"/>
        </w:rPr>
        <w:t xml:space="preserve">: 5-6 </w:t>
      </w:r>
      <w:r w:rsidRPr="00CF28DA">
        <w:rPr>
          <w:rFonts w:ascii="Times New Roman" w:hAnsi="Times New Roman" w:cs="Times New Roman"/>
          <w:i/>
          <w:iCs/>
          <w:sz w:val="21"/>
          <w:szCs w:val="21"/>
          <w:lang w:val="ru-RU"/>
        </w:rPr>
        <w:t>слов</w:t>
      </w:r>
      <w:r w:rsidRPr="009E55E1">
        <w:rPr>
          <w:rFonts w:ascii="Times New Roman" w:hAnsi="Times New Roman" w:cs="Times New Roman"/>
          <w:i/>
          <w:iCs/>
          <w:sz w:val="21"/>
          <w:szCs w:val="21"/>
          <w:lang w:val="ru-RU"/>
        </w:rPr>
        <w:t xml:space="preserve"> </w:t>
      </w:r>
      <w:r w:rsidRPr="00CF28DA">
        <w:rPr>
          <w:rFonts w:ascii="Times New Roman" w:hAnsi="Times New Roman" w:cs="Times New Roman"/>
          <w:i/>
          <w:iCs/>
          <w:sz w:val="21"/>
          <w:szCs w:val="21"/>
          <w:lang w:val="ru-RU"/>
        </w:rPr>
        <w:t>через</w:t>
      </w:r>
      <w:r w:rsidRPr="009E55E1">
        <w:rPr>
          <w:rFonts w:ascii="Times New Roman" w:hAnsi="Times New Roman" w:cs="Times New Roman"/>
          <w:i/>
          <w:iCs/>
          <w:sz w:val="21"/>
          <w:szCs w:val="21"/>
          <w:lang w:val="ru-RU"/>
        </w:rPr>
        <w:t xml:space="preserve"> </w:t>
      </w:r>
      <w:r w:rsidRPr="00CF28DA">
        <w:rPr>
          <w:rFonts w:ascii="Times New Roman" w:hAnsi="Times New Roman" w:cs="Times New Roman"/>
          <w:i/>
          <w:iCs/>
          <w:sz w:val="21"/>
          <w:szCs w:val="21"/>
          <w:lang w:val="ru-RU"/>
        </w:rPr>
        <w:t>запятую</w:t>
      </w:r>
      <w:r w:rsidR="009E55E1" w:rsidRPr="009E55E1">
        <w:rPr>
          <w:rFonts w:ascii="Times New Roman" w:hAnsi="Times New Roman" w:cs="Times New Roman"/>
          <w:i/>
          <w:iCs/>
          <w:sz w:val="21"/>
          <w:szCs w:val="21"/>
          <w:lang w:val="ru-RU"/>
        </w:rPr>
        <w:t xml:space="preserve"> </w:t>
      </w:r>
      <w:r w:rsidR="009E55E1">
        <w:rPr>
          <w:rFonts w:ascii="Times New Roman" w:hAnsi="Times New Roman" w:cs="Times New Roman"/>
          <w:i/>
          <w:iCs/>
          <w:sz w:val="21"/>
          <w:szCs w:val="21"/>
          <w:lang w:val="ru-RU"/>
        </w:rPr>
        <w:t xml:space="preserve">(10 </w:t>
      </w:r>
      <w:r w:rsidR="009E55E1">
        <w:rPr>
          <w:rFonts w:ascii="Times New Roman" w:hAnsi="Times New Roman" w:cs="Times New Roman"/>
          <w:i/>
          <w:iCs/>
          <w:sz w:val="21"/>
          <w:szCs w:val="21"/>
          <w:lang w:val="en-US"/>
        </w:rPr>
        <w:t>pt</w:t>
      </w:r>
      <w:r w:rsidR="009E55E1">
        <w:rPr>
          <w:rFonts w:ascii="Times New Roman" w:hAnsi="Times New Roman" w:cs="Times New Roman"/>
          <w:i/>
          <w:iCs/>
          <w:sz w:val="21"/>
          <w:szCs w:val="21"/>
          <w:lang w:val="ru-RU"/>
        </w:rPr>
        <w:t>, все курсивом)</w:t>
      </w:r>
    </w:p>
    <w:p w14:paraId="2738949C" w14:textId="3B6BC0A1" w:rsidR="00CF28DA" w:rsidRPr="00CF28DA" w:rsidRDefault="00CF28DA" w:rsidP="00CF28DA">
      <w:pPr>
        <w:spacing w:before="0" w:beforeAutospacing="0"/>
        <w:ind w:left="1134" w:right="1134" w:firstLine="0"/>
        <w:rPr>
          <w:rFonts w:ascii="Times New Roman" w:hAnsi="Times New Roman" w:cs="Times New Roman"/>
          <w:i/>
          <w:iCs/>
          <w:sz w:val="21"/>
          <w:szCs w:val="21"/>
          <w:lang w:val="en-US"/>
        </w:rPr>
      </w:pPr>
      <w:r>
        <w:rPr>
          <w:rFonts w:ascii="Times New Roman" w:hAnsi="Times New Roman" w:cs="Times New Roman"/>
          <w:i/>
          <w:iCs/>
          <w:sz w:val="21"/>
          <w:szCs w:val="21"/>
          <w:lang w:val="en-US"/>
        </w:rPr>
        <w:t>Key words</w:t>
      </w:r>
      <w:r w:rsidRPr="00CF28DA">
        <w:rPr>
          <w:rFonts w:ascii="Times New Roman" w:hAnsi="Times New Roman" w:cs="Times New Roman"/>
          <w:i/>
          <w:iCs/>
          <w:sz w:val="21"/>
          <w:szCs w:val="21"/>
          <w:lang w:val="en-US"/>
        </w:rPr>
        <w:t xml:space="preserve">: </w:t>
      </w:r>
      <w:r>
        <w:rPr>
          <w:rFonts w:ascii="Times New Roman" w:hAnsi="Times New Roman" w:cs="Times New Roman"/>
          <w:i/>
          <w:iCs/>
          <w:sz w:val="21"/>
          <w:szCs w:val="21"/>
          <w:lang w:val="en-US"/>
        </w:rPr>
        <w:t>translation of 5-6 keywords</w:t>
      </w:r>
    </w:p>
    <w:p w14:paraId="1E982D4C" w14:textId="77777777" w:rsidR="00CF28DA" w:rsidRPr="00CF28DA" w:rsidRDefault="00CF28DA" w:rsidP="00CF28DA">
      <w:pPr>
        <w:spacing w:before="0" w:beforeAutospacing="0" w:after="0" w:afterAutospacing="0"/>
        <w:ind w:firstLine="567"/>
        <w:rPr>
          <w:rFonts w:ascii="Times New Roman" w:hAnsi="Times New Roman" w:cs="Times New Roman"/>
          <w:sz w:val="21"/>
          <w:szCs w:val="21"/>
          <w:lang w:val="en-US"/>
        </w:rPr>
      </w:pPr>
    </w:p>
    <w:p w14:paraId="585F775D" w14:textId="38901DD0" w:rsidR="00CF28DA" w:rsidRPr="009B5D3B" w:rsidRDefault="00CF28DA" w:rsidP="00CF28DA">
      <w:pPr>
        <w:spacing w:before="0" w:beforeAutospacing="0" w:after="0" w:afterAutospacing="0"/>
        <w:ind w:firstLine="567"/>
        <w:rPr>
          <w:rFonts w:ascii="Times New Roman" w:hAnsi="Times New Roman" w:cs="Times New Roman"/>
          <w:b/>
          <w:lang w:val="en-US"/>
        </w:rPr>
      </w:pPr>
      <w:r w:rsidRPr="00CF28DA">
        <w:rPr>
          <w:rFonts w:ascii="Times New Roman" w:hAnsi="Times New Roman" w:cs="Times New Roman"/>
          <w:b/>
          <w:lang w:val="ru-RU"/>
        </w:rPr>
        <w:t>Введение</w:t>
      </w:r>
    </w:p>
    <w:p w14:paraId="5FAB4503" w14:textId="0FDE3E08" w:rsidR="00CF28DA" w:rsidRPr="00CF28DA" w:rsidRDefault="009E55E1" w:rsidP="00CF28DA">
      <w:pPr>
        <w:spacing w:before="0" w:beforeAutospacing="0" w:after="0" w:afterAutospacing="0"/>
        <w:ind w:firstLine="567"/>
        <w:rPr>
          <w:rFonts w:ascii="Times New Roman" w:hAnsi="Times New Roman" w:cs="Times New Roman"/>
          <w:lang w:val="ru-RU"/>
        </w:rPr>
      </w:pPr>
      <w:r w:rsidRPr="009E55E1">
        <w:rPr>
          <w:rFonts w:ascii="Times New Roman" w:hAnsi="Times New Roman" w:cs="Times New Roman"/>
          <w:lang w:val="ru-RU"/>
        </w:rPr>
        <w:t>(</w:t>
      </w:r>
      <w:r>
        <w:rPr>
          <w:rFonts w:ascii="Times New Roman" w:hAnsi="Times New Roman" w:cs="Times New Roman"/>
          <w:lang w:val="ru-RU"/>
        </w:rPr>
        <w:t xml:space="preserve">12 </w:t>
      </w:r>
      <w:r>
        <w:rPr>
          <w:rFonts w:ascii="Times New Roman" w:hAnsi="Times New Roman" w:cs="Times New Roman"/>
          <w:lang w:val="en-US"/>
        </w:rPr>
        <w:t>pt</w:t>
      </w:r>
      <w:r w:rsidRPr="009E55E1">
        <w:rPr>
          <w:rFonts w:ascii="Times New Roman" w:hAnsi="Times New Roman" w:cs="Times New Roman"/>
          <w:lang w:val="ru-RU"/>
        </w:rPr>
        <w:t xml:space="preserve">, </w:t>
      </w:r>
      <w:r>
        <w:rPr>
          <w:rFonts w:ascii="Times New Roman" w:hAnsi="Times New Roman" w:cs="Times New Roman"/>
          <w:lang w:val="en-US"/>
        </w:rPr>
        <w:t>TNR</w:t>
      </w:r>
      <w:r>
        <w:rPr>
          <w:rFonts w:ascii="Times New Roman" w:hAnsi="Times New Roman" w:cs="Times New Roman"/>
          <w:lang w:val="ru-RU"/>
        </w:rPr>
        <w:t>, абзацный отступ – 1.0, межстрочный интервал – 1.5</w:t>
      </w:r>
      <w:r w:rsidRPr="009E55E1">
        <w:rPr>
          <w:rFonts w:ascii="Times New Roman" w:hAnsi="Times New Roman" w:cs="Times New Roman"/>
          <w:lang w:val="ru-RU"/>
        </w:rPr>
        <w:t>). Содержит формулировку научной проблемы, обоснование ее актуальности и новизны, значение. + цель, задачи и гипотеза (1-2 абзаца)</w:t>
      </w:r>
      <w:r>
        <w:rPr>
          <w:rFonts w:ascii="Times New Roman" w:hAnsi="Times New Roman" w:cs="Times New Roman"/>
          <w:lang w:val="ru-RU"/>
        </w:rPr>
        <w:t xml:space="preserve">. </w:t>
      </w:r>
      <w:r w:rsidRPr="00CF28DA">
        <w:rPr>
          <w:rFonts w:ascii="Times New Roman" w:hAnsi="Times New Roman" w:cs="Times New Roman"/>
          <w:lang w:val="ru-RU"/>
        </w:rPr>
        <w:t xml:space="preserve">Текст статьи. </w:t>
      </w:r>
      <w:r w:rsidRPr="009E55E1">
        <w:rPr>
          <w:rFonts w:ascii="Calibri" w:hAnsi="Calibri" w:cs="Calibri"/>
          <w:lang w:val="ru-RU"/>
        </w:rPr>
        <w:t>﻿</w:t>
      </w:r>
      <w:r w:rsidR="00CF28DA" w:rsidRPr="00CF28DA">
        <w:rPr>
          <w:rFonts w:ascii="Times New Roman" w:hAnsi="Times New Roman" w:cs="Times New Roman"/>
          <w:lang w:val="ru-RU"/>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CF28DA">
        <w:rPr>
          <w:rFonts w:ascii="Times New Roman" w:hAnsi="Times New Roman" w:cs="Times New Roman"/>
          <w:lang w:val="en-US"/>
        </w:rPr>
        <w:t> </w:t>
      </w:r>
      <w:r w:rsidR="00CF28DA" w:rsidRPr="00CF28DA">
        <w:rPr>
          <w:rFonts w:ascii="Times New Roman" w:hAnsi="Times New Roman" w:cs="Times New Roman"/>
          <w:lang w:val="ru-RU"/>
        </w:rPr>
        <w:t>[3, c. 46].</w:t>
      </w:r>
      <w:r>
        <w:rPr>
          <w:rFonts w:ascii="Times New Roman" w:hAnsi="Times New Roman" w:cs="Times New Roman"/>
          <w:lang w:val="ru-RU"/>
        </w:rPr>
        <w:t xml:space="preserve"> – ссылка на конкретную страницу источника.</w:t>
      </w:r>
    </w:p>
    <w:p w14:paraId="3B6C30F1" w14:textId="77777777" w:rsidR="00CF28DA" w:rsidRDefault="00CF28DA" w:rsidP="00CF28DA">
      <w:pPr>
        <w:spacing w:before="0" w:beforeAutospacing="0" w:after="0" w:afterAutospacing="0"/>
        <w:ind w:firstLine="567"/>
        <w:rPr>
          <w:rFonts w:ascii="Times New Roman" w:hAnsi="Times New Roman" w:cs="Times New Roman"/>
          <w:b/>
          <w:lang w:val="ru-RU"/>
        </w:rPr>
      </w:pPr>
    </w:p>
    <w:p w14:paraId="44730507" w14:textId="385BF8FF" w:rsidR="00CF28DA" w:rsidRPr="00CF28DA" w:rsidRDefault="00CF28DA" w:rsidP="00CF28DA">
      <w:pPr>
        <w:spacing w:before="0" w:beforeAutospacing="0" w:after="0" w:afterAutospacing="0"/>
        <w:ind w:firstLine="567"/>
        <w:rPr>
          <w:rFonts w:ascii="Times New Roman" w:hAnsi="Times New Roman" w:cs="Times New Roman"/>
          <w:b/>
          <w:lang w:val="ru-RU"/>
        </w:rPr>
      </w:pPr>
      <w:r w:rsidRPr="00CF28DA">
        <w:rPr>
          <w:rFonts w:ascii="Times New Roman" w:hAnsi="Times New Roman" w:cs="Times New Roman"/>
          <w:b/>
          <w:lang w:val="ru-RU"/>
        </w:rPr>
        <w:t>Материалы и методы</w:t>
      </w:r>
    </w:p>
    <w:p w14:paraId="14321573" w14:textId="10142CF4" w:rsidR="00CF28DA" w:rsidRPr="009E55E1" w:rsidRDefault="009E55E1" w:rsidP="00CF28DA">
      <w:pPr>
        <w:spacing w:before="0" w:beforeAutospacing="0" w:after="0" w:afterAutospacing="0"/>
        <w:ind w:firstLine="567"/>
        <w:rPr>
          <w:rFonts w:ascii="Times New Roman" w:hAnsi="Times New Roman" w:cs="Times New Roman"/>
          <w:lang w:val="ru-RU"/>
        </w:rPr>
      </w:pPr>
      <w:r w:rsidRPr="009E55E1">
        <w:rPr>
          <w:rFonts w:ascii="Calibri" w:hAnsi="Calibri" w:cs="Calibri"/>
          <w:lang w:val="ru-RU"/>
        </w:rPr>
        <w:t>﻿</w:t>
      </w:r>
      <w:r w:rsidRPr="009E55E1">
        <w:rPr>
          <w:rFonts w:ascii="Times New Roman" w:hAnsi="Times New Roman" w:cs="Times New Roman"/>
          <w:lang w:val="ru-RU"/>
        </w:rPr>
        <w:t xml:space="preserve">Содержит описание методики исследования, ее объекта и последовательности (1-2 абзаца). </w:t>
      </w:r>
      <w:r w:rsidR="00CF28DA" w:rsidRPr="00CF28DA">
        <w:rPr>
          <w:rFonts w:ascii="Times New Roman" w:hAnsi="Times New Roman" w:cs="Times New Roman"/>
          <w:lang w:val="ru-RU"/>
        </w:rPr>
        <w:t>Текст статьи</w:t>
      </w:r>
      <w:r w:rsidR="00CF28DA">
        <w:rPr>
          <w:rStyle w:val="a8"/>
          <w:rFonts w:cs="Times New Roman"/>
          <w:lang w:val="ru-RU"/>
        </w:rPr>
        <w:footnoteReference w:id="2"/>
      </w:r>
      <w:r w:rsidR="00CF28DA" w:rsidRPr="00CF28DA">
        <w:rPr>
          <w:rFonts w:ascii="Times New Roman" w:hAnsi="Times New Roman" w:cs="Times New Roman"/>
          <w:lang w:val="ru-RU"/>
        </w:rPr>
        <w:t xml:space="preserve">. Текст статьи. Текст статьи. Текст статьи. Текст статьи. Текст статьи. Текст статьи. Текст статьи. Текст статьи. Текст статьи. Текст статьи. Текст статьи. Текст </w:t>
      </w:r>
      <w:r w:rsidR="00CF28DA" w:rsidRPr="00CF28DA">
        <w:rPr>
          <w:rFonts w:ascii="Times New Roman" w:hAnsi="Times New Roman" w:cs="Times New Roman"/>
          <w:lang w:val="ru-RU"/>
        </w:rPr>
        <w:lastRenderedPageBreak/>
        <w:t>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CF28DA">
        <w:rPr>
          <w:rFonts w:ascii="Times New Roman" w:hAnsi="Times New Roman" w:cs="Times New Roman"/>
          <w:lang w:val="ru-RU"/>
        </w:rPr>
        <w:t> </w:t>
      </w:r>
      <w:r w:rsidR="00CF28DA" w:rsidRPr="00CF28DA">
        <w:rPr>
          <w:rFonts w:ascii="Times New Roman" w:hAnsi="Times New Roman" w:cs="Times New Roman"/>
          <w:lang w:val="ru-RU"/>
        </w:rPr>
        <w:t>[8]</w:t>
      </w:r>
      <w:r w:rsidRPr="009E55E1">
        <w:rPr>
          <w:rFonts w:ascii="Times New Roman" w:hAnsi="Times New Roman" w:cs="Times New Roman"/>
          <w:lang w:val="ru-RU"/>
        </w:rPr>
        <w:t xml:space="preserve"> – </w:t>
      </w:r>
      <w:r>
        <w:rPr>
          <w:rFonts w:ascii="Times New Roman" w:hAnsi="Times New Roman" w:cs="Times New Roman"/>
          <w:lang w:val="ru-RU"/>
        </w:rPr>
        <w:t>ссылка на источник в списке литературы в целом.</w:t>
      </w:r>
    </w:p>
    <w:p w14:paraId="40468E61" w14:textId="77777777" w:rsidR="00CF28DA" w:rsidRDefault="00CF28DA" w:rsidP="00CF28DA">
      <w:pPr>
        <w:spacing w:before="0" w:beforeAutospacing="0" w:after="0" w:afterAutospacing="0"/>
        <w:ind w:firstLine="567"/>
        <w:rPr>
          <w:rFonts w:ascii="Times New Roman" w:hAnsi="Times New Roman" w:cs="Times New Roman"/>
          <w:b/>
          <w:lang w:val="ru-RU"/>
        </w:rPr>
      </w:pPr>
    </w:p>
    <w:p w14:paraId="048E31B9" w14:textId="512980FF" w:rsidR="00CF28DA" w:rsidRPr="00CF28DA" w:rsidRDefault="00CF28DA" w:rsidP="00CF28DA">
      <w:pPr>
        <w:spacing w:before="0" w:beforeAutospacing="0" w:after="0" w:afterAutospacing="0"/>
        <w:ind w:firstLine="567"/>
        <w:rPr>
          <w:rFonts w:ascii="Times New Roman" w:hAnsi="Times New Roman" w:cs="Times New Roman"/>
          <w:b/>
          <w:lang w:val="ru-RU"/>
        </w:rPr>
      </w:pPr>
      <w:r w:rsidRPr="00CF28DA">
        <w:rPr>
          <w:rFonts w:ascii="Times New Roman" w:hAnsi="Times New Roman" w:cs="Times New Roman"/>
          <w:b/>
          <w:lang w:val="ru-RU"/>
        </w:rPr>
        <w:t>Результаты исследования</w:t>
      </w:r>
    </w:p>
    <w:p w14:paraId="555B618A" w14:textId="35081B7B" w:rsidR="00CF28DA" w:rsidRDefault="009E55E1" w:rsidP="00CF28DA">
      <w:pPr>
        <w:spacing w:before="0" w:beforeAutospacing="0" w:after="0" w:afterAutospacing="0"/>
        <w:ind w:firstLine="567"/>
        <w:rPr>
          <w:rFonts w:ascii="Times New Roman" w:hAnsi="Times New Roman" w:cs="Times New Roman"/>
          <w:lang w:val="ru-RU"/>
        </w:rPr>
      </w:pPr>
      <w:r w:rsidRPr="009E55E1">
        <w:rPr>
          <w:rFonts w:ascii="Calibri" w:hAnsi="Calibri" w:cs="Calibri"/>
          <w:lang w:val="ru-RU"/>
        </w:rPr>
        <w:t>﻿</w:t>
      </w:r>
      <w:r w:rsidRPr="009E55E1">
        <w:rPr>
          <w:rFonts w:ascii="Times New Roman" w:hAnsi="Times New Roman" w:cs="Times New Roman"/>
          <w:lang w:val="ru-RU"/>
        </w:rPr>
        <w:t>Содержит систематизированное изложение основных результатов исследования с целью доказательства гипотезы</w:t>
      </w:r>
      <w:r>
        <w:rPr>
          <w:rFonts w:ascii="Times New Roman" w:hAnsi="Times New Roman" w:cs="Times New Roman"/>
          <w:lang w:val="ru-RU"/>
        </w:rPr>
        <w:t xml:space="preserve">. </w:t>
      </w:r>
      <w:r w:rsidR="00CF28DA" w:rsidRPr="00CF28DA">
        <w:rPr>
          <w:rFonts w:ascii="Times New Roman" w:hAnsi="Times New Roman" w:cs="Times New Roman"/>
          <w:lang w:val="ru-RU"/>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sidR="00CF28DA">
        <w:rPr>
          <w:rFonts w:ascii="Times New Roman" w:hAnsi="Times New Roman" w:cs="Times New Roman"/>
          <w:lang w:val="ru-RU"/>
        </w:rPr>
        <w:t> </w:t>
      </w:r>
      <w:r w:rsidR="00CF28DA" w:rsidRPr="00CF28DA">
        <w:rPr>
          <w:rFonts w:ascii="Times New Roman" w:hAnsi="Times New Roman" w:cs="Times New Roman"/>
          <w:lang w:val="ru-RU"/>
        </w:rPr>
        <w:t>[5, с. 56–57]</w:t>
      </w:r>
      <w:r>
        <w:rPr>
          <w:rFonts w:ascii="Times New Roman" w:hAnsi="Times New Roman" w:cs="Times New Roman"/>
          <w:lang w:val="ru-RU"/>
        </w:rPr>
        <w:t xml:space="preserve"> – ссылка на конкретный интервал страниц в рамках источника списка.</w:t>
      </w:r>
    </w:p>
    <w:p w14:paraId="033879BA" w14:textId="77777777" w:rsidR="00CF28DA" w:rsidRDefault="00CF28DA" w:rsidP="00CF28DA">
      <w:pPr>
        <w:spacing w:before="0" w:beforeAutospacing="0" w:after="0" w:afterAutospacing="0"/>
        <w:ind w:firstLine="567"/>
        <w:rPr>
          <w:rFonts w:ascii="Times New Roman" w:hAnsi="Times New Roman" w:cs="Times New Roman"/>
          <w:b/>
          <w:lang w:val="ru-RU"/>
        </w:rPr>
      </w:pPr>
    </w:p>
    <w:p w14:paraId="2EAC53B8" w14:textId="6DD0ED9C" w:rsidR="00CF28DA" w:rsidRPr="00CF28DA" w:rsidRDefault="00CF28DA" w:rsidP="00CF28DA">
      <w:pPr>
        <w:spacing w:before="0" w:beforeAutospacing="0" w:after="0" w:afterAutospacing="0"/>
        <w:ind w:firstLine="567"/>
        <w:rPr>
          <w:rFonts w:ascii="Times New Roman" w:hAnsi="Times New Roman" w:cs="Times New Roman"/>
          <w:b/>
          <w:lang w:val="ru-RU"/>
        </w:rPr>
      </w:pPr>
      <w:r>
        <w:rPr>
          <w:rFonts w:ascii="Times New Roman" w:hAnsi="Times New Roman" w:cs="Times New Roman"/>
          <w:b/>
          <w:lang w:val="ru-RU"/>
        </w:rPr>
        <w:t>Обсуждение и в</w:t>
      </w:r>
      <w:r w:rsidRPr="00CF28DA">
        <w:rPr>
          <w:rFonts w:ascii="Times New Roman" w:hAnsi="Times New Roman" w:cs="Times New Roman"/>
          <w:b/>
          <w:lang w:val="ru-RU"/>
        </w:rPr>
        <w:t>ыводы</w:t>
      </w:r>
    </w:p>
    <w:p w14:paraId="1491CCAC" w14:textId="20B49EF9" w:rsidR="00CF28DA" w:rsidRPr="00CF28DA" w:rsidRDefault="00CF28DA" w:rsidP="00CF28DA">
      <w:pPr>
        <w:spacing w:before="0" w:beforeAutospacing="0" w:after="0" w:afterAutospacing="0"/>
        <w:ind w:firstLine="567"/>
        <w:rPr>
          <w:rFonts w:ascii="Times New Roman" w:hAnsi="Times New Roman" w:cs="Times New Roman"/>
          <w:lang w:val="ru-RU"/>
        </w:rPr>
      </w:pPr>
      <w:r w:rsidRPr="00CF28DA">
        <w:rPr>
          <w:rFonts w:ascii="Times New Roman" w:hAnsi="Times New Roman" w:cs="Times New Roman"/>
          <w:lang w:val="ru-RU"/>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r>
        <w:rPr>
          <w:rFonts w:ascii="Times New Roman" w:hAnsi="Times New Roman" w:cs="Times New Roman"/>
          <w:lang w:val="ru-RU"/>
        </w:rPr>
        <w:t xml:space="preserve">. </w:t>
      </w:r>
      <w:r w:rsidRPr="00CF28DA">
        <w:rPr>
          <w:rFonts w:ascii="Times New Roman" w:hAnsi="Times New Roman" w:cs="Times New Roman"/>
          <w:lang w:val="ru-RU"/>
        </w:rPr>
        <w:t>Текст статьи. Текст статьи. Текст статьи. Текст статьи. Текст статьи.</w:t>
      </w:r>
    </w:p>
    <w:p w14:paraId="47EE1B15" w14:textId="77777777" w:rsidR="00CF28DA" w:rsidRPr="00CF28DA" w:rsidRDefault="00CF28DA" w:rsidP="00CF28DA">
      <w:pPr>
        <w:spacing w:before="0" w:beforeAutospacing="0" w:after="0" w:afterAutospacing="0"/>
        <w:ind w:firstLine="567"/>
        <w:rPr>
          <w:rFonts w:ascii="Times New Roman" w:hAnsi="Times New Roman" w:cs="Times New Roman"/>
          <w:lang w:val="ru-RU"/>
        </w:rPr>
      </w:pPr>
    </w:p>
    <w:p w14:paraId="493DF67C" w14:textId="77777777" w:rsidR="00CF28DA" w:rsidRDefault="00CF28DA" w:rsidP="00CF28DA">
      <w:pPr>
        <w:spacing w:before="0" w:beforeAutospacing="0" w:after="0" w:afterAutospacing="0"/>
        <w:ind w:firstLine="567"/>
        <w:jc w:val="center"/>
        <w:rPr>
          <w:rFonts w:ascii="Times New Roman" w:hAnsi="Times New Roman" w:cs="Times New Roman"/>
          <w:b/>
          <w:sz w:val="20"/>
          <w:szCs w:val="20"/>
          <w:lang w:val="ru-RU"/>
        </w:rPr>
      </w:pPr>
    </w:p>
    <w:p w14:paraId="6D0091CE" w14:textId="7C2B5E40" w:rsidR="00CF28DA" w:rsidRPr="00CF28DA" w:rsidRDefault="00CF28DA" w:rsidP="00CF28DA">
      <w:pPr>
        <w:spacing w:before="0" w:beforeAutospacing="0" w:after="0" w:afterAutospacing="0"/>
        <w:ind w:firstLine="567"/>
        <w:jc w:val="center"/>
        <w:rPr>
          <w:rFonts w:ascii="Times New Roman" w:hAnsi="Times New Roman" w:cs="Times New Roman"/>
          <w:b/>
          <w:sz w:val="20"/>
          <w:szCs w:val="20"/>
          <w:lang w:val="ru-RU"/>
        </w:rPr>
      </w:pPr>
      <w:r w:rsidRPr="00CF28DA">
        <w:rPr>
          <w:rFonts w:ascii="Times New Roman" w:hAnsi="Times New Roman" w:cs="Times New Roman"/>
          <w:b/>
          <w:sz w:val="20"/>
          <w:szCs w:val="20"/>
          <w:lang w:val="ru-RU"/>
        </w:rPr>
        <w:t>Список литературы</w:t>
      </w:r>
    </w:p>
    <w:p w14:paraId="20AA6EC6" w14:textId="64C53FF0" w:rsidR="00CF28DA" w:rsidRPr="00CF28DA" w:rsidRDefault="00CF28DA" w:rsidP="00CF28DA">
      <w:pPr>
        <w:pStyle w:val="a9"/>
        <w:numPr>
          <w:ilvl w:val="0"/>
          <w:numId w:val="1"/>
        </w:numPr>
        <w:spacing w:before="0" w:beforeAutospacing="0" w:after="0" w:afterAutospacing="0"/>
        <w:ind w:left="0" w:firstLine="567"/>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CF28DA">
        <w:rPr>
          <w:rFonts w:ascii="Times New Roman" w:hAnsi="Times New Roman" w:cs="Times New Roman"/>
          <w:sz w:val="20"/>
          <w:szCs w:val="20"/>
          <w:lang w:val="ru-RU"/>
        </w:rPr>
        <w:t>Баулин О. В. Бремя доказывания при разбирательстве гражданских дел. М.: Городец, 2004. 272 с.</w:t>
      </w:r>
    </w:p>
    <w:p w14:paraId="456869F0" w14:textId="7E32C8A1" w:rsidR="00CF28DA" w:rsidRPr="00CF28DA" w:rsidRDefault="00CF28DA" w:rsidP="00CF28DA">
      <w:pPr>
        <w:pStyle w:val="a9"/>
        <w:numPr>
          <w:ilvl w:val="0"/>
          <w:numId w:val="1"/>
        </w:numPr>
        <w:spacing w:before="0" w:beforeAutospacing="0" w:after="0" w:afterAutospacing="0"/>
        <w:ind w:left="0" w:firstLine="567"/>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CF28DA">
        <w:rPr>
          <w:rFonts w:ascii="Times New Roman" w:hAnsi="Times New Roman" w:cs="Times New Roman"/>
          <w:sz w:val="20"/>
          <w:szCs w:val="20"/>
          <w:lang w:val="ru-RU"/>
        </w:rPr>
        <w:t>Карцева Л. В. Модель семьи в условиях трансформации российского общества // Социологические исследования, 2003. № 7. С. 92–100.</w:t>
      </w:r>
    </w:p>
    <w:p w14:paraId="51B4E504" w14:textId="7D47BEA6" w:rsidR="00CF28DA" w:rsidRPr="00CF28DA" w:rsidRDefault="00CF28DA" w:rsidP="00CF28DA">
      <w:pPr>
        <w:pStyle w:val="a9"/>
        <w:numPr>
          <w:ilvl w:val="0"/>
          <w:numId w:val="1"/>
        </w:numPr>
        <w:spacing w:before="0" w:beforeAutospacing="0" w:after="0" w:afterAutospacing="0"/>
        <w:ind w:left="0" w:firstLine="567"/>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CF28DA">
        <w:rPr>
          <w:rFonts w:ascii="Times New Roman" w:hAnsi="Times New Roman" w:cs="Times New Roman"/>
          <w:sz w:val="20"/>
          <w:szCs w:val="20"/>
          <w:lang w:val="ru-RU"/>
        </w:rPr>
        <w:t xml:space="preserve">Основные статистические показатели состояния судимости в России за 2003–2007 годы и 2008–2021 годы [Электронный ресурс] // Судебный департамент при ВС РФ. </w:t>
      </w:r>
      <w:r w:rsidRPr="00CF28DA">
        <w:rPr>
          <w:rFonts w:ascii="Times New Roman" w:hAnsi="Times New Roman" w:cs="Times New Roman"/>
          <w:sz w:val="20"/>
          <w:szCs w:val="20"/>
          <w:lang w:val="en-US"/>
        </w:rPr>
        <w:t>URL</w:t>
      </w:r>
      <w:r w:rsidRPr="00CF28DA">
        <w:rPr>
          <w:rFonts w:ascii="Times New Roman" w:hAnsi="Times New Roman" w:cs="Times New Roman"/>
          <w:sz w:val="20"/>
          <w:szCs w:val="20"/>
          <w:lang w:val="ru-RU"/>
        </w:rPr>
        <w:t xml:space="preserve">: </w:t>
      </w:r>
      <w:r w:rsidRPr="00CF28DA">
        <w:rPr>
          <w:rFonts w:ascii="Times New Roman" w:hAnsi="Times New Roman" w:cs="Times New Roman"/>
          <w:sz w:val="20"/>
          <w:szCs w:val="20"/>
          <w:lang w:val="en-US"/>
        </w:rPr>
        <w:t>http</w:t>
      </w:r>
      <w:r w:rsidRPr="00CF28DA">
        <w:rPr>
          <w:rFonts w:ascii="Times New Roman" w:hAnsi="Times New Roman" w:cs="Times New Roman"/>
          <w:sz w:val="20"/>
          <w:szCs w:val="20"/>
          <w:lang w:val="ru-RU"/>
        </w:rPr>
        <w:t>://</w:t>
      </w:r>
      <w:r w:rsidRPr="00CF28DA">
        <w:rPr>
          <w:rFonts w:ascii="Times New Roman" w:hAnsi="Times New Roman" w:cs="Times New Roman"/>
          <w:sz w:val="20"/>
          <w:szCs w:val="20"/>
          <w:lang w:val="en-US"/>
        </w:rPr>
        <w:t>www</w:t>
      </w:r>
      <w:r w:rsidRPr="00CF28DA">
        <w:rPr>
          <w:rFonts w:ascii="Times New Roman" w:hAnsi="Times New Roman" w:cs="Times New Roman"/>
          <w:sz w:val="20"/>
          <w:szCs w:val="20"/>
          <w:lang w:val="ru-RU"/>
        </w:rPr>
        <w:t>.</w:t>
      </w:r>
      <w:r w:rsidRPr="00CF28DA">
        <w:rPr>
          <w:rFonts w:ascii="Times New Roman" w:hAnsi="Times New Roman" w:cs="Times New Roman"/>
          <w:sz w:val="20"/>
          <w:szCs w:val="20"/>
          <w:lang w:val="en-US"/>
        </w:rPr>
        <w:t>cdep</w:t>
      </w:r>
      <w:r w:rsidRPr="00CF28DA">
        <w:rPr>
          <w:rFonts w:ascii="Times New Roman" w:hAnsi="Times New Roman" w:cs="Times New Roman"/>
          <w:sz w:val="20"/>
          <w:szCs w:val="20"/>
          <w:lang w:val="ru-RU"/>
        </w:rPr>
        <w:t>.</w:t>
      </w:r>
      <w:r w:rsidRPr="00CF28DA">
        <w:rPr>
          <w:rFonts w:ascii="Times New Roman" w:hAnsi="Times New Roman" w:cs="Times New Roman"/>
          <w:sz w:val="20"/>
          <w:szCs w:val="20"/>
          <w:lang w:val="en-US"/>
        </w:rPr>
        <w:t>ru</w:t>
      </w:r>
      <w:r w:rsidRPr="00CF28DA">
        <w:rPr>
          <w:rFonts w:ascii="Times New Roman" w:hAnsi="Times New Roman" w:cs="Times New Roman"/>
          <w:sz w:val="20"/>
          <w:szCs w:val="20"/>
          <w:lang w:val="ru-RU"/>
        </w:rPr>
        <w:t>/</w:t>
      </w:r>
      <w:r w:rsidRPr="00CF28DA">
        <w:rPr>
          <w:rFonts w:ascii="Times New Roman" w:hAnsi="Times New Roman" w:cs="Times New Roman"/>
          <w:sz w:val="20"/>
          <w:szCs w:val="20"/>
          <w:lang w:val="en-US"/>
        </w:rPr>
        <w:t>index</w:t>
      </w:r>
      <w:r w:rsidRPr="00CF28DA">
        <w:rPr>
          <w:rFonts w:ascii="Times New Roman" w:hAnsi="Times New Roman" w:cs="Times New Roman"/>
          <w:sz w:val="20"/>
          <w:szCs w:val="20"/>
          <w:lang w:val="ru-RU"/>
        </w:rPr>
        <w:t>.</w:t>
      </w:r>
      <w:r w:rsidRPr="00CF28DA">
        <w:rPr>
          <w:rFonts w:ascii="Times New Roman" w:hAnsi="Times New Roman" w:cs="Times New Roman"/>
          <w:sz w:val="20"/>
          <w:szCs w:val="20"/>
          <w:lang w:val="en-US"/>
        </w:rPr>
        <w:t>php</w:t>
      </w:r>
      <w:r w:rsidRPr="00CF28DA">
        <w:rPr>
          <w:rFonts w:ascii="Times New Roman" w:hAnsi="Times New Roman" w:cs="Times New Roman"/>
          <w:sz w:val="20"/>
          <w:szCs w:val="20"/>
          <w:lang w:val="ru-RU"/>
        </w:rPr>
        <w:t>?</w:t>
      </w:r>
      <w:r w:rsidRPr="00CF28DA">
        <w:rPr>
          <w:rFonts w:ascii="Times New Roman" w:hAnsi="Times New Roman" w:cs="Times New Roman"/>
          <w:sz w:val="20"/>
          <w:szCs w:val="20"/>
          <w:lang w:val="en-US"/>
        </w:rPr>
        <w:t>id</w:t>
      </w:r>
      <w:r w:rsidRPr="00CF28DA">
        <w:rPr>
          <w:rFonts w:ascii="Times New Roman" w:hAnsi="Times New Roman" w:cs="Times New Roman"/>
          <w:sz w:val="20"/>
          <w:szCs w:val="20"/>
          <w:lang w:val="ru-RU"/>
        </w:rPr>
        <w:t>=</w:t>
      </w:r>
      <w:r>
        <w:rPr>
          <w:rFonts w:ascii="Times New Roman" w:hAnsi="Times New Roman" w:cs="Times New Roman"/>
          <w:sz w:val="20"/>
          <w:szCs w:val="20"/>
          <w:lang w:val="ru-RU"/>
        </w:rPr>
        <w:t>-</w:t>
      </w:r>
      <w:r w:rsidRPr="00CF28DA">
        <w:rPr>
          <w:rFonts w:ascii="Times New Roman" w:hAnsi="Times New Roman" w:cs="Times New Roman"/>
          <w:sz w:val="20"/>
          <w:szCs w:val="20"/>
          <w:lang w:val="ru-RU"/>
        </w:rPr>
        <w:t>79&amp;</w:t>
      </w:r>
      <w:r w:rsidRPr="00CF28DA">
        <w:rPr>
          <w:rFonts w:ascii="Times New Roman" w:hAnsi="Times New Roman" w:cs="Times New Roman"/>
          <w:sz w:val="20"/>
          <w:szCs w:val="20"/>
          <w:lang w:val="en-US"/>
        </w:rPr>
        <w:t>item</w:t>
      </w:r>
      <w:r w:rsidRPr="00CF28DA">
        <w:rPr>
          <w:rFonts w:ascii="Times New Roman" w:hAnsi="Times New Roman" w:cs="Times New Roman"/>
          <w:sz w:val="20"/>
          <w:szCs w:val="20"/>
          <w:lang w:val="ru-RU"/>
        </w:rPr>
        <w:t>=2074 (дата обращения: 24.01.2023).</w:t>
      </w:r>
    </w:p>
    <w:p w14:paraId="23C2B993" w14:textId="4469D161" w:rsidR="00CF28DA" w:rsidRPr="00CF28DA" w:rsidRDefault="00CF28DA" w:rsidP="00CF28DA">
      <w:pPr>
        <w:pStyle w:val="a9"/>
        <w:numPr>
          <w:ilvl w:val="0"/>
          <w:numId w:val="1"/>
        </w:numPr>
        <w:spacing w:before="0" w:beforeAutospacing="0" w:after="0" w:afterAutospacing="0"/>
        <w:ind w:left="0" w:firstLine="567"/>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Pr="00CF28DA">
        <w:rPr>
          <w:rFonts w:ascii="Times New Roman" w:hAnsi="Times New Roman" w:cs="Times New Roman"/>
          <w:sz w:val="20"/>
          <w:szCs w:val="20"/>
          <w:lang w:val="ru-RU"/>
        </w:rPr>
        <w:t>Чумаков Ю. Ю. Психология несовершеннолетнего потерпевшего и его допрос // Психологические особенности участников уголовного процесса: сб. науч. трудов Круглого стола, Москва, 01–30 ноября 2017. М.: Университет прокуратуры Российской Федерации. 2018. С. 96–101.</w:t>
      </w:r>
    </w:p>
    <w:p w14:paraId="0055FE32" w14:textId="2A923F72" w:rsidR="00CF28DA" w:rsidRPr="00CF28DA" w:rsidRDefault="00CF28DA" w:rsidP="00CF28DA">
      <w:pPr>
        <w:pStyle w:val="a9"/>
        <w:numPr>
          <w:ilvl w:val="0"/>
          <w:numId w:val="1"/>
        </w:numPr>
        <w:spacing w:before="0" w:beforeAutospacing="0" w:after="0" w:afterAutospacing="0"/>
        <w:ind w:left="0" w:firstLine="567"/>
        <w:rPr>
          <w:rFonts w:ascii="Times New Roman" w:hAnsi="Times New Roman" w:cs="Times New Roman"/>
          <w:sz w:val="20"/>
          <w:szCs w:val="20"/>
          <w:lang w:val="en-US"/>
        </w:rPr>
      </w:pPr>
      <w:r w:rsidRPr="00CF28DA">
        <w:rPr>
          <w:rFonts w:ascii="Times New Roman" w:hAnsi="Times New Roman" w:cs="Times New Roman"/>
          <w:sz w:val="20"/>
          <w:szCs w:val="20"/>
          <w:lang w:val="en-US"/>
        </w:rPr>
        <w:t xml:space="preserve"> Claeys G. Utopia at Five Hundred: Some Reflections // Utopian Studies. 2016. Vol. 27. № 3. Pp. 402–411.</w:t>
      </w:r>
    </w:p>
    <w:p w14:paraId="4EB9043D" w14:textId="773B5C23" w:rsidR="00CF28DA" w:rsidRDefault="00CF28DA" w:rsidP="009E55E1">
      <w:pPr>
        <w:pStyle w:val="a9"/>
        <w:numPr>
          <w:ilvl w:val="0"/>
          <w:numId w:val="1"/>
        </w:numPr>
        <w:spacing w:before="0" w:beforeAutospacing="0" w:after="0" w:afterAutospacing="0"/>
        <w:ind w:left="0" w:firstLine="567"/>
        <w:rPr>
          <w:rFonts w:ascii="Times New Roman" w:hAnsi="Times New Roman" w:cs="Times New Roman"/>
          <w:sz w:val="20"/>
          <w:szCs w:val="20"/>
          <w:lang w:val="en-US"/>
        </w:rPr>
      </w:pPr>
      <w:r w:rsidRPr="00CF28DA">
        <w:rPr>
          <w:rFonts w:ascii="Times New Roman" w:hAnsi="Times New Roman" w:cs="Times New Roman"/>
          <w:sz w:val="20"/>
          <w:szCs w:val="20"/>
          <w:lang w:val="en-US"/>
        </w:rPr>
        <w:t xml:space="preserve"> Pollock F., Maitland F. W. The History of English Law Before the Time of Edward I. Second Edition. 2 volumes. Clark: The Lawbook Exchange, Ltd., 2007. 1142 p.</w:t>
      </w:r>
    </w:p>
    <w:p w14:paraId="3B4AA8AB" w14:textId="3A358F00" w:rsidR="009B5D3B" w:rsidRDefault="009B5D3B" w:rsidP="009B5D3B">
      <w:pPr>
        <w:pStyle w:val="a9"/>
        <w:spacing w:before="0" w:beforeAutospacing="0" w:after="0" w:afterAutospacing="0"/>
        <w:ind w:left="567" w:firstLine="0"/>
        <w:rPr>
          <w:rFonts w:ascii="Times New Roman" w:hAnsi="Times New Roman" w:cs="Times New Roman"/>
          <w:sz w:val="20"/>
          <w:szCs w:val="20"/>
          <w:lang w:val="en-US"/>
        </w:rPr>
      </w:pPr>
    </w:p>
    <w:p w14:paraId="33BBB58A" w14:textId="43302DFF" w:rsidR="009B5D3B" w:rsidRDefault="009B5D3B" w:rsidP="009B5D3B">
      <w:pPr>
        <w:pStyle w:val="a9"/>
        <w:spacing w:before="0" w:beforeAutospacing="0" w:after="0" w:afterAutospacing="0"/>
        <w:ind w:left="567" w:firstLine="0"/>
        <w:rPr>
          <w:rFonts w:ascii="Times New Roman" w:hAnsi="Times New Roman" w:cs="Times New Roman"/>
          <w:sz w:val="20"/>
          <w:szCs w:val="20"/>
          <w:lang w:val="en-US"/>
        </w:rPr>
      </w:pPr>
    </w:p>
    <w:p w14:paraId="2DB0D1AD" w14:textId="77777777" w:rsidR="009B5D3B" w:rsidRPr="009B5D3B" w:rsidRDefault="009B5D3B" w:rsidP="009B5D3B">
      <w:pPr>
        <w:spacing w:before="0" w:beforeAutospacing="0" w:after="0" w:afterAutospacing="0" w:line="276" w:lineRule="auto"/>
        <w:ind w:firstLine="397"/>
        <w:jc w:val="left"/>
        <w:rPr>
          <w:rFonts w:ascii="Times New Roman" w:hAnsi="Times New Roman" w:cs="Times New Roman"/>
          <w:b/>
          <w:bCs/>
          <w:lang w:val="ru-RU"/>
        </w:rPr>
      </w:pPr>
      <w:r w:rsidRPr="009B5D3B">
        <w:rPr>
          <w:rFonts w:ascii="Times New Roman" w:hAnsi="Times New Roman" w:cs="Times New Roman"/>
          <w:b/>
          <w:bCs/>
          <w:lang w:val="ru-RU"/>
        </w:rPr>
        <w:lastRenderedPageBreak/>
        <w:t>Рисунки и таблицы</w:t>
      </w:r>
    </w:p>
    <w:p w14:paraId="736898B6" w14:textId="77777777" w:rsidR="009B5D3B" w:rsidRPr="009B5D3B" w:rsidRDefault="009B5D3B" w:rsidP="009B5D3B">
      <w:pPr>
        <w:spacing w:before="0" w:beforeAutospacing="0" w:after="0" w:afterAutospacing="0" w:line="276" w:lineRule="auto"/>
        <w:ind w:firstLine="397"/>
        <w:rPr>
          <w:rFonts w:ascii="Times New Roman" w:hAnsi="Times New Roman" w:cs="Times New Roman"/>
          <w:bCs/>
          <w:color w:val="002060"/>
          <w:lang w:val="ru-RU"/>
        </w:rPr>
      </w:pPr>
      <w:r w:rsidRPr="009B5D3B">
        <w:rPr>
          <w:rFonts w:ascii="Times New Roman" w:hAnsi="Times New Roman" w:cs="Times New Roman"/>
          <w:bCs/>
          <w:lang w:val="ru-RU"/>
        </w:rPr>
        <w:t>Нумерация рисунков в рамках статьи сквозная, подрисуночная подпись начинается со слова «Рис.» и цифры, соответствующей номеру рисунка в порядке встречаемости в тексте. Если рисунок один, слово пишется без сокращения, цифра после нее не ставится. Подпись к рисунку выравнивается по центру и размещается в тексте статьи.</w:t>
      </w:r>
    </w:p>
    <w:p w14:paraId="728760EB" w14:textId="77777777" w:rsidR="009B5D3B" w:rsidRPr="009B5D3B" w:rsidRDefault="009B5D3B" w:rsidP="009B5D3B">
      <w:pPr>
        <w:spacing w:before="0" w:beforeAutospacing="0" w:after="0" w:afterAutospacing="0" w:line="276" w:lineRule="auto"/>
        <w:ind w:firstLine="397"/>
        <w:rPr>
          <w:rFonts w:ascii="Times New Roman" w:hAnsi="Times New Roman" w:cs="Times New Roman"/>
          <w:bCs/>
          <w:color w:val="000000" w:themeColor="text1"/>
          <w:lang w:val="ru-RU"/>
        </w:rPr>
      </w:pPr>
    </w:p>
    <w:p w14:paraId="56369F34" w14:textId="42A296FE" w:rsidR="009B5D3B" w:rsidRPr="009B5D3B" w:rsidRDefault="009B5D3B" w:rsidP="009B5D3B">
      <w:pPr>
        <w:spacing w:before="0" w:beforeAutospacing="0" w:after="0" w:afterAutospacing="0" w:line="276" w:lineRule="auto"/>
        <w:ind w:firstLine="397"/>
        <w:rPr>
          <w:rFonts w:ascii="Times New Roman" w:hAnsi="Times New Roman" w:cs="Times New Roman"/>
          <w:bCs/>
          <w:lang w:val="ru-RU"/>
        </w:rPr>
      </w:pPr>
      <w:r w:rsidRPr="009B5D3B">
        <w:rPr>
          <w:rFonts w:ascii="Times New Roman" w:hAnsi="Times New Roman" w:cs="Times New Roman"/>
          <w:bCs/>
          <w:lang w:val="ru-RU"/>
        </w:rPr>
        <w:t xml:space="preserve">Таблицы используются для наглядного представления числового материала. Таблица должна иметь ширину 16 см и не менее трех граф. Таблицы нумеруются по сквозному принципу в порядке упоминания в тексте арабскими цифрами, название таблицы должно следовать после номера на следующей строке. Если таблица одна, то после слова «Таблица» номер не ставится. </w:t>
      </w:r>
    </w:p>
    <w:p w14:paraId="08866051" w14:textId="77777777" w:rsidR="009B5D3B" w:rsidRPr="009B5D3B" w:rsidRDefault="009B5D3B" w:rsidP="009B5D3B">
      <w:pPr>
        <w:spacing w:before="0" w:beforeAutospacing="0" w:after="0" w:afterAutospacing="0" w:line="276" w:lineRule="auto"/>
        <w:ind w:firstLine="397"/>
        <w:rPr>
          <w:rFonts w:ascii="Times New Roman" w:hAnsi="Times New Roman" w:cs="Times New Roman"/>
          <w:bCs/>
          <w:lang w:val="ru-RU"/>
        </w:rPr>
      </w:pPr>
    </w:p>
    <w:p w14:paraId="2629AF69" w14:textId="77777777" w:rsidR="009B5D3B" w:rsidRPr="009B5D3B" w:rsidRDefault="009B5D3B" w:rsidP="009B5D3B">
      <w:pPr>
        <w:spacing w:before="0" w:beforeAutospacing="0" w:after="0" w:afterAutospacing="0" w:line="276" w:lineRule="auto"/>
        <w:ind w:firstLine="397"/>
        <w:rPr>
          <w:rFonts w:ascii="Times New Roman" w:hAnsi="Times New Roman" w:cs="Times New Roman"/>
          <w:b/>
          <w:bCs/>
          <w:lang w:val="ru-RU"/>
        </w:rPr>
      </w:pPr>
      <w:r w:rsidRPr="009B5D3B">
        <w:rPr>
          <w:rFonts w:ascii="Times New Roman" w:hAnsi="Times New Roman" w:cs="Times New Roman"/>
          <w:b/>
          <w:bCs/>
          <w:lang w:val="ru-RU"/>
        </w:rPr>
        <w:t>Пример размещения подписи к рисунку:</w:t>
      </w:r>
    </w:p>
    <w:p w14:paraId="283B1A86" w14:textId="1F257763" w:rsidR="009B5D3B" w:rsidRPr="009B5D3B" w:rsidRDefault="009B5D3B" w:rsidP="009B5D3B">
      <w:pPr>
        <w:spacing w:before="0" w:beforeAutospacing="0" w:after="0" w:afterAutospacing="0" w:line="276" w:lineRule="auto"/>
        <w:ind w:firstLine="397"/>
        <w:rPr>
          <w:rFonts w:ascii="Times New Roman" w:hAnsi="Times New Roman" w:cs="Times New Roman"/>
          <w:bCs/>
          <w:lang w:val="ru-RU"/>
        </w:rPr>
      </w:pPr>
    </w:p>
    <w:p w14:paraId="7E75562D" w14:textId="350364AD" w:rsidR="009B5D3B" w:rsidRPr="009B5D3B" w:rsidRDefault="009B5D3B" w:rsidP="009B5D3B">
      <w:pPr>
        <w:spacing w:before="0" w:beforeAutospacing="0" w:after="0" w:afterAutospacing="0" w:line="276" w:lineRule="auto"/>
        <w:ind w:firstLine="397"/>
        <w:rPr>
          <w:rFonts w:ascii="Times New Roman" w:hAnsi="Times New Roman" w:cs="Times New Roman"/>
          <w:bCs/>
          <w:lang w:val="ru-RU"/>
        </w:rPr>
      </w:pPr>
      <w:r>
        <w:rPr>
          <w:rFonts w:ascii="Times New Roman" w:hAnsi="Times New Roman" w:cs="Times New Roman"/>
          <w:bCs/>
          <w:noProof/>
          <w:lang w:val="ru-RU" w:eastAsia="ru-RU"/>
        </w:rPr>
        <mc:AlternateContent>
          <mc:Choice Requires="wps">
            <w:drawing>
              <wp:anchor distT="0" distB="0" distL="114300" distR="114300" simplePos="0" relativeHeight="251659264" behindDoc="0" locked="0" layoutInCell="1" allowOverlap="1" wp14:anchorId="4B779871" wp14:editId="3A63791F">
                <wp:simplePos x="0" y="0"/>
                <wp:positionH relativeFrom="column">
                  <wp:posOffset>1388745</wp:posOffset>
                </wp:positionH>
                <wp:positionV relativeFrom="paragraph">
                  <wp:posOffset>278765</wp:posOffset>
                </wp:positionV>
                <wp:extent cx="3584575" cy="1882775"/>
                <wp:effectExtent l="0" t="0" r="9525" b="9525"/>
                <wp:wrapTopAndBottom/>
                <wp:docPr id="1" name="Text Box 1"/>
                <wp:cNvGraphicFramePr/>
                <a:graphic xmlns:a="http://schemas.openxmlformats.org/drawingml/2006/main">
                  <a:graphicData uri="http://schemas.microsoft.com/office/word/2010/wordprocessingShape">
                    <wps:wsp>
                      <wps:cNvSpPr txBox="1"/>
                      <wps:spPr>
                        <a:xfrm>
                          <a:off x="0" y="0"/>
                          <a:ext cx="3584575" cy="1882775"/>
                        </a:xfrm>
                        <a:prstGeom prst="rect">
                          <a:avLst/>
                        </a:prstGeom>
                        <a:solidFill>
                          <a:schemeClr val="accent2"/>
                        </a:solidFill>
                        <a:ln/>
                      </wps:spPr>
                      <wps:style>
                        <a:lnRef idx="2">
                          <a:schemeClr val="accent1"/>
                        </a:lnRef>
                        <a:fillRef idx="1">
                          <a:schemeClr val="lt1"/>
                        </a:fillRef>
                        <a:effectRef idx="0">
                          <a:schemeClr val="accent1"/>
                        </a:effectRef>
                        <a:fontRef idx="minor">
                          <a:schemeClr val="dk1"/>
                        </a:fontRef>
                      </wps:style>
                      <wps:txbx>
                        <w:txbxContent>
                          <w:p w14:paraId="38DBB487" w14:textId="77777777" w:rsidR="009B5D3B" w:rsidRDefault="009B5D3B" w:rsidP="009B5D3B">
                            <w:pPr>
                              <w:ind w:firstLine="0"/>
                              <w:jc w:val="center"/>
                              <w:rPr>
                                <w:lang w:val="ru-RU"/>
                              </w:rPr>
                            </w:pPr>
                          </w:p>
                          <w:p w14:paraId="269857FB" w14:textId="36A71D21" w:rsidR="009B5D3B" w:rsidRPr="009B5D3B" w:rsidRDefault="009B5D3B" w:rsidP="009B5D3B">
                            <w:pPr>
                              <w:ind w:firstLine="0"/>
                              <w:rPr>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779871" id="_x0000_t202" coordsize="21600,21600" o:spt="202" path="m,l,21600r21600,l21600,xe">
                <v:stroke joinstyle="miter"/>
                <v:path gradientshapeok="t" o:connecttype="rect"/>
              </v:shapetype>
              <v:shape id="Text Box 1" o:spid="_x0000_s1026" type="#_x0000_t202" style="position:absolute;left:0;text-align:left;margin-left:109.35pt;margin-top:21.95pt;width:282.25pt;height:1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5AlbwIAAD4FAAAOAAAAZHJzL2Uyb0RvYy54bWysVEtPGzEQvlfqf7B8L5ukUNKIDUpBVJUQ&#10;oELF2fHaxKrX49qT7Ka/nrH3AaU5Vb3sejzzzfMbn523tWU7FaIBV/Lp0YQz5SRUxj2V/MfD1Yc5&#10;ZxGFq4QFp0q+V5GfL9+/O2v8Qs1gA7ZSgZETFxeNL/kG0S+KIsqNqkU8Aq8cKTWEWiCJ4amogmjI&#10;e22L2WTyqWggVD6AVDHS7WWn5MvsX2sl8VbrqJDZklNumL8hf9fpWyzPxOIpCL8xsk9D/EMWtTCO&#10;go6uLgUKtg3mL1e1kQEiaDySUBegtZEq10DVTCdvqrnfCK9yLdSc6Mc2xf/nVt7s7v1dYNh+gZYG&#10;mBrS+LiIdJnqaXWo058yZaSnFu7HtqkWmaTLjyfz45PTE84k6abz+eyUBPJTvMB9iPhVQc3SoeSB&#10;5pLbJXbXETvTwSRFi2BNdWWszULigrqwge0ETVFIqRzO+gB/WFqXXL2kn0+4tyq5se670sxUlPAs&#10;x84ce+s3N4ASz9YJpimLETg9BLQ4gHrbBFOZeyNwcgjYVTKAR0SOCg5HcG0chEMOqp8DWHf2Q/Vd&#10;zal8bNdtP9I1VHuadIBuCaKXV4amcS0i3olArKfh0ibjLX20habk0J8420D4feg+2RMZSctZQ1tU&#10;8vhrK4LizH5zRNPP0+PjtHZZIJLMSAivNevXGretL4BGPKU3w8t8TPZoh6MOUD/Swq9SVFIJJyl2&#10;yXE4XmC32/RgSLVaZSNaNC/w2t17mVyn9iauPbSPIviekEhcvoFh38TiDS8724R0sNoiaJNJmxrc&#10;dbVvPC1ppn3/oKRX4LWcrV6eveUzAAAA//8DAFBLAwQUAAYACAAAACEARYM0NuIAAAAPAQAADwAA&#10;AGRycy9kb3ducmV2LnhtbExPz0vDMBS+C/4P4QneXLo2uK5rOoZTvMjQOub1rXm2xSYpTbbF/954&#10;0suDj/f9LNdBD+xMk+utkTCfJcDINFb1ppWwf3+6y4E5j0bhYA1J+CYH6+r6qsRC2Yt5o3PtWxZN&#10;jCtQQuf9WHDumo40upkdycTfp500+ginlqsJL9FcDzxNknuusTcxocORHjpqvuqTlrDZia1aikPt&#10;X15HfGxU+KDnIOXtTdiu4tmsgHkK/k8Bvxtif6hisaM9GeXYICGd54tIlSCyJbBIWORZCuwoIROJ&#10;AF6V/P+O6gcAAP//AwBQSwECLQAUAAYACAAAACEAtoM4kv4AAADhAQAAEwAAAAAAAAAAAAAAAAAA&#10;AAAAW0NvbnRlbnRfVHlwZXNdLnhtbFBLAQItABQABgAIAAAAIQA4/SH/1gAAAJQBAAALAAAAAAAA&#10;AAAAAAAAAC8BAABfcmVscy8ucmVsc1BLAQItABQABgAIAAAAIQACp5AlbwIAAD4FAAAOAAAAAAAA&#10;AAAAAAAAAC4CAABkcnMvZTJvRG9jLnhtbFBLAQItABQABgAIAAAAIQBFgzQ24gAAAA8BAAAPAAAA&#10;AAAAAAAAAAAAAMkEAABkcnMvZG93bnJldi54bWxQSwUGAAAAAAQABADzAAAA2AUAAAAA&#10;" fillcolor="#ed7d31 [3205]" strokecolor="#4472c4 [3204]" strokeweight="1pt">
                <v:textbox>
                  <w:txbxContent>
                    <w:p w14:paraId="38DBB487" w14:textId="77777777" w:rsidR="009B5D3B" w:rsidRDefault="009B5D3B" w:rsidP="009B5D3B">
                      <w:pPr>
                        <w:ind w:firstLine="0"/>
                        <w:jc w:val="center"/>
                        <w:rPr>
                          <w:lang w:val="ru-RU"/>
                        </w:rPr>
                      </w:pPr>
                    </w:p>
                    <w:p w14:paraId="269857FB" w14:textId="36A71D21" w:rsidR="009B5D3B" w:rsidRPr="009B5D3B" w:rsidRDefault="009B5D3B" w:rsidP="009B5D3B">
                      <w:pPr>
                        <w:ind w:firstLine="0"/>
                        <w:rPr>
                          <w:color w:val="000000" w:themeColor="text1"/>
                          <w:lang w:val="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opAndBottom"/>
              </v:shape>
            </w:pict>
          </mc:Fallback>
        </mc:AlternateContent>
      </w:r>
      <w:r w:rsidRPr="009B5D3B">
        <w:rPr>
          <w:rFonts w:ascii="Times New Roman" w:hAnsi="Times New Roman" w:cs="Times New Roman"/>
          <w:bCs/>
          <w:lang w:val="ru-RU"/>
        </w:rPr>
        <w:t>Отсылка к рисунку (рис. 1).</w:t>
      </w:r>
    </w:p>
    <w:p w14:paraId="7677F1D5" w14:textId="5EA9D954" w:rsidR="009B5D3B" w:rsidRPr="009B5D3B" w:rsidRDefault="009B5D3B" w:rsidP="009B5D3B">
      <w:pPr>
        <w:spacing w:before="0" w:beforeAutospacing="0" w:after="0" w:afterAutospacing="0" w:line="276" w:lineRule="auto"/>
        <w:ind w:firstLine="397"/>
        <w:jc w:val="center"/>
        <w:rPr>
          <w:rFonts w:ascii="Times New Roman" w:hAnsi="Times New Roman" w:cs="Times New Roman"/>
          <w:bCs/>
          <w:lang w:val="ru-RU"/>
        </w:rPr>
      </w:pPr>
    </w:p>
    <w:p w14:paraId="72857163" w14:textId="77777777" w:rsidR="009B5D3B" w:rsidRPr="009B5D3B" w:rsidRDefault="009B5D3B" w:rsidP="009B5D3B">
      <w:pPr>
        <w:spacing w:before="0" w:beforeAutospacing="0" w:after="0" w:afterAutospacing="0" w:line="276" w:lineRule="auto"/>
        <w:ind w:firstLine="397"/>
        <w:jc w:val="center"/>
        <w:rPr>
          <w:rFonts w:ascii="Times New Roman" w:hAnsi="Times New Roman" w:cs="Times New Roman"/>
          <w:bCs/>
          <w:lang w:val="ru-RU"/>
        </w:rPr>
      </w:pPr>
      <w:r w:rsidRPr="009B5D3B">
        <w:rPr>
          <w:rFonts w:ascii="Times New Roman" w:hAnsi="Times New Roman" w:cs="Times New Roman"/>
          <w:bCs/>
          <w:i/>
          <w:iCs/>
          <w:lang w:val="ru-RU"/>
        </w:rPr>
        <w:t>Рис. 1.</w:t>
      </w:r>
      <w:r w:rsidRPr="009B5D3B">
        <w:rPr>
          <w:rFonts w:ascii="Times New Roman" w:hAnsi="Times New Roman" w:cs="Times New Roman"/>
          <w:bCs/>
          <w:lang w:val="ru-RU"/>
        </w:rPr>
        <w:t xml:space="preserve"> Название рисунка</w:t>
      </w:r>
    </w:p>
    <w:p w14:paraId="045BCA4C" w14:textId="77777777" w:rsidR="009B5D3B" w:rsidRPr="009B5D3B" w:rsidRDefault="009B5D3B" w:rsidP="009B5D3B">
      <w:pPr>
        <w:spacing w:before="0" w:beforeAutospacing="0" w:after="0" w:afterAutospacing="0" w:line="276" w:lineRule="auto"/>
        <w:ind w:firstLine="397"/>
        <w:jc w:val="center"/>
        <w:rPr>
          <w:rFonts w:ascii="Times New Roman" w:hAnsi="Times New Roman" w:cs="Times New Roman"/>
          <w:bCs/>
          <w:lang w:val="ru-RU"/>
        </w:rPr>
      </w:pPr>
    </w:p>
    <w:p w14:paraId="506C654E" w14:textId="77777777" w:rsidR="009B5D3B" w:rsidRPr="009B5D3B" w:rsidRDefault="009B5D3B" w:rsidP="009B5D3B">
      <w:pPr>
        <w:spacing w:before="0" w:beforeAutospacing="0" w:after="0" w:afterAutospacing="0" w:line="276" w:lineRule="auto"/>
        <w:ind w:firstLine="397"/>
        <w:jc w:val="center"/>
        <w:rPr>
          <w:rFonts w:ascii="Times New Roman" w:hAnsi="Times New Roman" w:cs="Times New Roman"/>
          <w:bCs/>
          <w:lang w:val="ru-RU"/>
        </w:rPr>
      </w:pPr>
    </w:p>
    <w:p w14:paraId="697734CE" w14:textId="77777777" w:rsidR="009B5D3B" w:rsidRPr="009B5D3B" w:rsidRDefault="009B5D3B" w:rsidP="009B5D3B">
      <w:pPr>
        <w:spacing w:before="0" w:beforeAutospacing="0" w:after="0" w:afterAutospacing="0" w:line="276" w:lineRule="auto"/>
        <w:ind w:firstLine="397"/>
        <w:rPr>
          <w:rFonts w:ascii="Times New Roman" w:hAnsi="Times New Roman" w:cs="Times New Roman"/>
          <w:b/>
          <w:lang w:val="ru-RU"/>
        </w:rPr>
      </w:pPr>
      <w:r w:rsidRPr="009B5D3B">
        <w:rPr>
          <w:rFonts w:ascii="Times New Roman" w:hAnsi="Times New Roman" w:cs="Times New Roman"/>
          <w:b/>
          <w:lang w:val="ru-RU"/>
        </w:rPr>
        <w:t>Пример размещения таблицы:</w:t>
      </w:r>
    </w:p>
    <w:p w14:paraId="1D31AA04" w14:textId="77777777" w:rsidR="009B5D3B" w:rsidRPr="009B5D3B" w:rsidRDefault="009B5D3B" w:rsidP="009B5D3B">
      <w:pPr>
        <w:spacing w:before="0" w:beforeAutospacing="0" w:after="0" w:afterAutospacing="0" w:line="276" w:lineRule="auto"/>
        <w:ind w:firstLine="397"/>
        <w:rPr>
          <w:rFonts w:ascii="Times New Roman" w:hAnsi="Times New Roman" w:cs="Times New Roman"/>
          <w:b/>
          <w:lang w:val="ru-RU"/>
        </w:rPr>
      </w:pPr>
    </w:p>
    <w:p w14:paraId="15541381" w14:textId="77777777" w:rsidR="009B5D3B" w:rsidRPr="009B5D3B" w:rsidRDefault="009B5D3B" w:rsidP="009B5D3B">
      <w:pPr>
        <w:spacing w:before="0" w:beforeAutospacing="0" w:after="0" w:afterAutospacing="0" w:line="276" w:lineRule="auto"/>
        <w:ind w:firstLine="397"/>
        <w:rPr>
          <w:rFonts w:ascii="Times New Roman" w:hAnsi="Times New Roman" w:cs="Times New Roman"/>
          <w:bCs/>
          <w:lang w:val="ru-RU"/>
        </w:rPr>
      </w:pPr>
      <w:r w:rsidRPr="009B5D3B">
        <w:rPr>
          <w:rFonts w:ascii="Times New Roman" w:hAnsi="Times New Roman" w:cs="Times New Roman"/>
          <w:bCs/>
          <w:lang w:val="ru-RU"/>
        </w:rPr>
        <w:t>Отсылка к таблице (табл. 1).</w:t>
      </w:r>
    </w:p>
    <w:p w14:paraId="557CEA3E" w14:textId="77777777" w:rsidR="009B5D3B" w:rsidRPr="009B5D3B" w:rsidRDefault="009B5D3B" w:rsidP="009B5D3B">
      <w:pPr>
        <w:spacing w:before="0" w:beforeAutospacing="0" w:after="0" w:afterAutospacing="0" w:line="276" w:lineRule="auto"/>
        <w:ind w:firstLine="397"/>
        <w:rPr>
          <w:rFonts w:ascii="Times New Roman" w:hAnsi="Times New Roman" w:cs="Times New Roman"/>
          <w:bCs/>
          <w:lang w:val="ru-RU"/>
        </w:rPr>
      </w:pPr>
    </w:p>
    <w:p w14:paraId="34333713" w14:textId="77777777" w:rsidR="009B5D3B" w:rsidRPr="009B5D3B" w:rsidRDefault="009B5D3B" w:rsidP="009B5D3B">
      <w:pPr>
        <w:spacing w:before="0" w:beforeAutospacing="0" w:after="0" w:afterAutospacing="0" w:line="276" w:lineRule="auto"/>
        <w:ind w:firstLine="397"/>
        <w:jc w:val="right"/>
        <w:rPr>
          <w:rFonts w:ascii="Times New Roman" w:hAnsi="Times New Roman" w:cs="Times New Roman"/>
          <w:bCs/>
          <w:lang w:val="ru-RU"/>
        </w:rPr>
      </w:pPr>
      <w:r w:rsidRPr="009B5D3B">
        <w:rPr>
          <w:rFonts w:ascii="Times New Roman" w:hAnsi="Times New Roman" w:cs="Times New Roman"/>
          <w:bCs/>
          <w:lang w:val="ru-RU"/>
        </w:rPr>
        <w:t>Таблица 1</w:t>
      </w:r>
    </w:p>
    <w:p w14:paraId="2BD4929E" w14:textId="77777777" w:rsidR="009B5D3B" w:rsidRPr="009B5D3B" w:rsidRDefault="009B5D3B" w:rsidP="009B5D3B">
      <w:pPr>
        <w:spacing w:before="0" w:beforeAutospacing="0" w:after="0" w:afterAutospacing="0" w:line="276" w:lineRule="auto"/>
        <w:ind w:firstLine="397"/>
        <w:jc w:val="center"/>
        <w:rPr>
          <w:rFonts w:ascii="Times New Roman" w:hAnsi="Times New Roman" w:cs="Times New Roman"/>
          <w:bCs/>
          <w:lang w:val="ru-RU"/>
        </w:rPr>
      </w:pPr>
      <w:r w:rsidRPr="009B5D3B">
        <w:rPr>
          <w:rFonts w:ascii="Times New Roman" w:hAnsi="Times New Roman" w:cs="Times New Roman"/>
          <w:bCs/>
          <w:lang w:val="ru-RU"/>
        </w:rPr>
        <w:t>Название таблицы</w:t>
      </w:r>
    </w:p>
    <w:tbl>
      <w:tblPr>
        <w:tblStyle w:val="ab"/>
        <w:tblW w:w="0" w:type="auto"/>
        <w:tblLook w:val="04A0" w:firstRow="1" w:lastRow="0" w:firstColumn="1" w:lastColumn="0" w:noHBand="0" w:noVBand="1"/>
      </w:tblPr>
      <w:tblGrid>
        <w:gridCol w:w="3209"/>
        <w:gridCol w:w="3209"/>
        <w:gridCol w:w="3210"/>
      </w:tblGrid>
      <w:tr w:rsidR="009B5D3B" w:rsidRPr="009B5D3B" w14:paraId="022D0D3E" w14:textId="77777777" w:rsidTr="00A614A3">
        <w:tc>
          <w:tcPr>
            <w:tcW w:w="3209" w:type="dxa"/>
          </w:tcPr>
          <w:p w14:paraId="15099284" w14:textId="77777777" w:rsidR="009B5D3B" w:rsidRPr="009B5D3B" w:rsidRDefault="009B5D3B" w:rsidP="009B5D3B">
            <w:pPr>
              <w:spacing w:beforeAutospacing="0" w:afterAutospacing="0" w:line="276" w:lineRule="auto"/>
              <w:ind w:firstLine="0"/>
              <w:jc w:val="center"/>
              <w:rPr>
                <w:rFonts w:ascii="Times New Roman" w:hAnsi="Times New Roman" w:cs="Times New Roman"/>
                <w:bCs/>
                <w:lang w:val="ru-RU"/>
              </w:rPr>
            </w:pPr>
          </w:p>
        </w:tc>
        <w:tc>
          <w:tcPr>
            <w:tcW w:w="3209" w:type="dxa"/>
          </w:tcPr>
          <w:p w14:paraId="2B4680A3" w14:textId="77777777" w:rsidR="009B5D3B" w:rsidRPr="009B5D3B" w:rsidRDefault="009B5D3B" w:rsidP="009B5D3B">
            <w:pPr>
              <w:spacing w:beforeAutospacing="0" w:afterAutospacing="0" w:line="276" w:lineRule="auto"/>
              <w:ind w:firstLine="0"/>
              <w:jc w:val="center"/>
              <w:rPr>
                <w:rFonts w:ascii="Times New Roman" w:hAnsi="Times New Roman" w:cs="Times New Roman"/>
                <w:bCs/>
                <w:lang w:val="ru-RU"/>
              </w:rPr>
            </w:pPr>
          </w:p>
        </w:tc>
        <w:tc>
          <w:tcPr>
            <w:tcW w:w="3210" w:type="dxa"/>
          </w:tcPr>
          <w:p w14:paraId="4AC1A6E9" w14:textId="77777777" w:rsidR="009B5D3B" w:rsidRPr="009B5D3B" w:rsidRDefault="009B5D3B" w:rsidP="009B5D3B">
            <w:pPr>
              <w:spacing w:beforeAutospacing="0" w:afterAutospacing="0" w:line="276" w:lineRule="auto"/>
              <w:ind w:firstLine="0"/>
              <w:jc w:val="center"/>
              <w:rPr>
                <w:rFonts w:ascii="Times New Roman" w:hAnsi="Times New Roman" w:cs="Times New Roman"/>
                <w:bCs/>
                <w:lang w:val="ru-RU"/>
              </w:rPr>
            </w:pPr>
          </w:p>
        </w:tc>
      </w:tr>
      <w:tr w:rsidR="009B5D3B" w:rsidRPr="009B5D3B" w14:paraId="6A87DE66" w14:textId="77777777" w:rsidTr="00A614A3">
        <w:tc>
          <w:tcPr>
            <w:tcW w:w="3209" w:type="dxa"/>
          </w:tcPr>
          <w:p w14:paraId="1561B9C6" w14:textId="77777777" w:rsidR="009B5D3B" w:rsidRPr="009B5D3B" w:rsidRDefault="009B5D3B" w:rsidP="009B5D3B">
            <w:pPr>
              <w:spacing w:beforeAutospacing="0" w:afterAutospacing="0" w:line="276" w:lineRule="auto"/>
              <w:ind w:firstLine="0"/>
              <w:jc w:val="center"/>
              <w:rPr>
                <w:rFonts w:ascii="Times New Roman" w:hAnsi="Times New Roman" w:cs="Times New Roman"/>
                <w:bCs/>
                <w:lang w:val="ru-RU"/>
              </w:rPr>
            </w:pPr>
          </w:p>
        </w:tc>
        <w:tc>
          <w:tcPr>
            <w:tcW w:w="3209" w:type="dxa"/>
          </w:tcPr>
          <w:p w14:paraId="6120A7E3" w14:textId="77777777" w:rsidR="009B5D3B" w:rsidRPr="009B5D3B" w:rsidRDefault="009B5D3B" w:rsidP="009B5D3B">
            <w:pPr>
              <w:spacing w:beforeAutospacing="0" w:afterAutospacing="0" w:line="276" w:lineRule="auto"/>
              <w:ind w:firstLine="0"/>
              <w:jc w:val="center"/>
              <w:rPr>
                <w:rFonts w:ascii="Times New Roman" w:hAnsi="Times New Roman" w:cs="Times New Roman"/>
                <w:bCs/>
                <w:lang w:val="ru-RU"/>
              </w:rPr>
            </w:pPr>
          </w:p>
        </w:tc>
        <w:tc>
          <w:tcPr>
            <w:tcW w:w="3210" w:type="dxa"/>
          </w:tcPr>
          <w:p w14:paraId="3CD5A0D5" w14:textId="77777777" w:rsidR="009B5D3B" w:rsidRPr="009B5D3B" w:rsidRDefault="009B5D3B" w:rsidP="009B5D3B">
            <w:pPr>
              <w:spacing w:beforeAutospacing="0" w:afterAutospacing="0" w:line="276" w:lineRule="auto"/>
              <w:ind w:firstLine="0"/>
              <w:jc w:val="center"/>
              <w:rPr>
                <w:rFonts w:ascii="Times New Roman" w:hAnsi="Times New Roman" w:cs="Times New Roman"/>
                <w:bCs/>
                <w:lang w:val="ru-RU"/>
              </w:rPr>
            </w:pPr>
          </w:p>
        </w:tc>
      </w:tr>
      <w:tr w:rsidR="009B5D3B" w:rsidRPr="009B5D3B" w14:paraId="6E592A94" w14:textId="77777777" w:rsidTr="00A614A3">
        <w:tc>
          <w:tcPr>
            <w:tcW w:w="3209" w:type="dxa"/>
          </w:tcPr>
          <w:p w14:paraId="796BD2C8" w14:textId="77777777" w:rsidR="009B5D3B" w:rsidRPr="009B5D3B" w:rsidRDefault="009B5D3B" w:rsidP="009B5D3B">
            <w:pPr>
              <w:spacing w:beforeAutospacing="0" w:afterAutospacing="0" w:line="276" w:lineRule="auto"/>
              <w:ind w:firstLine="0"/>
              <w:jc w:val="center"/>
              <w:rPr>
                <w:rFonts w:ascii="Times New Roman" w:hAnsi="Times New Roman" w:cs="Times New Roman"/>
                <w:bCs/>
                <w:lang w:val="ru-RU"/>
              </w:rPr>
            </w:pPr>
          </w:p>
        </w:tc>
        <w:tc>
          <w:tcPr>
            <w:tcW w:w="3209" w:type="dxa"/>
          </w:tcPr>
          <w:p w14:paraId="388239CB" w14:textId="77777777" w:rsidR="009B5D3B" w:rsidRPr="009B5D3B" w:rsidRDefault="009B5D3B" w:rsidP="009B5D3B">
            <w:pPr>
              <w:spacing w:beforeAutospacing="0" w:afterAutospacing="0" w:line="276" w:lineRule="auto"/>
              <w:ind w:firstLine="0"/>
              <w:jc w:val="center"/>
              <w:rPr>
                <w:rFonts w:ascii="Times New Roman" w:hAnsi="Times New Roman" w:cs="Times New Roman"/>
                <w:bCs/>
                <w:lang w:val="ru-RU"/>
              </w:rPr>
            </w:pPr>
          </w:p>
        </w:tc>
        <w:tc>
          <w:tcPr>
            <w:tcW w:w="3210" w:type="dxa"/>
          </w:tcPr>
          <w:p w14:paraId="76EFF364" w14:textId="77777777" w:rsidR="009B5D3B" w:rsidRPr="009B5D3B" w:rsidRDefault="009B5D3B" w:rsidP="009B5D3B">
            <w:pPr>
              <w:spacing w:beforeAutospacing="0" w:afterAutospacing="0" w:line="276" w:lineRule="auto"/>
              <w:ind w:firstLine="0"/>
              <w:jc w:val="center"/>
              <w:rPr>
                <w:rFonts w:ascii="Times New Roman" w:hAnsi="Times New Roman" w:cs="Times New Roman"/>
                <w:bCs/>
                <w:lang w:val="ru-RU"/>
              </w:rPr>
            </w:pPr>
          </w:p>
        </w:tc>
      </w:tr>
    </w:tbl>
    <w:p w14:paraId="6DC3554A" w14:textId="77777777" w:rsidR="009B5D3B" w:rsidRPr="009B5D3B" w:rsidRDefault="009B5D3B" w:rsidP="009B5D3B">
      <w:pPr>
        <w:spacing w:before="0" w:beforeAutospacing="0" w:after="0" w:afterAutospacing="0" w:line="276" w:lineRule="auto"/>
        <w:ind w:firstLine="397"/>
        <w:jc w:val="center"/>
        <w:rPr>
          <w:rFonts w:ascii="Times New Roman" w:hAnsi="Times New Roman" w:cs="Times New Roman"/>
          <w:bCs/>
          <w:lang w:val="ru-RU"/>
        </w:rPr>
      </w:pPr>
    </w:p>
    <w:p w14:paraId="2A6178B0" w14:textId="77777777" w:rsidR="009B5D3B" w:rsidRPr="009B5D3B" w:rsidRDefault="009B5D3B" w:rsidP="009B5D3B">
      <w:pPr>
        <w:pStyle w:val="a9"/>
        <w:spacing w:before="0" w:beforeAutospacing="0" w:after="0" w:afterAutospacing="0"/>
        <w:ind w:left="567" w:firstLine="0"/>
        <w:rPr>
          <w:rFonts w:ascii="Times New Roman" w:hAnsi="Times New Roman" w:cs="Times New Roman"/>
          <w:lang w:val="en-US"/>
        </w:rPr>
      </w:pPr>
    </w:p>
    <w:sectPr w:rsidR="009B5D3B" w:rsidRPr="009B5D3B" w:rsidSect="00CF28D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BC59D" w14:textId="77777777" w:rsidR="00005AFA" w:rsidRDefault="00005AFA" w:rsidP="00CF28DA">
      <w:pPr>
        <w:spacing w:before="0" w:after="0" w:line="240" w:lineRule="auto"/>
      </w:pPr>
      <w:r>
        <w:separator/>
      </w:r>
    </w:p>
  </w:endnote>
  <w:endnote w:type="continuationSeparator" w:id="0">
    <w:p w14:paraId="01E7F430" w14:textId="77777777" w:rsidR="00005AFA" w:rsidRDefault="00005AFA" w:rsidP="00CF28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A7566" w14:textId="77777777" w:rsidR="00005AFA" w:rsidRDefault="00005AFA" w:rsidP="00CF28DA">
      <w:pPr>
        <w:spacing w:before="0" w:beforeAutospacing="0" w:after="0" w:afterAutospacing="0" w:line="240" w:lineRule="auto"/>
      </w:pPr>
      <w:r>
        <w:separator/>
      </w:r>
    </w:p>
  </w:footnote>
  <w:footnote w:type="continuationSeparator" w:id="0">
    <w:p w14:paraId="33B94A8D" w14:textId="77777777" w:rsidR="00005AFA" w:rsidRDefault="00005AFA" w:rsidP="00CF28DA">
      <w:pPr>
        <w:spacing w:before="0" w:after="0" w:line="240" w:lineRule="auto"/>
      </w:pPr>
      <w:r>
        <w:continuationSeparator/>
      </w:r>
    </w:p>
  </w:footnote>
  <w:footnote w:type="continuationNotice" w:id="1">
    <w:p w14:paraId="1F5F0524" w14:textId="77777777" w:rsidR="00005AFA" w:rsidRDefault="00005AFA">
      <w:pPr>
        <w:spacing w:before="0" w:after="0" w:line="240" w:lineRule="auto"/>
      </w:pPr>
    </w:p>
  </w:footnote>
  <w:footnote w:id="2">
    <w:p w14:paraId="4A8D0073" w14:textId="12C812D7" w:rsidR="00CF28DA" w:rsidRPr="009E55E1" w:rsidRDefault="00CF28DA">
      <w:pPr>
        <w:pStyle w:val="a6"/>
        <w:rPr>
          <w:rFonts w:ascii="Times New Roman" w:hAnsi="Times New Roman" w:cs="Times New Roman"/>
          <w:lang w:val="en-US"/>
        </w:rPr>
      </w:pPr>
      <w:r w:rsidRPr="00CF28DA">
        <w:rPr>
          <w:rStyle w:val="a8"/>
          <w:rFonts w:cs="Times New Roman"/>
        </w:rPr>
        <w:footnoteRef/>
      </w:r>
      <w:r w:rsidRPr="00CF28DA">
        <w:rPr>
          <w:rFonts w:ascii="Times New Roman" w:hAnsi="Times New Roman" w:cs="Times New Roman"/>
        </w:rPr>
        <w:t xml:space="preserve"> </w:t>
      </w:r>
      <w:r w:rsidRPr="00CF28DA">
        <w:rPr>
          <w:rFonts w:ascii="Times New Roman" w:hAnsi="Times New Roman" w:cs="Times New Roman"/>
          <w:lang w:val="ru-RU"/>
        </w:rPr>
        <w:t>Текст примечания</w:t>
      </w:r>
      <w:r>
        <w:rPr>
          <w:rFonts w:ascii="Times New Roman" w:hAnsi="Times New Roman" w:cs="Times New Roman"/>
          <w:lang w:val="ru-RU"/>
        </w:rPr>
        <w:t>.</w:t>
      </w:r>
      <w:r w:rsidR="009E55E1">
        <w:rPr>
          <w:rFonts w:ascii="Times New Roman" w:hAnsi="Times New Roman" w:cs="Times New Roman"/>
          <w:lang w:val="ru-RU"/>
        </w:rPr>
        <w:t xml:space="preserve"> 10 </w:t>
      </w:r>
      <w:r w:rsidR="009E55E1">
        <w:rPr>
          <w:rFonts w:ascii="Times New Roman" w:hAnsi="Times New Roman" w:cs="Times New Roman"/>
          <w:lang w:val="en-US"/>
        </w:rPr>
        <w:t>pt, TNR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36C55"/>
    <w:multiLevelType w:val="hybridMultilevel"/>
    <w:tmpl w:val="6E5C5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2C82E1D"/>
    <w:multiLevelType w:val="hybridMultilevel"/>
    <w:tmpl w:val="8174B1B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8DA"/>
    <w:rsid w:val="00005AFA"/>
    <w:rsid w:val="00431C04"/>
    <w:rsid w:val="005E7154"/>
    <w:rsid w:val="00606AC7"/>
    <w:rsid w:val="00724503"/>
    <w:rsid w:val="009B5D3B"/>
    <w:rsid w:val="009E55E1"/>
    <w:rsid w:val="00BF31AD"/>
    <w:rsid w:val="00CF28DA"/>
    <w:rsid w:val="00E123B5"/>
    <w:rsid w:val="00FF0B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BE05"/>
  <w15:chartTrackingRefBased/>
  <w15:docId w15:val="{CFE7EF2D-6682-0E41-AB2B-90F39B14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pPr>
        <w:spacing w:before="100" w:beforeAutospacing="1" w:after="100" w:afterAutospacing="1"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4"/>
    <w:qFormat/>
    <w:rsid w:val="00606AC7"/>
    <w:pPr>
      <w:spacing w:before="120" w:after="120"/>
      <w:ind w:left="10" w:right="60" w:hanging="10"/>
      <w:contextualSpacing w:val="0"/>
      <w:jc w:val="center"/>
      <w:outlineLvl w:val="0"/>
    </w:pPr>
    <w:rPr>
      <w:rFonts w:ascii="Times New Roman" w:hAnsi="Times New Roman"/>
      <w:b/>
      <w:bCs/>
      <w:color w:val="000000"/>
      <w:spacing w:val="0"/>
      <w:sz w:val="32"/>
      <w:szCs w:val="32"/>
      <w:lang w:val="ru-RU" w:eastAsia="ru-RU"/>
    </w:rPr>
  </w:style>
  <w:style w:type="paragraph" w:styleId="a4">
    <w:name w:val="Title"/>
    <w:basedOn w:val="a"/>
    <w:next w:val="a"/>
    <w:link w:val="a5"/>
    <w:uiPriority w:val="10"/>
    <w:qFormat/>
    <w:rsid w:val="00606AC7"/>
    <w:pPr>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606AC7"/>
    <w:rPr>
      <w:rFonts w:asciiTheme="majorHAnsi" w:eastAsiaTheme="majorEastAsia" w:hAnsiTheme="majorHAnsi" w:cstheme="majorBidi"/>
      <w:spacing w:val="-10"/>
      <w:kern w:val="28"/>
      <w:sz w:val="56"/>
      <w:szCs w:val="56"/>
    </w:rPr>
  </w:style>
  <w:style w:type="paragraph" w:styleId="a6">
    <w:name w:val="footnote text"/>
    <w:basedOn w:val="a"/>
    <w:link w:val="a7"/>
    <w:uiPriority w:val="99"/>
    <w:semiHidden/>
    <w:unhideWhenUsed/>
    <w:rsid w:val="00CF28DA"/>
    <w:pPr>
      <w:spacing w:before="0" w:after="0" w:line="240" w:lineRule="auto"/>
    </w:pPr>
    <w:rPr>
      <w:sz w:val="20"/>
      <w:szCs w:val="20"/>
    </w:rPr>
  </w:style>
  <w:style w:type="character" w:customStyle="1" w:styleId="a7">
    <w:name w:val="Текст сноски Знак"/>
    <w:basedOn w:val="a0"/>
    <w:link w:val="a6"/>
    <w:uiPriority w:val="99"/>
    <w:semiHidden/>
    <w:rsid w:val="00CF28DA"/>
    <w:rPr>
      <w:sz w:val="20"/>
      <w:szCs w:val="20"/>
    </w:rPr>
  </w:style>
  <w:style w:type="character" w:styleId="a8">
    <w:name w:val="footnote reference"/>
    <w:basedOn w:val="a0"/>
    <w:uiPriority w:val="99"/>
    <w:unhideWhenUsed/>
    <w:rsid w:val="00CF28DA"/>
    <w:rPr>
      <w:rFonts w:ascii="Times New Roman" w:hAnsi="Times New Roman"/>
      <w:sz w:val="20"/>
      <w:bdr w:val="none" w:sz="0" w:space="0" w:color="auto"/>
      <w:vertAlign w:val="superscript"/>
    </w:rPr>
  </w:style>
  <w:style w:type="paragraph" w:styleId="a9">
    <w:name w:val="List Paragraph"/>
    <w:basedOn w:val="a"/>
    <w:uiPriority w:val="34"/>
    <w:qFormat/>
    <w:rsid w:val="00CF28DA"/>
    <w:pPr>
      <w:ind w:left="720"/>
      <w:contextualSpacing/>
    </w:pPr>
  </w:style>
  <w:style w:type="character" w:styleId="aa">
    <w:name w:val="Hyperlink"/>
    <w:basedOn w:val="a0"/>
    <w:uiPriority w:val="99"/>
    <w:unhideWhenUsed/>
    <w:rsid w:val="00CF28DA"/>
    <w:rPr>
      <w:color w:val="0563C1" w:themeColor="hyperlink"/>
      <w:u w:val="single"/>
    </w:rPr>
  </w:style>
  <w:style w:type="character" w:customStyle="1" w:styleId="UnresolvedMention">
    <w:name w:val="Unresolved Mention"/>
    <w:basedOn w:val="a0"/>
    <w:uiPriority w:val="99"/>
    <w:semiHidden/>
    <w:unhideWhenUsed/>
    <w:rsid w:val="00CF28DA"/>
    <w:rPr>
      <w:color w:val="605E5C"/>
      <w:shd w:val="clear" w:color="auto" w:fill="E1DFDD"/>
    </w:rPr>
  </w:style>
  <w:style w:type="table" w:styleId="ab">
    <w:name w:val="Table Grid"/>
    <w:basedOn w:val="a1"/>
    <w:uiPriority w:val="39"/>
    <w:rsid w:val="009B5D3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39DDC-6737-4C6E-95DB-9004E7A4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 Found</dc:creator>
  <cp:keywords/>
  <dc:description/>
  <cp:lastModifiedBy>Ксения Алексеевна Трушина</cp:lastModifiedBy>
  <cp:revision>2</cp:revision>
  <cp:lastPrinted>2023-01-28T13:18:00Z</cp:lastPrinted>
  <dcterms:created xsi:type="dcterms:W3CDTF">2023-02-14T12:03:00Z</dcterms:created>
  <dcterms:modified xsi:type="dcterms:W3CDTF">2023-02-14T12:03:00Z</dcterms:modified>
</cp:coreProperties>
</file>