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FD" w:rsidRDefault="008A04FD" w:rsidP="008A04F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-393232</wp:posOffset>
            </wp:positionH>
            <wp:positionV relativeFrom="paragraph">
              <wp:posOffset>-202506</wp:posOffset>
            </wp:positionV>
            <wp:extent cx="2085795" cy="87989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795" cy="87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04FD" w:rsidRDefault="008A04FD" w:rsidP="008A04FD">
      <w:pPr>
        <w:jc w:val="center"/>
        <w:rPr>
          <w:b/>
          <w:sz w:val="28"/>
          <w:szCs w:val="28"/>
        </w:rPr>
      </w:pPr>
    </w:p>
    <w:p w:rsidR="00B512E2" w:rsidRPr="00574715" w:rsidRDefault="00B512E2" w:rsidP="008A04FD">
      <w:pPr>
        <w:jc w:val="center"/>
        <w:rPr>
          <w:b/>
          <w:sz w:val="28"/>
          <w:szCs w:val="28"/>
        </w:rPr>
      </w:pPr>
      <w:r w:rsidRPr="00574715">
        <w:rPr>
          <w:b/>
          <w:sz w:val="28"/>
          <w:szCs w:val="28"/>
        </w:rPr>
        <w:t>УВАЖАЕМЫЕ КОЛЛЕГИ!</w:t>
      </w:r>
    </w:p>
    <w:p w:rsidR="004F193B" w:rsidRPr="00574715" w:rsidRDefault="004F193B" w:rsidP="008A04FD">
      <w:pPr>
        <w:jc w:val="center"/>
        <w:rPr>
          <w:b/>
          <w:sz w:val="28"/>
          <w:szCs w:val="28"/>
        </w:rPr>
      </w:pPr>
    </w:p>
    <w:p w:rsidR="00710D08" w:rsidRDefault="0063506D" w:rsidP="008A04FD">
      <w:pPr>
        <w:pStyle w:val="a4"/>
        <w:rPr>
          <w:szCs w:val="28"/>
        </w:rPr>
      </w:pPr>
      <w:r>
        <w:rPr>
          <w:szCs w:val="28"/>
        </w:rPr>
        <w:t>Государственное а</w:t>
      </w:r>
      <w:r w:rsidR="00B512E2" w:rsidRPr="00574715">
        <w:rPr>
          <w:szCs w:val="28"/>
        </w:rPr>
        <w:t>втоно</w:t>
      </w:r>
      <w:r w:rsidR="002E50B4" w:rsidRPr="00574715">
        <w:rPr>
          <w:szCs w:val="28"/>
        </w:rPr>
        <w:t>мное образовательное учреждение</w:t>
      </w:r>
      <w:r w:rsidR="00145ABE">
        <w:rPr>
          <w:szCs w:val="28"/>
        </w:rPr>
        <w:t xml:space="preserve"> </w:t>
      </w:r>
      <w:r w:rsidR="00B512E2" w:rsidRPr="00574715">
        <w:rPr>
          <w:szCs w:val="28"/>
        </w:rPr>
        <w:t>высшего образования</w:t>
      </w:r>
      <w:r w:rsidR="004F193B">
        <w:rPr>
          <w:szCs w:val="28"/>
        </w:rPr>
        <w:t xml:space="preserve"> </w:t>
      </w:r>
      <w:r w:rsidR="006D2AA2">
        <w:rPr>
          <w:szCs w:val="28"/>
        </w:rPr>
        <w:t>Ленинградской области</w:t>
      </w:r>
    </w:p>
    <w:p w:rsidR="00710D08" w:rsidRPr="00145ABE" w:rsidRDefault="00B512E2" w:rsidP="008A04FD">
      <w:pPr>
        <w:jc w:val="center"/>
        <w:rPr>
          <w:sz w:val="28"/>
          <w:szCs w:val="28"/>
        </w:rPr>
      </w:pPr>
      <w:r w:rsidRPr="00145ABE">
        <w:rPr>
          <w:sz w:val="28"/>
          <w:szCs w:val="28"/>
        </w:rPr>
        <w:t>«ЛЕНИНГРАДС</w:t>
      </w:r>
      <w:r w:rsidR="00710D08" w:rsidRPr="00145ABE">
        <w:rPr>
          <w:sz w:val="28"/>
          <w:szCs w:val="28"/>
        </w:rPr>
        <w:t>КИЙ ГОСУДАРСТВЕННЫЙ</w:t>
      </w:r>
      <w:r w:rsidR="002E50B4" w:rsidRPr="00145ABE">
        <w:rPr>
          <w:sz w:val="28"/>
          <w:szCs w:val="28"/>
        </w:rPr>
        <w:t>УНИВЕРСИТЕТ</w:t>
      </w:r>
    </w:p>
    <w:p w:rsidR="00B512E2" w:rsidRPr="00145ABE" w:rsidRDefault="00B512E2" w:rsidP="008A04FD">
      <w:pPr>
        <w:jc w:val="center"/>
        <w:rPr>
          <w:sz w:val="28"/>
          <w:szCs w:val="28"/>
        </w:rPr>
      </w:pPr>
      <w:r w:rsidRPr="00145ABE">
        <w:rPr>
          <w:sz w:val="28"/>
          <w:szCs w:val="28"/>
        </w:rPr>
        <w:t>им</w:t>
      </w:r>
      <w:r w:rsidR="006C7C2B" w:rsidRPr="00145ABE">
        <w:rPr>
          <w:sz w:val="28"/>
          <w:szCs w:val="28"/>
        </w:rPr>
        <w:t>ени</w:t>
      </w:r>
      <w:r w:rsidRPr="00145ABE">
        <w:rPr>
          <w:sz w:val="28"/>
          <w:szCs w:val="28"/>
        </w:rPr>
        <w:t xml:space="preserve"> А.С. ПУШКИНА»</w:t>
      </w:r>
    </w:p>
    <w:p w:rsidR="00710D08" w:rsidRPr="00574715" w:rsidRDefault="00710D08" w:rsidP="00710D08">
      <w:pPr>
        <w:pStyle w:val="a4"/>
        <w:rPr>
          <w:szCs w:val="28"/>
        </w:rPr>
      </w:pPr>
    </w:p>
    <w:p w:rsidR="00B512E2" w:rsidRPr="00574715" w:rsidRDefault="00510DAB" w:rsidP="00710D08">
      <w:pPr>
        <w:pStyle w:val="a4"/>
        <w:rPr>
          <w:szCs w:val="28"/>
        </w:rPr>
      </w:pPr>
      <w:r w:rsidRPr="00574715">
        <w:rPr>
          <w:szCs w:val="28"/>
        </w:rPr>
        <w:t>приглашаю</w:t>
      </w:r>
      <w:r w:rsidR="00B512E2" w:rsidRPr="00574715">
        <w:rPr>
          <w:szCs w:val="28"/>
        </w:rPr>
        <w:t xml:space="preserve">т ВАС принять участие в </w:t>
      </w:r>
      <w:r w:rsidR="001078BE">
        <w:rPr>
          <w:szCs w:val="28"/>
        </w:rPr>
        <w:t>М</w:t>
      </w:r>
      <w:r w:rsidR="00B512E2" w:rsidRPr="00574715">
        <w:rPr>
          <w:szCs w:val="28"/>
        </w:rPr>
        <w:t xml:space="preserve">еждународной научной конференции </w:t>
      </w:r>
    </w:p>
    <w:p w:rsidR="00510DAB" w:rsidRPr="00574715" w:rsidRDefault="00510DAB" w:rsidP="00B512E2">
      <w:pPr>
        <w:pStyle w:val="a4"/>
        <w:rPr>
          <w:szCs w:val="28"/>
        </w:rPr>
      </w:pPr>
    </w:p>
    <w:p w:rsidR="00510DAB" w:rsidRPr="001078BE" w:rsidRDefault="001078BE" w:rsidP="005C2F43">
      <w:pPr>
        <w:pStyle w:val="a4"/>
        <w:rPr>
          <w:rFonts w:ascii="Times New Roman Полужирный" w:hAnsi="Times New Roman Полужирный"/>
          <w:b/>
          <w:sz w:val="32"/>
          <w:szCs w:val="32"/>
        </w:rPr>
      </w:pPr>
      <w:r w:rsidRPr="001078BE">
        <w:rPr>
          <w:b/>
          <w:sz w:val="32"/>
          <w:szCs w:val="32"/>
        </w:rPr>
        <w:t>"Этнические меньшинства в истории России"</w:t>
      </w:r>
    </w:p>
    <w:p w:rsidR="00E962EA" w:rsidRPr="00574715" w:rsidRDefault="00E962EA" w:rsidP="00E962EA">
      <w:pPr>
        <w:pStyle w:val="a4"/>
        <w:rPr>
          <w:b/>
          <w:szCs w:val="28"/>
        </w:rPr>
      </w:pPr>
    </w:p>
    <w:p w:rsidR="00B512E2" w:rsidRPr="00E25849" w:rsidRDefault="002E50B4" w:rsidP="00B512E2">
      <w:pPr>
        <w:pStyle w:val="a4"/>
        <w:rPr>
          <w:szCs w:val="28"/>
        </w:rPr>
      </w:pPr>
      <w:r w:rsidRPr="00574715">
        <w:rPr>
          <w:szCs w:val="28"/>
        </w:rPr>
        <w:t>(</w:t>
      </w:r>
      <w:r w:rsidR="00BD292A" w:rsidRPr="00574715">
        <w:rPr>
          <w:szCs w:val="28"/>
        </w:rPr>
        <w:t xml:space="preserve">состоится </w:t>
      </w:r>
      <w:r w:rsidR="001078BE">
        <w:rPr>
          <w:szCs w:val="28"/>
        </w:rPr>
        <w:t>6 ноября</w:t>
      </w:r>
      <w:r w:rsidR="00B512E2" w:rsidRPr="00574715">
        <w:rPr>
          <w:szCs w:val="28"/>
        </w:rPr>
        <w:t xml:space="preserve"> 20</w:t>
      </w:r>
      <w:r w:rsidR="00145ABE">
        <w:rPr>
          <w:szCs w:val="28"/>
        </w:rPr>
        <w:t>2</w:t>
      </w:r>
      <w:r w:rsidR="001078BE">
        <w:rPr>
          <w:szCs w:val="28"/>
        </w:rPr>
        <w:t>0</w:t>
      </w:r>
      <w:r w:rsidR="00710D08">
        <w:rPr>
          <w:szCs w:val="28"/>
        </w:rPr>
        <w:t xml:space="preserve"> г</w:t>
      </w:r>
      <w:r w:rsidR="00FB59BD">
        <w:rPr>
          <w:szCs w:val="28"/>
        </w:rPr>
        <w:t>.</w:t>
      </w:r>
      <w:r w:rsidRPr="00E25849">
        <w:rPr>
          <w:szCs w:val="28"/>
        </w:rPr>
        <w:t>)</w:t>
      </w:r>
    </w:p>
    <w:p w:rsidR="00E962EA" w:rsidRDefault="00E962EA" w:rsidP="007D1D05">
      <w:pPr>
        <w:ind w:firstLine="540"/>
        <w:jc w:val="both"/>
        <w:rPr>
          <w:sz w:val="28"/>
          <w:szCs w:val="28"/>
        </w:rPr>
      </w:pPr>
    </w:p>
    <w:p w:rsidR="009A0C38" w:rsidRPr="00730153" w:rsidRDefault="00B512E2" w:rsidP="00730153">
      <w:pPr>
        <w:ind w:firstLine="709"/>
        <w:jc w:val="both"/>
        <w:rPr>
          <w:sz w:val="28"/>
          <w:szCs w:val="28"/>
        </w:rPr>
      </w:pPr>
      <w:proofErr w:type="gramStart"/>
      <w:r w:rsidRPr="00730153">
        <w:rPr>
          <w:sz w:val="28"/>
          <w:szCs w:val="28"/>
        </w:rPr>
        <w:t xml:space="preserve">К участию в обсуждении </w:t>
      </w:r>
      <w:r w:rsidR="00BD292A" w:rsidRPr="00730153">
        <w:rPr>
          <w:sz w:val="28"/>
          <w:szCs w:val="28"/>
        </w:rPr>
        <w:t>указанной</w:t>
      </w:r>
      <w:r w:rsidRPr="00730153">
        <w:rPr>
          <w:sz w:val="28"/>
          <w:szCs w:val="28"/>
        </w:rPr>
        <w:t xml:space="preserve"> темы приглашаются специалисты по </w:t>
      </w:r>
      <w:r w:rsidR="006C7C2B" w:rsidRPr="00730153">
        <w:rPr>
          <w:sz w:val="28"/>
          <w:szCs w:val="28"/>
        </w:rPr>
        <w:t>О</w:t>
      </w:r>
      <w:r w:rsidR="003F0DCB" w:rsidRPr="00730153">
        <w:rPr>
          <w:sz w:val="28"/>
          <w:szCs w:val="28"/>
        </w:rPr>
        <w:t>течественной</w:t>
      </w:r>
      <w:r w:rsidR="00BD292A" w:rsidRPr="00730153">
        <w:rPr>
          <w:sz w:val="28"/>
          <w:szCs w:val="28"/>
        </w:rPr>
        <w:t xml:space="preserve"> </w:t>
      </w:r>
      <w:r w:rsidR="009A0C38" w:rsidRPr="00730153">
        <w:rPr>
          <w:sz w:val="28"/>
          <w:szCs w:val="28"/>
        </w:rPr>
        <w:t>истории, этнологи</w:t>
      </w:r>
      <w:r w:rsidRPr="00730153">
        <w:rPr>
          <w:sz w:val="28"/>
          <w:szCs w:val="28"/>
        </w:rPr>
        <w:t xml:space="preserve">, </w:t>
      </w:r>
      <w:r w:rsidR="00145ABE">
        <w:rPr>
          <w:sz w:val="28"/>
          <w:szCs w:val="28"/>
        </w:rPr>
        <w:t xml:space="preserve">антропологии, </w:t>
      </w:r>
      <w:r w:rsidRPr="00730153">
        <w:rPr>
          <w:sz w:val="28"/>
          <w:szCs w:val="28"/>
        </w:rPr>
        <w:t xml:space="preserve">источниковеды и специалисты в области вспомогательных исторических дисциплин, </w:t>
      </w:r>
      <w:r w:rsidR="00E524E3" w:rsidRPr="00730153">
        <w:rPr>
          <w:sz w:val="28"/>
          <w:szCs w:val="28"/>
        </w:rPr>
        <w:t xml:space="preserve">экономисты, </w:t>
      </w:r>
      <w:r w:rsidRPr="00730153">
        <w:rPr>
          <w:sz w:val="28"/>
          <w:szCs w:val="28"/>
        </w:rPr>
        <w:t xml:space="preserve">социологи и социопсихологи, </w:t>
      </w:r>
      <w:r w:rsidR="00491027">
        <w:rPr>
          <w:sz w:val="28"/>
          <w:szCs w:val="28"/>
        </w:rPr>
        <w:t xml:space="preserve">психологии, </w:t>
      </w:r>
      <w:r w:rsidRPr="00730153">
        <w:rPr>
          <w:sz w:val="28"/>
          <w:szCs w:val="28"/>
        </w:rPr>
        <w:t xml:space="preserve">политологи, филологи, юристы, культурологи, философы, </w:t>
      </w:r>
      <w:r w:rsidR="00510DAB" w:rsidRPr="00730153">
        <w:rPr>
          <w:sz w:val="28"/>
          <w:szCs w:val="28"/>
        </w:rPr>
        <w:t xml:space="preserve">краеведы, </w:t>
      </w:r>
      <w:r w:rsidRPr="00730153">
        <w:rPr>
          <w:sz w:val="28"/>
          <w:szCs w:val="28"/>
        </w:rPr>
        <w:t>представители общественных организаций.</w:t>
      </w:r>
      <w:proofErr w:type="gramEnd"/>
    </w:p>
    <w:p w:rsidR="002E50B4" w:rsidRPr="00730153" w:rsidRDefault="002E50B4" w:rsidP="00730153">
      <w:pPr>
        <w:ind w:firstLine="709"/>
        <w:jc w:val="both"/>
        <w:rPr>
          <w:sz w:val="28"/>
          <w:szCs w:val="28"/>
        </w:rPr>
      </w:pPr>
    </w:p>
    <w:p w:rsidR="00B512E2" w:rsidRDefault="00B512E2" w:rsidP="00730153">
      <w:pPr>
        <w:ind w:firstLine="709"/>
        <w:jc w:val="both"/>
        <w:rPr>
          <w:b/>
          <w:sz w:val="28"/>
          <w:szCs w:val="28"/>
        </w:rPr>
      </w:pPr>
      <w:r w:rsidRPr="00730153">
        <w:rPr>
          <w:b/>
          <w:sz w:val="28"/>
          <w:szCs w:val="28"/>
        </w:rPr>
        <w:t>Круг проблем, выносимых на обсуждение, включает</w:t>
      </w:r>
      <w:r w:rsidR="006C7C2B" w:rsidRPr="00730153">
        <w:rPr>
          <w:b/>
          <w:sz w:val="28"/>
          <w:szCs w:val="28"/>
        </w:rPr>
        <w:t xml:space="preserve"> в себя</w:t>
      </w:r>
      <w:r w:rsidRPr="00730153">
        <w:rPr>
          <w:b/>
          <w:sz w:val="28"/>
          <w:szCs w:val="28"/>
        </w:rPr>
        <w:t>:</w:t>
      </w:r>
    </w:p>
    <w:p w:rsidR="001078BE" w:rsidRPr="00730153" w:rsidRDefault="001078BE" w:rsidP="00730153">
      <w:pPr>
        <w:ind w:firstLine="709"/>
        <w:jc w:val="both"/>
        <w:rPr>
          <w:b/>
          <w:sz w:val="28"/>
          <w:szCs w:val="28"/>
        </w:rPr>
      </w:pPr>
    </w:p>
    <w:p w:rsidR="001078BE" w:rsidRPr="001078BE" w:rsidRDefault="001078BE" w:rsidP="001078BE">
      <w:pPr>
        <w:numPr>
          <w:ilvl w:val="0"/>
          <w:numId w:val="3"/>
        </w:numPr>
        <w:ind w:left="0" w:firstLine="0"/>
        <w:jc w:val="both"/>
        <w:rPr>
          <w:b/>
          <w:i/>
          <w:sz w:val="24"/>
          <w:szCs w:val="24"/>
        </w:rPr>
      </w:pPr>
      <w:r w:rsidRPr="001078BE">
        <w:rPr>
          <w:b/>
          <w:i/>
          <w:sz w:val="24"/>
          <w:szCs w:val="24"/>
        </w:rPr>
        <w:t>Источники, историография и методология исследования</w:t>
      </w:r>
    </w:p>
    <w:p w:rsidR="001078BE" w:rsidRPr="001078BE" w:rsidRDefault="001078BE" w:rsidP="001078BE">
      <w:pPr>
        <w:numPr>
          <w:ilvl w:val="0"/>
          <w:numId w:val="3"/>
        </w:numPr>
        <w:ind w:left="0" w:firstLine="0"/>
        <w:jc w:val="both"/>
        <w:rPr>
          <w:b/>
          <w:i/>
          <w:sz w:val="24"/>
          <w:szCs w:val="24"/>
        </w:rPr>
      </w:pPr>
      <w:r w:rsidRPr="001078BE">
        <w:rPr>
          <w:b/>
          <w:i/>
          <w:sz w:val="24"/>
          <w:szCs w:val="24"/>
        </w:rPr>
        <w:t xml:space="preserve">Национальная политика и особенности ее реализации </w:t>
      </w:r>
    </w:p>
    <w:p w:rsidR="001078BE" w:rsidRPr="001078BE" w:rsidRDefault="001078BE" w:rsidP="001078B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1078BE">
        <w:rPr>
          <w:b/>
          <w:i/>
          <w:sz w:val="24"/>
          <w:szCs w:val="24"/>
        </w:rPr>
        <w:t>в различные исторические периоды</w:t>
      </w:r>
    </w:p>
    <w:p w:rsidR="001078BE" w:rsidRPr="001078BE" w:rsidRDefault="001078BE" w:rsidP="001078B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1078BE">
        <w:rPr>
          <w:b/>
          <w:i/>
          <w:sz w:val="24"/>
          <w:szCs w:val="24"/>
        </w:rPr>
        <w:t>История языка и культуры</w:t>
      </w:r>
    </w:p>
    <w:p w:rsidR="001078BE" w:rsidRPr="001078BE" w:rsidRDefault="001078BE" w:rsidP="001078BE">
      <w:pPr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1078BE">
        <w:rPr>
          <w:b/>
          <w:i/>
          <w:sz w:val="24"/>
          <w:szCs w:val="24"/>
        </w:rPr>
        <w:t xml:space="preserve">Этнические меньшинства: особенности формирования в </w:t>
      </w:r>
      <w:r w:rsidRPr="001078BE">
        <w:rPr>
          <w:b/>
          <w:i/>
          <w:sz w:val="24"/>
          <w:szCs w:val="24"/>
          <w:lang w:val="en-US"/>
        </w:rPr>
        <w:t>XVIII</w:t>
      </w:r>
      <w:r w:rsidRPr="001078BE">
        <w:rPr>
          <w:b/>
          <w:i/>
          <w:sz w:val="24"/>
          <w:szCs w:val="24"/>
        </w:rPr>
        <w:t xml:space="preserve"> - </w:t>
      </w:r>
      <w:r w:rsidRPr="001078BE">
        <w:rPr>
          <w:b/>
          <w:i/>
          <w:sz w:val="24"/>
          <w:szCs w:val="24"/>
          <w:lang w:val="en-US"/>
        </w:rPr>
        <w:t>XX</w:t>
      </w:r>
      <w:r w:rsidRPr="001078BE">
        <w:rPr>
          <w:b/>
          <w:i/>
          <w:sz w:val="24"/>
          <w:szCs w:val="24"/>
        </w:rPr>
        <w:t xml:space="preserve"> </w:t>
      </w:r>
      <w:proofErr w:type="gramStart"/>
      <w:r w:rsidRPr="001078BE">
        <w:rPr>
          <w:b/>
          <w:i/>
          <w:sz w:val="24"/>
          <w:szCs w:val="24"/>
        </w:rPr>
        <w:t>в</w:t>
      </w:r>
      <w:proofErr w:type="gramEnd"/>
      <w:r w:rsidRPr="001078BE">
        <w:rPr>
          <w:b/>
          <w:i/>
          <w:sz w:val="24"/>
          <w:szCs w:val="24"/>
        </w:rPr>
        <w:t>.</w:t>
      </w:r>
    </w:p>
    <w:p w:rsidR="001078BE" w:rsidRPr="001078BE" w:rsidRDefault="001078BE" w:rsidP="001078BE">
      <w:pPr>
        <w:pStyle w:val="ac"/>
        <w:numPr>
          <w:ilvl w:val="0"/>
          <w:numId w:val="3"/>
        </w:numPr>
        <w:ind w:left="0" w:firstLine="0"/>
        <w:jc w:val="both"/>
        <w:rPr>
          <w:b/>
          <w:i/>
          <w:sz w:val="24"/>
          <w:szCs w:val="24"/>
        </w:rPr>
      </w:pPr>
      <w:r w:rsidRPr="001078BE">
        <w:rPr>
          <w:b/>
          <w:i/>
          <w:sz w:val="24"/>
          <w:szCs w:val="24"/>
        </w:rPr>
        <w:t>Этнические меньшинства: вклад в экономику и культуру</w:t>
      </w:r>
    </w:p>
    <w:p w:rsidR="001078BE" w:rsidRPr="00730153" w:rsidRDefault="001078BE" w:rsidP="001078BE">
      <w:pPr>
        <w:jc w:val="both"/>
        <w:rPr>
          <w:sz w:val="28"/>
          <w:szCs w:val="28"/>
        </w:rPr>
      </w:pPr>
    </w:p>
    <w:p w:rsidR="00B512E2" w:rsidRPr="00730153" w:rsidRDefault="00B512E2" w:rsidP="00730153">
      <w:pPr>
        <w:ind w:firstLine="709"/>
        <w:jc w:val="both"/>
        <w:rPr>
          <w:sz w:val="28"/>
          <w:szCs w:val="28"/>
        </w:rPr>
      </w:pPr>
      <w:r w:rsidRPr="00730153">
        <w:rPr>
          <w:sz w:val="28"/>
          <w:szCs w:val="28"/>
        </w:rPr>
        <w:t>Работа конференции будет организована в рамках пленарного заседания, секций и круглых столов</w:t>
      </w:r>
      <w:r w:rsidR="001078BE" w:rsidRPr="001078BE">
        <w:rPr>
          <w:sz w:val="28"/>
          <w:szCs w:val="28"/>
        </w:rPr>
        <w:t xml:space="preserve"> в онлайн-режиме</w:t>
      </w:r>
      <w:r w:rsidRPr="00730153">
        <w:rPr>
          <w:sz w:val="28"/>
          <w:szCs w:val="28"/>
        </w:rPr>
        <w:t>.</w:t>
      </w:r>
    </w:p>
    <w:p w:rsidR="00B512E2" w:rsidRPr="00730153" w:rsidRDefault="00B512E2" w:rsidP="00730153">
      <w:pPr>
        <w:pStyle w:val="a4"/>
        <w:ind w:firstLine="709"/>
        <w:jc w:val="both"/>
        <w:rPr>
          <w:szCs w:val="28"/>
        </w:rPr>
      </w:pPr>
      <w:r w:rsidRPr="00730153">
        <w:rPr>
          <w:szCs w:val="28"/>
        </w:rPr>
        <w:t>Индивидуальные заявки на участие в конференции, материалы выступлений (</w:t>
      </w:r>
      <w:r w:rsidR="003542DE" w:rsidRPr="00730153">
        <w:rPr>
          <w:szCs w:val="28"/>
        </w:rPr>
        <w:t>статьи</w:t>
      </w:r>
      <w:r w:rsidRPr="00730153">
        <w:rPr>
          <w:szCs w:val="28"/>
        </w:rPr>
        <w:t xml:space="preserve"> для публикации) принимаются до </w:t>
      </w:r>
      <w:r w:rsidR="001078BE">
        <w:rPr>
          <w:b/>
          <w:szCs w:val="28"/>
        </w:rPr>
        <w:t>10</w:t>
      </w:r>
      <w:r w:rsidR="00E31DEF">
        <w:rPr>
          <w:b/>
          <w:szCs w:val="28"/>
        </w:rPr>
        <w:t> </w:t>
      </w:r>
      <w:r w:rsidR="001078BE">
        <w:rPr>
          <w:b/>
          <w:szCs w:val="28"/>
        </w:rPr>
        <w:t>октября</w:t>
      </w:r>
      <w:r w:rsidR="00E31DEF">
        <w:rPr>
          <w:b/>
          <w:szCs w:val="28"/>
        </w:rPr>
        <w:t xml:space="preserve"> 2020</w:t>
      </w:r>
      <w:r w:rsidRPr="00730153">
        <w:rPr>
          <w:b/>
          <w:szCs w:val="28"/>
        </w:rPr>
        <w:t xml:space="preserve"> г</w:t>
      </w:r>
      <w:r w:rsidR="003542DE" w:rsidRPr="00730153">
        <w:rPr>
          <w:szCs w:val="28"/>
        </w:rPr>
        <w:t>.</w:t>
      </w:r>
    </w:p>
    <w:p w:rsidR="002A6752" w:rsidRPr="00A0755D" w:rsidRDefault="00A0755D" w:rsidP="00730153">
      <w:pPr>
        <w:pStyle w:val="a4"/>
        <w:ind w:firstLine="709"/>
        <w:jc w:val="both"/>
        <w:rPr>
          <w:szCs w:val="28"/>
        </w:rPr>
      </w:pPr>
      <w:r w:rsidRPr="00A0755D">
        <w:rPr>
          <w:szCs w:val="28"/>
          <w:shd w:val="clear" w:color="auto" w:fill="FFFFFF"/>
        </w:rPr>
        <w:t xml:space="preserve">При передаче рукописи статьи для опубликования резюмируется передача автором права на размещение текста статьи в системе </w:t>
      </w:r>
      <w:r w:rsidRPr="00A0755D">
        <w:rPr>
          <w:rStyle w:val="a9"/>
          <w:szCs w:val="28"/>
          <w:shd w:val="clear" w:color="auto" w:fill="FFFFFF"/>
        </w:rPr>
        <w:t xml:space="preserve">Российского индекса научного цитирования: </w:t>
      </w:r>
      <w:hyperlink r:id="rId6" w:history="1">
        <w:r w:rsidRPr="00A0755D">
          <w:rPr>
            <w:rStyle w:val="a9"/>
            <w:szCs w:val="28"/>
            <w:shd w:val="clear" w:color="auto" w:fill="FFFFFF"/>
          </w:rPr>
          <w:t>http://elibrary.ru</w:t>
        </w:r>
      </w:hyperlink>
      <w:r w:rsidRPr="00A0755D">
        <w:rPr>
          <w:szCs w:val="28"/>
          <w:shd w:val="clear" w:color="auto" w:fill="FFFFFF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</w:p>
    <w:p w:rsidR="005775AD" w:rsidRPr="00730153" w:rsidRDefault="00046CEA" w:rsidP="00730153">
      <w:pPr>
        <w:pStyle w:val="a4"/>
        <w:ind w:firstLine="709"/>
        <w:jc w:val="both"/>
        <w:rPr>
          <w:b/>
          <w:szCs w:val="28"/>
        </w:rPr>
      </w:pPr>
      <w:proofErr w:type="gramStart"/>
      <w:r w:rsidRPr="00730153">
        <w:rPr>
          <w:b/>
          <w:szCs w:val="28"/>
        </w:rPr>
        <w:t>Правила оформления материалов</w:t>
      </w:r>
      <w:r w:rsidR="00B512E2" w:rsidRPr="00730153">
        <w:rPr>
          <w:b/>
          <w:szCs w:val="28"/>
        </w:rPr>
        <w:t xml:space="preserve">: </w:t>
      </w:r>
      <w:r w:rsidR="00B512E2" w:rsidRPr="00730153">
        <w:rPr>
          <w:szCs w:val="28"/>
        </w:rPr>
        <w:t xml:space="preserve">компьютерный текст </w:t>
      </w:r>
      <w:r w:rsidR="00DD2D95" w:rsidRPr="00730153">
        <w:rPr>
          <w:szCs w:val="28"/>
        </w:rPr>
        <w:t xml:space="preserve">объемом </w:t>
      </w:r>
      <w:r w:rsidR="00DD2D95" w:rsidRPr="00730153">
        <w:rPr>
          <w:b/>
          <w:szCs w:val="28"/>
        </w:rPr>
        <w:t>от</w:t>
      </w:r>
      <w:r w:rsidR="00B512E2" w:rsidRPr="00730153">
        <w:rPr>
          <w:b/>
          <w:szCs w:val="28"/>
        </w:rPr>
        <w:t xml:space="preserve"> </w:t>
      </w:r>
      <w:r w:rsidR="00DD2D95" w:rsidRPr="00730153">
        <w:rPr>
          <w:b/>
          <w:szCs w:val="28"/>
        </w:rPr>
        <w:t xml:space="preserve">шести до </w:t>
      </w:r>
      <w:r w:rsidR="00E74F0F" w:rsidRPr="00730153">
        <w:rPr>
          <w:b/>
          <w:szCs w:val="28"/>
        </w:rPr>
        <w:t>восьми</w:t>
      </w:r>
      <w:r w:rsidR="00B512E2" w:rsidRPr="00730153">
        <w:rPr>
          <w:b/>
          <w:szCs w:val="28"/>
        </w:rPr>
        <w:t xml:space="preserve"> </w:t>
      </w:r>
      <w:r w:rsidR="00B512E2" w:rsidRPr="00730153">
        <w:rPr>
          <w:szCs w:val="28"/>
        </w:rPr>
        <w:t xml:space="preserve">страниц </w:t>
      </w:r>
      <w:r w:rsidR="00DD2D95" w:rsidRPr="00730153">
        <w:rPr>
          <w:szCs w:val="28"/>
        </w:rPr>
        <w:t xml:space="preserve">(включительно) </w:t>
      </w:r>
      <w:r w:rsidR="00B512E2" w:rsidRPr="00730153">
        <w:rPr>
          <w:szCs w:val="28"/>
        </w:rPr>
        <w:t xml:space="preserve">должен быть набран 14 кеглем в редакторе </w:t>
      </w:r>
      <w:r w:rsidR="00B512E2" w:rsidRPr="00730153">
        <w:rPr>
          <w:szCs w:val="28"/>
          <w:lang w:val="en-US"/>
        </w:rPr>
        <w:t>WORD</w:t>
      </w:r>
      <w:r w:rsidR="00B512E2" w:rsidRPr="00730153">
        <w:rPr>
          <w:szCs w:val="28"/>
        </w:rPr>
        <w:t xml:space="preserve">; параметры страницы (поля) </w:t>
      </w:r>
      <w:smartTag w:uri="urn:schemas-microsoft-com:office:smarttags" w:element="metricconverter">
        <w:smartTagPr>
          <w:attr w:name="ProductID" w:val="2,0 см"/>
        </w:smartTagPr>
        <w:r w:rsidR="00B512E2" w:rsidRPr="00730153">
          <w:rPr>
            <w:szCs w:val="28"/>
          </w:rPr>
          <w:t>2,0 см</w:t>
        </w:r>
      </w:smartTag>
      <w:r w:rsidR="00B512E2" w:rsidRPr="00730153">
        <w:rPr>
          <w:szCs w:val="28"/>
        </w:rPr>
        <w:t xml:space="preserve">; абзац – 1,25; интервал – полуторный; шрифт – </w:t>
      </w:r>
      <w:r w:rsidR="00B512E2" w:rsidRPr="00730153">
        <w:rPr>
          <w:szCs w:val="28"/>
          <w:lang w:val="en-US"/>
        </w:rPr>
        <w:t>Times</w:t>
      </w:r>
      <w:r w:rsidR="00B512E2" w:rsidRPr="00730153">
        <w:rPr>
          <w:szCs w:val="28"/>
        </w:rPr>
        <w:t xml:space="preserve"> </w:t>
      </w:r>
      <w:r w:rsidR="00B512E2" w:rsidRPr="00730153">
        <w:rPr>
          <w:szCs w:val="28"/>
          <w:lang w:val="en-US"/>
        </w:rPr>
        <w:t>New</w:t>
      </w:r>
      <w:r w:rsidR="00B512E2" w:rsidRPr="00730153">
        <w:rPr>
          <w:szCs w:val="28"/>
        </w:rPr>
        <w:t xml:space="preserve"> </w:t>
      </w:r>
      <w:r w:rsidR="00B512E2" w:rsidRPr="00730153">
        <w:rPr>
          <w:szCs w:val="28"/>
          <w:lang w:val="en-US"/>
        </w:rPr>
        <w:t>Roman</w:t>
      </w:r>
      <w:r w:rsidR="00B512E2" w:rsidRPr="00730153">
        <w:rPr>
          <w:szCs w:val="28"/>
        </w:rPr>
        <w:t xml:space="preserve">; </w:t>
      </w:r>
      <w:r w:rsidR="007C434A" w:rsidRPr="00730153">
        <w:rPr>
          <w:szCs w:val="28"/>
        </w:rPr>
        <w:t>сноски</w:t>
      </w:r>
      <w:r w:rsidR="007C434A" w:rsidRPr="00730153">
        <w:rPr>
          <w:b/>
          <w:bCs/>
          <w:szCs w:val="28"/>
        </w:rPr>
        <w:t xml:space="preserve"> </w:t>
      </w:r>
      <w:r w:rsidR="007C434A" w:rsidRPr="00730153">
        <w:rPr>
          <w:szCs w:val="28"/>
        </w:rPr>
        <w:t xml:space="preserve">оформляются в квадратных скобках [1], при необходимости с указанием страниц [1, с. 21], архивных </w:t>
      </w:r>
      <w:r w:rsidR="007C434A" w:rsidRPr="00730153">
        <w:rPr>
          <w:szCs w:val="28"/>
        </w:rPr>
        <w:lastRenderedPageBreak/>
        <w:t>документов – с указанием листов [1, л. 3]</w:t>
      </w:r>
      <w:r w:rsidR="00B512E2" w:rsidRPr="00730153">
        <w:rPr>
          <w:szCs w:val="28"/>
        </w:rPr>
        <w:t>.</w:t>
      </w:r>
      <w:proofErr w:type="gramEnd"/>
      <w:r w:rsidR="00B512E2" w:rsidRPr="00730153">
        <w:rPr>
          <w:szCs w:val="28"/>
        </w:rPr>
        <w:t xml:space="preserve"> </w:t>
      </w:r>
      <w:r w:rsidR="00B512E2" w:rsidRPr="00730153">
        <w:rPr>
          <w:b/>
          <w:szCs w:val="28"/>
        </w:rPr>
        <w:t xml:space="preserve">Не допускается </w:t>
      </w:r>
      <w:r w:rsidRPr="00730153">
        <w:rPr>
          <w:szCs w:val="28"/>
        </w:rPr>
        <w:t>использование</w:t>
      </w:r>
      <w:r w:rsidR="00B512E2" w:rsidRPr="00730153">
        <w:rPr>
          <w:szCs w:val="28"/>
        </w:rPr>
        <w:t xml:space="preserve"> </w:t>
      </w:r>
      <w:r w:rsidR="00B512E2" w:rsidRPr="00730153">
        <w:rPr>
          <w:b/>
          <w:szCs w:val="28"/>
        </w:rPr>
        <w:t>в тексте</w:t>
      </w:r>
      <w:r w:rsidR="00735883" w:rsidRPr="00730153">
        <w:rPr>
          <w:szCs w:val="28"/>
        </w:rPr>
        <w:t xml:space="preserve"> таблиц, </w:t>
      </w:r>
      <w:r w:rsidR="005775AD" w:rsidRPr="00730153">
        <w:rPr>
          <w:szCs w:val="28"/>
        </w:rPr>
        <w:t>рисунков</w:t>
      </w:r>
      <w:r w:rsidR="00735883" w:rsidRPr="00730153">
        <w:rPr>
          <w:szCs w:val="28"/>
        </w:rPr>
        <w:t xml:space="preserve"> и постраничных сносок</w:t>
      </w:r>
      <w:r w:rsidR="00B512E2" w:rsidRPr="00730153">
        <w:rPr>
          <w:szCs w:val="28"/>
        </w:rPr>
        <w:t xml:space="preserve">. </w:t>
      </w:r>
    </w:p>
    <w:p w:rsidR="00B512E2" w:rsidRPr="00730153" w:rsidRDefault="00B512E2" w:rsidP="00730153">
      <w:pPr>
        <w:pStyle w:val="a4"/>
        <w:ind w:firstLine="709"/>
        <w:jc w:val="both"/>
        <w:rPr>
          <w:szCs w:val="28"/>
        </w:rPr>
      </w:pPr>
      <w:r w:rsidRPr="00730153">
        <w:rPr>
          <w:i/>
          <w:szCs w:val="28"/>
        </w:rPr>
        <w:t>Перед статьей</w:t>
      </w:r>
      <w:r w:rsidRPr="00730153">
        <w:rPr>
          <w:szCs w:val="28"/>
        </w:rPr>
        <w:t xml:space="preserve"> должны содержаться следующие данные: название доклада, фамилия, имя и отчество автора (авторов), должность, ученая степень, ученое звание, полное название представленной организации или места работы</w:t>
      </w:r>
      <w:r w:rsidR="002E50B4" w:rsidRPr="00730153">
        <w:rPr>
          <w:szCs w:val="28"/>
        </w:rPr>
        <w:t xml:space="preserve"> (учебы)</w:t>
      </w:r>
      <w:r w:rsidRPr="00730153">
        <w:rPr>
          <w:szCs w:val="28"/>
        </w:rPr>
        <w:t>, почтовый адрес учреждения.</w:t>
      </w:r>
      <w:r w:rsidR="00046CEA" w:rsidRPr="00730153">
        <w:rPr>
          <w:szCs w:val="28"/>
        </w:rPr>
        <w:t xml:space="preserve"> </w:t>
      </w:r>
    </w:p>
    <w:p w:rsidR="007C434A" w:rsidRPr="00730153" w:rsidRDefault="007C434A" w:rsidP="00730153">
      <w:pPr>
        <w:pStyle w:val="a4"/>
        <w:ind w:firstLine="709"/>
        <w:jc w:val="both"/>
        <w:rPr>
          <w:szCs w:val="28"/>
        </w:rPr>
      </w:pPr>
      <w:r w:rsidRPr="00730153">
        <w:rPr>
          <w:i/>
          <w:szCs w:val="28"/>
        </w:rPr>
        <w:t>После названия</w:t>
      </w:r>
      <w:r w:rsidRPr="00730153">
        <w:rPr>
          <w:szCs w:val="28"/>
        </w:rPr>
        <w:t xml:space="preserve"> статьи даются 5–6 ключевых слов/словосочетаний и краткая аннотация (4–5 предложений) на русском и английском языках.</w:t>
      </w:r>
    </w:p>
    <w:p w:rsidR="007C434A" w:rsidRPr="00730153" w:rsidRDefault="007C434A" w:rsidP="0073015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153">
        <w:rPr>
          <w:i/>
          <w:sz w:val="28"/>
          <w:szCs w:val="28"/>
        </w:rPr>
        <w:t xml:space="preserve">Завершает </w:t>
      </w:r>
      <w:r w:rsidRPr="00730153">
        <w:rPr>
          <w:sz w:val="28"/>
          <w:szCs w:val="28"/>
        </w:rPr>
        <w:t xml:space="preserve">статью библиографический список, составленный в </w:t>
      </w:r>
      <w:r w:rsidRPr="00730153">
        <w:rPr>
          <w:b/>
          <w:sz w:val="28"/>
          <w:szCs w:val="28"/>
        </w:rPr>
        <w:t>алфавитном</w:t>
      </w:r>
      <w:r w:rsidRPr="00730153">
        <w:rPr>
          <w:sz w:val="28"/>
          <w:szCs w:val="28"/>
        </w:rPr>
        <w:t xml:space="preserve"> порядке. Аббревиатуры названий архивов (при первом упоминании) должны быть расшифрованы</w:t>
      </w:r>
      <w:r w:rsidR="001C75C2" w:rsidRPr="00730153">
        <w:rPr>
          <w:sz w:val="28"/>
          <w:szCs w:val="28"/>
        </w:rPr>
        <w:t>, не допускается использование сокращений в названиях журналов, альманахов и пр. научных изданий</w:t>
      </w:r>
      <w:r w:rsidRPr="00730153">
        <w:rPr>
          <w:sz w:val="28"/>
          <w:szCs w:val="28"/>
        </w:rPr>
        <w:t>.</w:t>
      </w:r>
    </w:p>
    <w:p w:rsidR="00730153" w:rsidRPr="00730153" w:rsidRDefault="00730153" w:rsidP="00730153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730153">
        <w:rPr>
          <w:b/>
          <w:bCs/>
          <w:sz w:val="28"/>
          <w:szCs w:val="28"/>
        </w:rPr>
        <w:t xml:space="preserve">Оргкомитет оставляет за собой право отбора статей для публикации. </w:t>
      </w:r>
      <w:r w:rsidRPr="00730153">
        <w:rPr>
          <w:bCs/>
          <w:sz w:val="28"/>
          <w:szCs w:val="28"/>
        </w:rPr>
        <w:t>М</w:t>
      </w:r>
      <w:r w:rsidRPr="00730153">
        <w:rPr>
          <w:sz w:val="28"/>
          <w:szCs w:val="28"/>
        </w:rPr>
        <w:t xml:space="preserve">атериалы не рецензируются и не возвращаются. </w:t>
      </w:r>
    </w:p>
    <w:p w:rsidR="00730153" w:rsidRPr="00730153" w:rsidRDefault="00046CEA" w:rsidP="00730153">
      <w:pPr>
        <w:ind w:firstLine="709"/>
        <w:jc w:val="both"/>
        <w:rPr>
          <w:spacing w:val="-6"/>
          <w:sz w:val="28"/>
          <w:szCs w:val="28"/>
        </w:rPr>
      </w:pPr>
      <w:r w:rsidRPr="00730153">
        <w:rPr>
          <w:b/>
          <w:sz w:val="28"/>
          <w:szCs w:val="28"/>
        </w:rPr>
        <w:t>Ответственны</w:t>
      </w:r>
      <w:r w:rsidR="001078BE">
        <w:rPr>
          <w:b/>
          <w:sz w:val="28"/>
          <w:szCs w:val="28"/>
        </w:rPr>
        <w:t>й</w:t>
      </w:r>
      <w:r w:rsidR="00B14B70" w:rsidRPr="00730153">
        <w:rPr>
          <w:b/>
          <w:sz w:val="28"/>
          <w:szCs w:val="28"/>
        </w:rPr>
        <w:t xml:space="preserve"> за проведени</w:t>
      </w:r>
      <w:r w:rsidR="001A291E" w:rsidRPr="00730153">
        <w:rPr>
          <w:b/>
          <w:sz w:val="28"/>
          <w:szCs w:val="28"/>
        </w:rPr>
        <w:t>е</w:t>
      </w:r>
      <w:r w:rsidR="00B14B70" w:rsidRPr="00730153">
        <w:rPr>
          <w:b/>
          <w:sz w:val="28"/>
          <w:szCs w:val="28"/>
        </w:rPr>
        <w:t xml:space="preserve"> конференции – </w:t>
      </w:r>
      <w:r w:rsidR="00253366" w:rsidRPr="00730153">
        <w:rPr>
          <w:sz w:val="28"/>
          <w:szCs w:val="28"/>
        </w:rPr>
        <w:t xml:space="preserve">зав. </w:t>
      </w:r>
      <w:r w:rsidR="001078BE">
        <w:rPr>
          <w:sz w:val="28"/>
          <w:szCs w:val="28"/>
        </w:rPr>
        <w:t>научно-образовательным центром исторических исследований и анализа ЛГУ им. А.С. Пушкина</w:t>
      </w:r>
      <w:r w:rsidR="00253366" w:rsidRPr="00730153">
        <w:rPr>
          <w:sz w:val="28"/>
          <w:szCs w:val="28"/>
        </w:rPr>
        <w:t xml:space="preserve">, </w:t>
      </w:r>
      <w:r w:rsidRPr="00730153">
        <w:rPr>
          <w:sz w:val="28"/>
          <w:szCs w:val="28"/>
        </w:rPr>
        <w:t>д</w:t>
      </w:r>
      <w:r w:rsidR="00730153" w:rsidRPr="00730153">
        <w:rPr>
          <w:sz w:val="28"/>
          <w:szCs w:val="28"/>
        </w:rPr>
        <w:t xml:space="preserve">-р </w:t>
      </w:r>
      <w:r w:rsidR="00B14B70" w:rsidRPr="00730153">
        <w:rPr>
          <w:sz w:val="28"/>
          <w:szCs w:val="28"/>
        </w:rPr>
        <w:t>и</w:t>
      </w:r>
      <w:r w:rsidR="00730153" w:rsidRPr="00730153">
        <w:rPr>
          <w:sz w:val="28"/>
          <w:szCs w:val="28"/>
        </w:rPr>
        <w:t>ст</w:t>
      </w:r>
      <w:r w:rsidRPr="00730153">
        <w:rPr>
          <w:sz w:val="28"/>
          <w:szCs w:val="28"/>
        </w:rPr>
        <w:t>.</w:t>
      </w:r>
      <w:r w:rsidR="00730153" w:rsidRPr="00730153">
        <w:rPr>
          <w:sz w:val="28"/>
          <w:szCs w:val="28"/>
        </w:rPr>
        <w:t xml:space="preserve"> </w:t>
      </w:r>
      <w:r w:rsidRPr="00730153">
        <w:rPr>
          <w:sz w:val="28"/>
          <w:szCs w:val="28"/>
        </w:rPr>
        <w:t>н</w:t>
      </w:r>
      <w:r w:rsidR="00730153" w:rsidRPr="00730153">
        <w:rPr>
          <w:sz w:val="28"/>
          <w:szCs w:val="28"/>
        </w:rPr>
        <w:t>аук</w:t>
      </w:r>
      <w:r w:rsidR="00B14B70" w:rsidRPr="00730153">
        <w:rPr>
          <w:sz w:val="28"/>
          <w:szCs w:val="28"/>
        </w:rPr>
        <w:t xml:space="preserve">, </w:t>
      </w:r>
      <w:r w:rsidR="001078BE">
        <w:rPr>
          <w:sz w:val="28"/>
          <w:szCs w:val="28"/>
        </w:rPr>
        <w:t>доц</w:t>
      </w:r>
      <w:r w:rsidRPr="00730153">
        <w:rPr>
          <w:sz w:val="28"/>
          <w:szCs w:val="28"/>
        </w:rPr>
        <w:t>.</w:t>
      </w:r>
      <w:r w:rsidR="00B14B70" w:rsidRPr="00730153">
        <w:rPr>
          <w:sz w:val="28"/>
          <w:szCs w:val="28"/>
        </w:rPr>
        <w:t xml:space="preserve"> </w:t>
      </w:r>
      <w:r w:rsidR="001078BE">
        <w:rPr>
          <w:sz w:val="28"/>
          <w:szCs w:val="28"/>
        </w:rPr>
        <w:t>Шайдуров Владимир Николаевич</w:t>
      </w:r>
      <w:r w:rsidR="00574715" w:rsidRPr="00730153">
        <w:rPr>
          <w:sz w:val="28"/>
          <w:szCs w:val="28"/>
        </w:rPr>
        <w:t>.</w:t>
      </w:r>
      <w:r w:rsidR="00710D08" w:rsidRPr="00730153">
        <w:rPr>
          <w:sz w:val="28"/>
          <w:szCs w:val="28"/>
        </w:rPr>
        <w:tab/>
      </w:r>
      <w:r w:rsidR="00710D08" w:rsidRPr="00730153">
        <w:rPr>
          <w:sz w:val="28"/>
          <w:szCs w:val="28"/>
        </w:rPr>
        <w:tab/>
      </w:r>
      <w:r w:rsidR="00710D08" w:rsidRPr="00730153">
        <w:rPr>
          <w:sz w:val="28"/>
          <w:szCs w:val="28"/>
        </w:rPr>
        <w:tab/>
      </w:r>
      <w:r w:rsidR="00710D08" w:rsidRPr="00730153">
        <w:rPr>
          <w:sz w:val="28"/>
          <w:szCs w:val="28"/>
        </w:rPr>
        <w:tab/>
      </w:r>
      <w:r w:rsidR="00730153" w:rsidRPr="00730153">
        <w:rPr>
          <w:b/>
          <w:bCs/>
          <w:i/>
          <w:iCs/>
          <w:spacing w:val="-6"/>
          <w:sz w:val="28"/>
          <w:szCs w:val="28"/>
        </w:rPr>
        <w:t xml:space="preserve">Наш адрес: </w:t>
      </w:r>
      <w:r w:rsidR="00730153" w:rsidRPr="00730153">
        <w:rPr>
          <w:i/>
          <w:iCs/>
          <w:spacing w:val="-6"/>
          <w:sz w:val="28"/>
          <w:szCs w:val="28"/>
        </w:rPr>
        <w:t xml:space="preserve">196605, Санкт-Петербург, </w:t>
      </w:r>
      <w:proofErr w:type="gramStart"/>
      <w:r w:rsidR="00730153" w:rsidRPr="00730153">
        <w:rPr>
          <w:i/>
          <w:iCs/>
          <w:spacing w:val="-6"/>
          <w:sz w:val="28"/>
          <w:szCs w:val="28"/>
        </w:rPr>
        <w:t>г</w:t>
      </w:r>
      <w:proofErr w:type="gramEnd"/>
      <w:r w:rsidR="00730153" w:rsidRPr="00730153">
        <w:rPr>
          <w:i/>
          <w:iCs/>
          <w:spacing w:val="-6"/>
          <w:sz w:val="28"/>
          <w:szCs w:val="28"/>
        </w:rPr>
        <w:t>. Пушкин, Петербургское шоссе, д.10.</w:t>
      </w:r>
      <w:r w:rsidR="00730153" w:rsidRPr="00730153">
        <w:rPr>
          <w:spacing w:val="-6"/>
          <w:sz w:val="28"/>
          <w:szCs w:val="28"/>
        </w:rPr>
        <w:t xml:space="preserve"> </w:t>
      </w:r>
    </w:p>
    <w:p w:rsidR="001078BE" w:rsidRDefault="001078BE" w:rsidP="00730153">
      <w:pPr>
        <w:ind w:firstLine="709"/>
        <w:jc w:val="both"/>
        <w:rPr>
          <w:sz w:val="28"/>
          <w:szCs w:val="28"/>
        </w:rPr>
      </w:pPr>
    </w:p>
    <w:p w:rsidR="00730153" w:rsidRPr="00730153" w:rsidRDefault="00730153" w:rsidP="00730153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730153">
        <w:rPr>
          <w:sz w:val="28"/>
          <w:szCs w:val="28"/>
        </w:rPr>
        <w:t>Дополнительную информацию о работе конференции, условиях проживания и участия Вы можете получить по телефону: (812)451-93-83</w:t>
      </w:r>
      <w:r w:rsidRPr="00730153">
        <w:rPr>
          <w:b/>
          <w:bCs/>
          <w:sz w:val="28"/>
          <w:szCs w:val="28"/>
        </w:rPr>
        <w:t xml:space="preserve">; </w:t>
      </w:r>
      <w:r w:rsidRPr="00730153">
        <w:rPr>
          <w:b/>
          <w:bCs/>
          <w:sz w:val="28"/>
          <w:szCs w:val="28"/>
          <w:lang w:val="en-US"/>
        </w:rPr>
        <w:t>e</w:t>
      </w:r>
      <w:r w:rsidRPr="00730153">
        <w:rPr>
          <w:b/>
          <w:bCs/>
          <w:sz w:val="28"/>
          <w:szCs w:val="28"/>
        </w:rPr>
        <w:t>-</w:t>
      </w:r>
      <w:r w:rsidRPr="00730153">
        <w:rPr>
          <w:b/>
          <w:bCs/>
          <w:sz w:val="28"/>
          <w:szCs w:val="28"/>
          <w:lang w:val="en-US"/>
        </w:rPr>
        <w:t>mail</w:t>
      </w:r>
      <w:r w:rsidRPr="00730153">
        <w:rPr>
          <w:b/>
          <w:bCs/>
          <w:sz w:val="28"/>
          <w:szCs w:val="28"/>
        </w:rPr>
        <w:t xml:space="preserve">: </w:t>
      </w:r>
      <w:r w:rsidR="00D87067">
        <w:rPr>
          <w:rFonts w:ascii="Arial" w:hAnsi="Arial" w:cs="Arial"/>
          <w:color w:val="F26D00"/>
          <w:sz w:val="18"/>
          <w:szCs w:val="18"/>
          <w:shd w:val="clear" w:color="auto" w:fill="FFFFFF"/>
        </w:rPr>
        <w:br/>
      </w:r>
      <w:hyperlink r:id="rId7" w:history="1">
        <w:r w:rsidR="001078BE">
          <w:rPr>
            <w:rStyle w:val="a3"/>
            <w:b/>
            <w:sz w:val="28"/>
            <w:szCs w:val="28"/>
            <w:shd w:val="clear" w:color="auto" w:fill="FFFFFF"/>
            <w:lang w:val="en-US"/>
          </w:rPr>
          <w:t>v</w:t>
        </w:r>
        <w:r w:rsidR="001078BE" w:rsidRPr="001078BE">
          <w:rPr>
            <w:rStyle w:val="a3"/>
            <w:b/>
            <w:sz w:val="28"/>
            <w:szCs w:val="28"/>
            <w:shd w:val="clear" w:color="auto" w:fill="FFFFFF"/>
          </w:rPr>
          <w:t>.</w:t>
        </w:r>
        <w:r w:rsidR="001078BE">
          <w:rPr>
            <w:rStyle w:val="a3"/>
            <w:b/>
            <w:sz w:val="28"/>
            <w:szCs w:val="28"/>
            <w:shd w:val="clear" w:color="auto" w:fill="FFFFFF"/>
            <w:lang w:val="en-US"/>
          </w:rPr>
          <w:t>shaidurov</w:t>
        </w:r>
        <w:r w:rsidR="001078BE" w:rsidRPr="001078BE">
          <w:rPr>
            <w:rStyle w:val="a3"/>
            <w:b/>
            <w:sz w:val="28"/>
            <w:szCs w:val="28"/>
            <w:shd w:val="clear" w:color="auto" w:fill="FFFFFF"/>
          </w:rPr>
          <w:t>@</w:t>
        </w:r>
        <w:r w:rsidR="001078BE">
          <w:rPr>
            <w:rStyle w:val="a3"/>
            <w:b/>
            <w:sz w:val="28"/>
            <w:szCs w:val="28"/>
            <w:shd w:val="clear" w:color="auto" w:fill="FFFFFF"/>
            <w:lang w:val="en-US"/>
          </w:rPr>
          <w:t>lengu</w:t>
        </w:r>
        <w:r w:rsidR="001078BE" w:rsidRPr="001078BE">
          <w:rPr>
            <w:rStyle w:val="a3"/>
            <w:b/>
            <w:sz w:val="28"/>
            <w:szCs w:val="28"/>
            <w:shd w:val="clear" w:color="auto" w:fill="FFFFFF"/>
          </w:rPr>
          <w:t>.</w:t>
        </w:r>
        <w:r w:rsidR="001078BE">
          <w:rPr>
            <w:rStyle w:val="a3"/>
            <w:b/>
            <w:sz w:val="28"/>
            <w:szCs w:val="28"/>
            <w:shd w:val="clear" w:color="auto" w:fill="FFFFFF"/>
            <w:lang w:val="en-US"/>
          </w:rPr>
          <w:t>ru</w:t>
        </w:r>
      </w:hyperlink>
    </w:p>
    <w:p w:rsidR="00730153" w:rsidRDefault="00710D08" w:rsidP="00730153">
      <w:pPr>
        <w:ind w:firstLine="709"/>
        <w:jc w:val="both"/>
        <w:rPr>
          <w:sz w:val="28"/>
          <w:szCs w:val="28"/>
        </w:rPr>
      </w:pPr>
      <w:r w:rsidRPr="00730153">
        <w:rPr>
          <w:sz w:val="28"/>
          <w:szCs w:val="28"/>
        </w:rPr>
        <w:tab/>
      </w:r>
    </w:p>
    <w:p w:rsidR="00730153" w:rsidRPr="001078BE" w:rsidRDefault="00730153" w:rsidP="00730153">
      <w:pPr>
        <w:pStyle w:val="3"/>
        <w:rPr>
          <w:sz w:val="24"/>
        </w:rPr>
      </w:pPr>
      <w:r w:rsidRPr="001078BE">
        <w:rPr>
          <w:sz w:val="24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730153" w:rsidRPr="001078BE" w:rsidTr="006D5B06">
        <w:tc>
          <w:tcPr>
            <w:tcW w:w="9571" w:type="dxa"/>
          </w:tcPr>
          <w:p w:rsidR="00730153" w:rsidRPr="001078BE" w:rsidRDefault="00730153" w:rsidP="006D5B06">
            <w:pPr>
              <w:pStyle w:val="1"/>
            </w:pPr>
            <w:r w:rsidRPr="001078BE">
              <w:t xml:space="preserve">ЗАЯВКА </w:t>
            </w:r>
          </w:p>
          <w:p w:rsidR="00730153" w:rsidRPr="001078BE" w:rsidRDefault="00730153" w:rsidP="006D5B06">
            <w:pPr>
              <w:jc w:val="center"/>
              <w:rPr>
                <w:sz w:val="24"/>
                <w:szCs w:val="24"/>
              </w:rPr>
            </w:pPr>
            <w:r w:rsidRPr="001078BE">
              <w:rPr>
                <w:sz w:val="24"/>
                <w:szCs w:val="24"/>
              </w:rPr>
              <w:t>на участие в работе международной научной конференции</w:t>
            </w:r>
          </w:p>
          <w:p w:rsidR="00730153" w:rsidRPr="001078BE" w:rsidRDefault="00BB7104" w:rsidP="00BB7104">
            <w:pPr>
              <w:pStyle w:val="a4"/>
              <w:rPr>
                <w:sz w:val="24"/>
                <w:szCs w:val="24"/>
              </w:rPr>
            </w:pPr>
            <w:r w:rsidRPr="001078BE">
              <w:rPr>
                <w:b/>
                <w:sz w:val="24"/>
                <w:szCs w:val="24"/>
              </w:rPr>
              <w:t>«</w:t>
            </w:r>
            <w:r w:rsidR="001078BE" w:rsidRPr="001078BE">
              <w:rPr>
                <w:b/>
                <w:sz w:val="24"/>
                <w:szCs w:val="24"/>
              </w:rPr>
              <w:t xml:space="preserve"> Этнические меньшинства в истории России </w:t>
            </w:r>
            <w:r w:rsidRPr="001078BE">
              <w:rPr>
                <w:b/>
                <w:sz w:val="24"/>
                <w:szCs w:val="24"/>
              </w:rPr>
              <w:t>»</w:t>
            </w:r>
          </w:p>
        </w:tc>
      </w:tr>
      <w:tr w:rsidR="00730153" w:rsidRPr="001078BE" w:rsidTr="006D5B06">
        <w:tc>
          <w:tcPr>
            <w:tcW w:w="9571" w:type="dxa"/>
          </w:tcPr>
          <w:p w:rsidR="00730153" w:rsidRPr="001078BE" w:rsidRDefault="00730153" w:rsidP="006D5B06">
            <w:pPr>
              <w:rPr>
                <w:sz w:val="24"/>
                <w:szCs w:val="24"/>
              </w:rPr>
            </w:pPr>
            <w:r w:rsidRPr="001078BE">
              <w:rPr>
                <w:sz w:val="24"/>
                <w:szCs w:val="24"/>
              </w:rPr>
              <w:t>Фамилия, имя, отчество</w:t>
            </w:r>
          </w:p>
        </w:tc>
      </w:tr>
      <w:tr w:rsidR="00730153" w:rsidRPr="001078BE" w:rsidTr="006D5B06">
        <w:tc>
          <w:tcPr>
            <w:tcW w:w="9571" w:type="dxa"/>
          </w:tcPr>
          <w:p w:rsidR="00730153" w:rsidRPr="001078BE" w:rsidRDefault="00730153" w:rsidP="00441CDA">
            <w:pPr>
              <w:pStyle w:val="2"/>
              <w:rPr>
                <w:sz w:val="24"/>
              </w:rPr>
            </w:pPr>
            <w:r w:rsidRPr="001078BE">
              <w:rPr>
                <w:sz w:val="24"/>
              </w:rPr>
              <w:t>Телефон</w:t>
            </w:r>
          </w:p>
        </w:tc>
      </w:tr>
      <w:tr w:rsidR="00730153" w:rsidRPr="001078BE" w:rsidTr="006D5B06">
        <w:tc>
          <w:tcPr>
            <w:tcW w:w="9571" w:type="dxa"/>
          </w:tcPr>
          <w:p w:rsidR="00730153" w:rsidRPr="001078BE" w:rsidRDefault="00730153" w:rsidP="006D5B06">
            <w:pPr>
              <w:pStyle w:val="2"/>
              <w:rPr>
                <w:sz w:val="24"/>
              </w:rPr>
            </w:pPr>
            <w:r w:rsidRPr="001078BE">
              <w:rPr>
                <w:sz w:val="24"/>
                <w:lang w:val="en-US"/>
              </w:rPr>
              <w:t>E</w:t>
            </w:r>
            <w:r w:rsidRPr="001078BE">
              <w:rPr>
                <w:sz w:val="24"/>
              </w:rPr>
              <w:t>-</w:t>
            </w:r>
            <w:r w:rsidRPr="001078BE">
              <w:rPr>
                <w:sz w:val="24"/>
                <w:lang w:val="en-US"/>
              </w:rPr>
              <w:t>mail</w:t>
            </w:r>
            <w:r w:rsidRPr="001078BE">
              <w:rPr>
                <w:sz w:val="24"/>
              </w:rPr>
              <w:t xml:space="preserve"> </w:t>
            </w:r>
          </w:p>
        </w:tc>
      </w:tr>
      <w:tr w:rsidR="00730153" w:rsidRPr="001078BE" w:rsidTr="006D5B06">
        <w:tc>
          <w:tcPr>
            <w:tcW w:w="9571" w:type="dxa"/>
          </w:tcPr>
          <w:p w:rsidR="00730153" w:rsidRPr="001078BE" w:rsidRDefault="00730153" w:rsidP="006D5B06">
            <w:pPr>
              <w:rPr>
                <w:sz w:val="24"/>
                <w:szCs w:val="24"/>
              </w:rPr>
            </w:pPr>
            <w:r w:rsidRPr="001078BE">
              <w:rPr>
                <w:sz w:val="24"/>
                <w:szCs w:val="24"/>
              </w:rPr>
              <w:t>Полное наименование организации (</w:t>
            </w:r>
            <w:r w:rsidRPr="001078BE">
              <w:rPr>
                <w:sz w:val="24"/>
                <w:szCs w:val="24"/>
                <w:u w:val="single"/>
              </w:rPr>
              <w:t>точное официальное название</w:t>
            </w:r>
            <w:r w:rsidRPr="001078BE">
              <w:rPr>
                <w:sz w:val="24"/>
                <w:szCs w:val="24"/>
              </w:rPr>
              <w:t>)</w:t>
            </w:r>
          </w:p>
        </w:tc>
      </w:tr>
      <w:tr w:rsidR="00730153" w:rsidRPr="001078BE" w:rsidTr="006D5B06">
        <w:tc>
          <w:tcPr>
            <w:tcW w:w="9571" w:type="dxa"/>
          </w:tcPr>
          <w:p w:rsidR="00730153" w:rsidRPr="001078BE" w:rsidRDefault="00730153" w:rsidP="006D5B06">
            <w:pPr>
              <w:rPr>
                <w:sz w:val="24"/>
                <w:szCs w:val="24"/>
              </w:rPr>
            </w:pPr>
            <w:r w:rsidRPr="001078BE">
              <w:rPr>
                <w:sz w:val="24"/>
                <w:szCs w:val="24"/>
              </w:rPr>
              <w:t>Ученая степень</w:t>
            </w:r>
          </w:p>
        </w:tc>
      </w:tr>
      <w:tr w:rsidR="00730153" w:rsidRPr="001078BE" w:rsidTr="006D5B06">
        <w:tc>
          <w:tcPr>
            <w:tcW w:w="9571" w:type="dxa"/>
          </w:tcPr>
          <w:p w:rsidR="00730153" w:rsidRPr="001078BE" w:rsidRDefault="00730153" w:rsidP="006D5B06">
            <w:pPr>
              <w:rPr>
                <w:sz w:val="24"/>
                <w:szCs w:val="24"/>
              </w:rPr>
            </w:pPr>
            <w:r w:rsidRPr="001078BE">
              <w:rPr>
                <w:sz w:val="24"/>
                <w:szCs w:val="24"/>
              </w:rPr>
              <w:t>Ученое звание</w:t>
            </w:r>
          </w:p>
        </w:tc>
      </w:tr>
      <w:tr w:rsidR="00730153" w:rsidRPr="001078BE" w:rsidTr="006D5B06">
        <w:tc>
          <w:tcPr>
            <w:tcW w:w="9571" w:type="dxa"/>
          </w:tcPr>
          <w:p w:rsidR="00730153" w:rsidRPr="001078BE" w:rsidRDefault="00730153" w:rsidP="006D5B06">
            <w:pPr>
              <w:rPr>
                <w:sz w:val="24"/>
                <w:szCs w:val="24"/>
              </w:rPr>
            </w:pPr>
            <w:r w:rsidRPr="001078BE">
              <w:rPr>
                <w:sz w:val="24"/>
                <w:szCs w:val="24"/>
              </w:rPr>
              <w:t>Должность</w:t>
            </w:r>
          </w:p>
        </w:tc>
      </w:tr>
      <w:tr w:rsidR="00730153" w:rsidRPr="001078BE" w:rsidTr="006D5B06">
        <w:tc>
          <w:tcPr>
            <w:tcW w:w="9571" w:type="dxa"/>
          </w:tcPr>
          <w:p w:rsidR="00730153" w:rsidRPr="001078BE" w:rsidRDefault="00730153" w:rsidP="001078BE">
            <w:pPr>
              <w:pStyle w:val="2"/>
              <w:rPr>
                <w:sz w:val="24"/>
              </w:rPr>
            </w:pPr>
            <w:r w:rsidRPr="001078BE">
              <w:rPr>
                <w:sz w:val="24"/>
              </w:rPr>
              <w:t xml:space="preserve">Название </w:t>
            </w:r>
            <w:r w:rsidR="001078BE" w:rsidRPr="001078BE">
              <w:rPr>
                <w:sz w:val="24"/>
              </w:rPr>
              <w:t>доклада</w:t>
            </w:r>
          </w:p>
        </w:tc>
      </w:tr>
    </w:tbl>
    <w:p w:rsidR="00730153" w:rsidRPr="001078BE" w:rsidRDefault="00730153" w:rsidP="00710D08">
      <w:pPr>
        <w:ind w:firstLine="567"/>
        <w:jc w:val="both"/>
        <w:rPr>
          <w:sz w:val="24"/>
          <w:szCs w:val="24"/>
        </w:rPr>
      </w:pPr>
    </w:p>
    <w:p w:rsidR="00B6575A" w:rsidRPr="001078BE" w:rsidRDefault="00B6575A" w:rsidP="00B6575A">
      <w:pPr>
        <w:ind w:firstLine="567"/>
        <w:jc w:val="right"/>
        <w:rPr>
          <w:sz w:val="24"/>
          <w:szCs w:val="24"/>
        </w:rPr>
      </w:pPr>
      <w:r w:rsidRPr="001078BE">
        <w:rPr>
          <w:b/>
          <w:sz w:val="24"/>
          <w:szCs w:val="24"/>
        </w:rPr>
        <w:t>Оргкомитет</w:t>
      </w:r>
    </w:p>
    <w:sectPr w:rsidR="00B6575A" w:rsidRPr="001078BE" w:rsidSect="00B512E2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87C6F"/>
    <w:multiLevelType w:val="hybridMultilevel"/>
    <w:tmpl w:val="C46E3F5A"/>
    <w:lvl w:ilvl="0" w:tplc="C62AE260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740FE2"/>
    <w:multiLevelType w:val="hybridMultilevel"/>
    <w:tmpl w:val="D4BA8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A6E65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  <w:szCs w:val="24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B512E2"/>
    <w:rsid w:val="00046CEA"/>
    <w:rsid w:val="00057BAD"/>
    <w:rsid w:val="000640D0"/>
    <w:rsid w:val="000B1260"/>
    <w:rsid w:val="000F6F23"/>
    <w:rsid w:val="001078BE"/>
    <w:rsid w:val="001306EC"/>
    <w:rsid w:val="00145ABE"/>
    <w:rsid w:val="001478E4"/>
    <w:rsid w:val="001665EA"/>
    <w:rsid w:val="0018698C"/>
    <w:rsid w:val="00190782"/>
    <w:rsid w:val="001966B7"/>
    <w:rsid w:val="0019671E"/>
    <w:rsid w:val="001A291E"/>
    <w:rsid w:val="001B4DFA"/>
    <w:rsid w:val="001C75C2"/>
    <w:rsid w:val="001D6D72"/>
    <w:rsid w:val="001F436F"/>
    <w:rsid w:val="00202577"/>
    <w:rsid w:val="00210083"/>
    <w:rsid w:val="00234BBE"/>
    <w:rsid w:val="00246D7B"/>
    <w:rsid w:val="00253366"/>
    <w:rsid w:val="0027241C"/>
    <w:rsid w:val="00277B03"/>
    <w:rsid w:val="002A3801"/>
    <w:rsid w:val="002A415C"/>
    <w:rsid w:val="002A6752"/>
    <w:rsid w:val="002B48EE"/>
    <w:rsid w:val="002B716E"/>
    <w:rsid w:val="002E50B4"/>
    <w:rsid w:val="0030452B"/>
    <w:rsid w:val="003133AA"/>
    <w:rsid w:val="003542DE"/>
    <w:rsid w:val="003859B0"/>
    <w:rsid w:val="003925DC"/>
    <w:rsid w:val="003B5C08"/>
    <w:rsid w:val="003E1DAD"/>
    <w:rsid w:val="003F0DCB"/>
    <w:rsid w:val="004103B7"/>
    <w:rsid w:val="004319D9"/>
    <w:rsid w:val="00432A1E"/>
    <w:rsid w:val="00441CDA"/>
    <w:rsid w:val="00456FC5"/>
    <w:rsid w:val="004846E2"/>
    <w:rsid w:val="004854F6"/>
    <w:rsid w:val="00491027"/>
    <w:rsid w:val="004E3A29"/>
    <w:rsid w:val="004F193B"/>
    <w:rsid w:val="00510DAB"/>
    <w:rsid w:val="005264E0"/>
    <w:rsid w:val="00542546"/>
    <w:rsid w:val="00565873"/>
    <w:rsid w:val="0057021A"/>
    <w:rsid w:val="00574715"/>
    <w:rsid w:val="005775AD"/>
    <w:rsid w:val="005832F4"/>
    <w:rsid w:val="005B2BA4"/>
    <w:rsid w:val="005C2F43"/>
    <w:rsid w:val="0060185D"/>
    <w:rsid w:val="00604B06"/>
    <w:rsid w:val="00626C1F"/>
    <w:rsid w:val="00634A7F"/>
    <w:rsid w:val="0063506D"/>
    <w:rsid w:val="00640A92"/>
    <w:rsid w:val="00647139"/>
    <w:rsid w:val="00652DD7"/>
    <w:rsid w:val="00665D93"/>
    <w:rsid w:val="00675A0A"/>
    <w:rsid w:val="006A1B94"/>
    <w:rsid w:val="006A4350"/>
    <w:rsid w:val="006B0047"/>
    <w:rsid w:val="006C7C2B"/>
    <w:rsid w:val="006D2AA2"/>
    <w:rsid w:val="006D5B06"/>
    <w:rsid w:val="006F1D08"/>
    <w:rsid w:val="006F31E6"/>
    <w:rsid w:val="00703E06"/>
    <w:rsid w:val="00710D08"/>
    <w:rsid w:val="00727B64"/>
    <w:rsid w:val="00730153"/>
    <w:rsid w:val="00735883"/>
    <w:rsid w:val="00770AFE"/>
    <w:rsid w:val="007B1226"/>
    <w:rsid w:val="007B419B"/>
    <w:rsid w:val="007C434A"/>
    <w:rsid w:val="007D1D05"/>
    <w:rsid w:val="007E36CC"/>
    <w:rsid w:val="00800C31"/>
    <w:rsid w:val="00801F71"/>
    <w:rsid w:val="00825B45"/>
    <w:rsid w:val="0086331E"/>
    <w:rsid w:val="00877A47"/>
    <w:rsid w:val="008A04FD"/>
    <w:rsid w:val="008B2296"/>
    <w:rsid w:val="008D2CA0"/>
    <w:rsid w:val="008E751D"/>
    <w:rsid w:val="00912808"/>
    <w:rsid w:val="009175DD"/>
    <w:rsid w:val="00931145"/>
    <w:rsid w:val="009621B3"/>
    <w:rsid w:val="00981FD6"/>
    <w:rsid w:val="00987989"/>
    <w:rsid w:val="009A0C38"/>
    <w:rsid w:val="009A48D6"/>
    <w:rsid w:val="009C495A"/>
    <w:rsid w:val="00A01D40"/>
    <w:rsid w:val="00A046E1"/>
    <w:rsid w:val="00A05744"/>
    <w:rsid w:val="00A0755D"/>
    <w:rsid w:val="00A1279F"/>
    <w:rsid w:val="00A14626"/>
    <w:rsid w:val="00A56442"/>
    <w:rsid w:val="00A61771"/>
    <w:rsid w:val="00A6664A"/>
    <w:rsid w:val="00A86187"/>
    <w:rsid w:val="00A86E34"/>
    <w:rsid w:val="00A873B8"/>
    <w:rsid w:val="00A91353"/>
    <w:rsid w:val="00AF3CB5"/>
    <w:rsid w:val="00AF692C"/>
    <w:rsid w:val="00AF7D23"/>
    <w:rsid w:val="00B14B70"/>
    <w:rsid w:val="00B22DF2"/>
    <w:rsid w:val="00B34269"/>
    <w:rsid w:val="00B512E2"/>
    <w:rsid w:val="00B5514A"/>
    <w:rsid w:val="00B6575A"/>
    <w:rsid w:val="00B66949"/>
    <w:rsid w:val="00B72C71"/>
    <w:rsid w:val="00B92790"/>
    <w:rsid w:val="00B96007"/>
    <w:rsid w:val="00BA16EF"/>
    <w:rsid w:val="00BA3EBB"/>
    <w:rsid w:val="00BB5CA6"/>
    <w:rsid w:val="00BB7104"/>
    <w:rsid w:val="00BD292A"/>
    <w:rsid w:val="00BF41E4"/>
    <w:rsid w:val="00BF42AC"/>
    <w:rsid w:val="00C17D0D"/>
    <w:rsid w:val="00C30267"/>
    <w:rsid w:val="00C43DB9"/>
    <w:rsid w:val="00C872C3"/>
    <w:rsid w:val="00CB13E7"/>
    <w:rsid w:val="00CE1A64"/>
    <w:rsid w:val="00D051D4"/>
    <w:rsid w:val="00D87067"/>
    <w:rsid w:val="00D90E14"/>
    <w:rsid w:val="00DD2D95"/>
    <w:rsid w:val="00DF44AA"/>
    <w:rsid w:val="00E13D87"/>
    <w:rsid w:val="00E25849"/>
    <w:rsid w:val="00E26DB2"/>
    <w:rsid w:val="00E31DEF"/>
    <w:rsid w:val="00E524E3"/>
    <w:rsid w:val="00E54CF8"/>
    <w:rsid w:val="00E74F0F"/>
    <w:rsid w:val="00E92389"/>
    <w:rsid w:val="00E92FE5"/>
    <w:rsid w:val="00E962EA"/>
    <w:rsid w:val="00EB6441"/>
    <w:rsid w:val="00ED1DE8"/>
    <w:rsid w:val="00ED6E06"/>
    <w:rsid w:val="00EE5ED9"/>
    <w:rsid w:val="00EF3EC1"/>
    <w:rsid w:val="00F33CFD"/>
    <w:rsid w:val="00F9787F"/>
    <w:rsid w:val="00FB3838"/>
    <w:rsid w:val="00FB428D"/>
    <w:rsid w:val="00FB59BD"/>
    <w:rsid w:val="00FB7B0B"/>
    <w:rsid w:val="00FC1E5E"/>
    <w:rsid w:val="00FF1BFF"/>
    <w:rsid w:val="00FF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12E2"/>
  </w:style>
  <w:style w:type="paragraph" w:styleId="1">
    <w:name w:val="heading 1"/>
    <w:basedOn w:val="a"/>
    <w:next w:val="a"/>
    <w:link w:val="10"/>
    <w:uiPriority w:val="9"/>
    <w:qFormat/>
    <w:rsid w:val="00730153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30153"/>
    <w:pPr>
      <w:keepNext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730153"/>
    <w:pPr>
      <w:keepNext/>
      <w:ind w:firstLine="360"/>
      <w:jc w:val="right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30153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730153"/>
    <w:rPr>
      <w:rFonts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730153"/>
    <w:rPr>
      <w:rFonts w:cs="Times New Roman"/>
      <w:b/>
      <w:bCs/>
      <w:sz w:val="24"/>
      <w:szCs w:val="24"/>
    </w:rPr>
  </w:style>
  <w:style w:type="character" w:styleId="a3">
    <w:name w:val="Hyperlink"/>
    <w:basedOn w:val="a0"/>
    <w:uiPriority w:val="99"/>
    <w:rsid w:val="00B512E2"/>
    <w:rPr>
      <w:rFonts w:cs="Times New Roman"/>
      <w:color w:val="0000FF"/>
      <w:u w:val="single"/>
    </w:rPr>
  </w:style>
  <w:style w:type="paragraph" w:customStyle="1" w:styleId="western">
    <w:name w:val="western"/>
    <w:basedOn w:val="a"/>
    <w:rsid w:val="00B14B70"/>
    <w:pPr>
      <w:spacing w:before="100" w:beforeAutospacing="1"/>
    </w:pPr>
    <w:rPr>
      <w:color w:val="000000"/>
      <w:sz w:val="28"/>
      <w:szCs w:val="28"/>
    </w:rPr>
  </w:style>
  <w:style w:type="paragraph" w:styleId="a4">
    <w:name w:val="Body Text"/>
    <w:basedOn w:val="a"/>
    <w:link w:val="a5"/>
    <w:uiPriority w:val="99"/>
    <w:rsid w:val="00B512E2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832F4"/>
    <w:rPr>
      <w:rFonts w:cs="Times New Roman"/>
    </w:rPr>
  </w:style>
  <w:style w:type="paragraph" w:styleId="a6">
    <w:name w:val="Normal (Web)"/>
    <w:basedOn w:val="a"/>
    <w:uiPriority w:val="99"/>
    <w:unhideWhenUsed/>
    <w:rsid w:val="007C434A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locked/>
    <w:rsid w:val="0027241C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rsid w:val="0073015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730153"/>
    <w:rPr>
      <w:rFonts w:cs="Times New Roman"/>
    </w:rPr>
  </w:style>
  <w:style w:type="character" w:styleId="a9">
    <w:name w:val="Strong"/>
    <w:basedOn w:val="a0"/>
    <w:uiPriority w:val="22"/>
    <w:qFormat/>
    <w:rsid w:val="00A0755D"/>
    <w:rPr>
      <w:b/>
      <w:bCs/>
    </w:rPr>
  </w:style>
  <w:style w:type="paragraph" w:styleId="aa">
    <w:name w:val="Balloon Text"/>
    <w:basedOn w:val="a"/>
    <w:link w:val="ab"/>
    <w:rsid w:val="004F19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F193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078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35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f_povsednevnos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Организация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lvo</dc:creator>
  <cp:lastModifiedBy>Vlad</cp:lastModifiedBy>
  <cp:revision>3</cp:revision>
  <dcterms:created xsi:type="dcterms:W3CDTF">2020-10-08T06:58:00Z</dcterms:created>
  <dcterms:modified xsi:type="dcterms:W3CDTF">2020-10-08T06:59:00Z</dcterms:modified>
</cp:coreProperties>
</file>