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8C" w:rsidRPr="005E0D1D" w:rsidRDefault="0017498C" w:rsidP="0017498C">
      <w:pPr>
        <w:pStyle w:val="a3"/>
        <w:rPr>
          <w:rFonts w:ascii="Arial" w:hAnsi="Arial" w:cs="Arial"/>
          <w:b/>
          <w:sz w:val="26"/>
          <w:szCs w:val="26"/>
        </w:rPr>
      </w:pPr>
      <w:r w:rsidRPr="005E0D1D">
        <w:rPr>
          <w:rFonts w:ascii="Arial" w:hAnsi="Arial" w:cs="Arial"/>
          <w:b/>
          <w:sz w:val="26"/>
          <w:szCs w:val="26"/>
        </w:rPr>
        <w:t>КОМИТЕТ ОБЩЕГО И ПРОФЕССИОНАЛЬНОГО ОБРАЗОВАНИЯ ЛЕНИНГРАДСКОЙ ОБЛАСТИ</w:t>
      </w:r>
    </w:p>
    <w:p w:rsidR="0017498C" w:rsidRPr="005E0D1D" w:rsidRDefault="0017498C" w:rsidP="0017498C">
      <w:pPr>
        <w:pStyle w:val="a3"/>
        <w:rPr>
          <w:rFonts w:ascii="Arial" w:hAnsi="Arial" w:cs="Arial"/>
          <w:b/>
          <w:sz w:val="26"/>
          <w:szCs w:val="26"/>
        </w:rPr>
      </w:pPr>
    </w:p>
    <w:p w:rsidR="0017498C" w:rsidRPr="005E0D1D" w:rsidRDefault="0017498C" w:rsidP="0017498C">
      <w:pPr>
        <w:pStyle w:val="a3"/>
        <w:rPr>
          <w:rFonts w:ascii="Arial" w:hAnsi="Arial" w:cs="Arial"/>
          <w:b/>
          <w:sz w:val="26"/>
          <w:szCs w:val="26"/>
        </w:rPr>
      </w:pPr>
      <w:r w:rsidRPr="005E0D1D">
        <w:rPr>
          <w:rFonts w:ascii="Arial" w:hAnsi="Arial" w:cs="Arial"/>
          <w:b/>
          <w:sz w:val="26"/>
          <w:szCs w:val="26"/>
        </w:rPr>
        <w:t xml:space="preserve">ЛЕНИНГРАДСКИЙ ГОСУДАРСТВЕННЫЙ УНИВЕРСИТЕТ </w:t>
      </w:r>
    </w:p>
    <w:p w:rsidR="0017498C" w:rsidRPr="005E0D1D" w:rsidRDefault="0017498C" w:rsidP="0017498C">
      <w:pPr>
        <w:pStyle w:val="a3"/>
        <w:rPr>
          <w:rFonts w:ascii="Arial" w:hAnsi="Arial" w:cs="Arial"/>
          <w:b/>
          <w:sz w:val="26"/>
          <w:szCs w:val="26"/>
        </w:rPr>
      </w:pPr>
      <w:r w:rsidRPr="005E0D1D">
        <w:rPr>
          <w:rFonts w:ascii="Arial" w:hAnsi="Arial" w:cs="Arial"/>
          <w:b/>
          <w:sz w:val="26"/>
          <w:szCs w:val="26"/>
        </w:rPr>
        <w:t>имени А. С. ПУШКИНА</w:t>
      </w:r>
    </w:p>
    <w:p w:rsidR="0017498C" w:rsidRPr="005E0D1D" w:rsidRDefault="0017498C" w:rsidP="0017498C">
      <w:pPr>
        <w:pStyle w:val="a3"/>
        <w:rPr>
          <w:rFonts w:ascii="Arial" w:hAnsi="Arial" w:cs="Arial"/>
          <w:b/>
          <w:sz w:val="26"/>
          <w:szCs w:val="26"/>
        </w:rPr>
      </w:pPr>
    </w:p>
    <w:p w:rsidR="0017498C" w:rsidRPr="005E0D1D" w:rsidRDefault="0017498C" w:rsidP="0017498C">
      <w:pPr>
        <w:jc w:val="center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приглашают принять участие в работе Х Международной научной конференции</w:t>
      </w:r>
    </w:p>
    <w:p w:rsidR="0017498C" w:rsidRPr="005E0D1D" w:rsidRDefault="0017498C" w:rsidP="0017498C">
      <w:pPr>
        <w:ind w:firstLine="540"/>
        <w:jc w:val="center"/>
        <w:rPr>
          <w:b/>
          <w:sz w:val="26"/>
          <w:szCs w:val="26"/>
        </w:rPr>
      </w:pPr>
    </w:p>
    <w:p w:rsidR="0017498C" w:rsidRPr="005E0D1D" w:rsidRDefault="0017498C" w:rsidP="0017498C">
      <w:pPr>
        <w:ind w:firstLine="540"/>
        <w:jc w:val="center"/>
        <w:rPr>
          <w:rFonts w:ascii="Arial" w:hAnsi="Arial" w:cs="Arial"/>
          <w:b/>
          <w:sz w:val="26"/>
          <w:szCs w:val="26"/>
        </w:rPr>
      </w:pPr>
      <w:r w:rsidRPr="005E0D1D">
        <w:rPr>
          <w:rFonts w:ascii="Arial" w:hAnsi="Arial" w:cs="Arial"/>
          <w:b/>
          <w:sz w:val="26"/>
          <w:szCs w:val="26"/>
        </w:rPr>
        <w:t>«Образование как фактор развития интеллектуально-нравственного потенциала личности и современного общества»,</w:t>
      </w:r>
    </w:p>
    <w:p w:rsidR="0017498C" w:rsidRPr="005E0D1D" w:rsidRDefault="0017498C" w:rsidP="0017498C">
      <w:pPr>
        <w:pStyle w:val="a8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которая состоится</w:t>
      </w:r>
      <w:r w:rsidR="00630CC8" w:rsidRPr="005E0D1D">
        <w:rPr>
          <w:rFonts w:ascii="Arial" w:hAnsi="Arial" w:cs="Arial"/>
          <w:sz w:val="26"/>
          <w:szCs w:val="26"/>
        </w:rPr>
        <w:t xml:space="preserve"> </w:t>
      </w:r>
      <w:r w:rsidR="00630CC8" w:rsidRPr="005E0D1D">
        <w:rPr>
          <w:rFonts w:ascii="Arial" w:hAnsi="Arial" w:cs="Arial"/>
          <w:b/>
          <w:sz w:val="26"/>
          <w:szCs w:val="26"/>
        </w:rPr>
        <w:t>12-13</w:t>
      </w:r>
      <w:r w:rsidRPr="005E0D1D">
        <w:rPr>
          <w:rFonts w:ascii="Arial" w:hAnsi="Arial" w:cs="Arial"/>
          <w:b/>
          <w:sz w:val="26"/>
          <w:szCs w:val="26"/>
        </w:rPr>
        <w:t xml:space="preserve"> ноября 20</w:t>
      </w:r>
      <w:r w:rsidR="00630CC8" w:rsidRPr="005E0D1D">
        <w:rPr>
          <w:rFonts w:ascii="Arial" w:hAnsi="Arial" w:cs="Arial"/>
          <w:b/>
          <w:sz w:val="26"/>
          <w:szCs w:val="26"/>
        </w:rPr>
        <w:t>20</w:t>
      </w:r>
      <w:r w:rsidRPr="005E0D1D">
        <w:rPr>
          <w:rFonts w:ascii="Arial" w:hAnsi="Arial" w:cs="Arial"/>
          <w:b/>
          <w:sz w:val="26"/>
          <w:szCs w:val="26"/>
        </w:rPr>
        <w:t xml:space="preserve"> года</w:t>
      </w:r>
    </w:p>
    <w:p w:rsidR="0017498C" w:rsidRPr="005E0D1D" w:rsidRDefault="0017498C" w:rsidP="0017498C">
      <w:pPr>
        <w:ind w:firstLine="360"/>
        <w:jc w:val="both"/>
        <w:rPr>
          <w:rFonts w:ascii="Arial" w:hAnsi="Arial" w:cs="Arial"/>
          <w:b/>
          <w:bCs/>
          <w:sz w:val="26"/>
          <w:szCs w:val="26"/>
        </w:rPr>
      </w:pPr>
    </w:p>
    <w:p w:rsidR="0017498C" w:rsidRPr="005E0D1D" w:rsidRDefault="0017498C" w:rsidP="0017498C">
      <w:pPr>
        <w:ind w:firstLine="360"/>
        <w:rPr>
          <w:rFonts w:ascii="Arial" w:hAnsi="Arial" w:cs="Arial"/>
          <w:b/>
          <w:bCs/>
          <w:sz w:val="26"/>
          <w:szCs w:val="26"/>
        </w:rPr>
      </w:pPr>
      <w:r w:rsidRPr="005E0D1D">
        <w:rPr>
          <w:rFonts w:ascii="Arial" w:hAnsi="Arial" w:cs="Arial"/>
          <w:b/>
          <w:bCs/>
          <w:sz w:val="26"/>
          <w:szCs w:val="26"/>
        </w:rPr>
        <w:t>ОСНОВНЫЕ НАПРАВЛЕНИЯ РАБОТЫ:</w:t>
      </w:r>
    </w:p>
    <w:p w:rsidR="0017498C" w:rsidRPr="005E0D1D" w:rsidRDefault="0017498C" w:rsidP="0017498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Интеллектуально-нравственный потенциал личности как стратегический ресурс развития общества.</w:t>
      </w:r>
    </w:p>
    <w:p w:rsidR="00C36D25" w:rsidRPr="005E0D1D" w:rsidRDefault="00C36D25" w:rsidP="00C36D25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Аксиологические приоритеты современного воспитания: теоретическое осмысление и практика реализации</w:t>
      </w:r>
      <w:r w:rsidR="009468B7" w:rsidRPr="005E0D1D">
        <w:rPr>
          <w:rFonts w:ascii="Arial" w:hAnsi="Arial" w:cs="Arial"/>
          <w:sz w:val="26"/>
          <w:szCs w:val="26"/>
        </w:rPr>
        <w:t>.</w:t>
      </w:r>
    </w:p>
    <w:p w:rsidR="000F7902" w:rsidRPr="005E0D1D" w:rsidRDefault="00C36D25" w:rsidP="000F7902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Гражданско-патриотическое во</w:t>
      </w:r>
      <w:r w:rsidR="000F7902" w:rsidRPr="005E0D1D">
        <w:rPr>
          <w:rFonts w:ascii="Arial" w:hAnsi="Arial" w:cs="Arial"/>
          <w:sz w:val="26"/>
          <w:szCs w:val="26"/>
        </w:rPr>
        <w:t xml:space="preserve">спитание </w:t>
      </w:r>
      <w:r w:rsidR="004562B8" w:rsidRPr="005E0D1D">
        <w:rPr>
          <w:rFonts w:ascii="Arial" w:hAnsi="Arial" w:cs="Arial"/>
          <w:sz w:val="26"/>
          <w:szCs w:val="26"/>
        </w:rPr>
        <w:t xml:space="preserve">детей и </w:t>
      </w:r>
      <w:r w:rsidRPr="005E0D1D">
        <w:rPr>
          <w:rFonts w:ascii="Arial" w:hAnsi="Arial" w:cs="Arial"/>
          <w:sz w:val="26"/>
          <w:szCs w:val="26"/>
        </w:rPr>
        <w:t xml:space="preserve">молодежи </w:t>
      </w:r>
      <w:r w:rsidR="000F7902" w:rsidRPr="005E0D1D">
        <w:rPr>
          <w:rFonts w:ascii="Arial" w:hAnsi="Arial" w:cs="Arial"/>
          <w:sz w:val="26"/>
          <w:szCs w:val="26"/>
        </w:rPr>
        <w:t xml:space="preserve">как фактор </w:t>
      </w:r>
      <w:r w:rsidRPr="005E0D1D">
        <w:rPr>
          <w:rFonts w:ascii="Arial" w:hAnsi="Arial" w:cs="Arial"/>
          <w:sz w:val="26"/>
          <w:szCs w:val="26"/>
        </w:rPr>
        <w:t>стабиль</w:t>
      </w:r>
      <w:r w:rsidR="000F7902" w:rsidRPr="005E0D1D">
        <w:rPr>
          <w:rFonts w:ascii="Arial" w:hAnsi="Arial" w:cs="Arial"/>
          <w:sz w:val="26"/>
          <w:szCs w:val="26"/>
        </w:rPr>
        <w:t>ного развития современного государства.</w:t>
      </w:r>
    </w:p>
    <w:p w:rsidR="0017498C" w:rsidRPr="005E0D1D" w:rsidRDefault="0017498C" w:rsidP="0017498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Качество общего и профессионального образования: поиск эффективных технологий, средств, форм организации и оценки результата.</w:t>
      </w:r>
    </w:p>
    <w:p w:rsidR="004B6CEA" w:rsidRPr="005E0D1D" w:rsidRDefault="004B6CEA" w:rsidP="004B6CEA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Дистанционное обучение: анализ достижений и актуальных проблем.</w:t>
      </w:r>
    </w:p>
    <w:p w:rsidR="0017498C" w:rsidRPr="005E0D1D" w:rsidRDefault="0017498C" w:rsidP="0017498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Развитие интереса детей и молодежи к естественным наукам и техническому творчеству - одна из приоритетных задач современного образования.</w:t>
      </w:r>
    </w:p>
    <w:p w:rsidR="00262DCA" w:rsidRPr="005E0D1D" w:rsidRDefault="00262DCA" w:rsidP="00262DCA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Поиск, поддержка и сопровождение талантливых детей и молодежи: способы и средства осуществления в условиях общего и профессионального образования.</w:t>
      </w:r>
    </w:p>
    <w:p w:rsidR="004562B8" w:rsidRPr="005E0D1D" w:rsidRDefault="004562B8" w:rsidP="004562B8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 xml:space="preserve">Дошкольное </w:t>
      </w:r>
      <w:r w:rsidR="00262DCA" w:rsidRPr="005E0D1D">
        <w:rPr>
          <w:rFonts w:ascii="Arial" w:hAnsi="Arial" w:cs="Arial"/>
          <w:sz w:val="26"/>
          <w:szCs w:val="26"/>
        </w:rPr>
        <w:t xml:space="preserve">и начальное </w:t>
      </w:r>
      <w:r w:rsidRPr="005E0D1D">
        <w:rPr>
          <w:rFonts w:ascii="Arial" w:hAnsi="Arial" w:cs="Arial"/>
          <w:sz w:val="26"/>
          <w:szCs w:val="26"/>
        </w:rPr>
        <w:t>образование</w:t>
      </w:r>
      <w:r w:rsidR="00262DCA" w:rsidRPr="005E0D1D">
        <w:rPr>
          <w:rFonts w:ascii="Arial" w:hAnsi="Arial" w:cs="Arial"/>
          <w:sz w:val="26"/>
          <w:szCs w:val="26"/>
        </w:rPr>
        <w:t>,</w:t>
      </w:r>
      <w:r w:rsidRPr="005E0D1D">
        <w:rPr>
          <w:rFonts w:ascii="Arial" w:hAnsi="Arial" w:cs="Arial"/>
          <w:sz w:val="26"/>
          <w:szCs w:val="26"/>
        </w:rPr>
        <w:t xml:space="preserve"> семейное воспитание: истоки успеха, благополучия и проблем социализации личности.</w:t>
      </w:r>
    </w:p>
    <w:p w:rsidR="0017498C" w:rsidRPr="005E0D1D" w:rsidRDefault="0017498C" w:rsidP="004B6CEA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Дополнительное образование как пространство культурного досуга, персонального развития и профессионального самоопределения.</w:t>
      </w:r>
    </w:p>
    <w:p w:rsidR="0017498C" w:rsidRPr="005E0D1D" w:rsidRDefault="0017498C" w:rsidP="0017498C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Творческое содружество педагогов и детей: современный взгляд на развитие идей педагогики общей заботы.</w:t>
      </w:r>
    </w:p>
    <w:p w:rsidR="0017498C" w:rsidRPr="005E0D1D" w:rsidRDefault="0017498C" w:rsidP="0017498C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 xml:space="preserve">Детский лагерь </w:t>
      </w:r>
      <w:r w:rsidR="00262DCA" w:rsidRPr="005E0D1D">
        <w:rPr>
          <w:rFonts w:ascii="Arial" w:hAnsi="Arial" w:cs="Arial"/>
          <w:sz w:val="26"/>
          <w:szCs w:val="26"/>
        </w:rPr>
        <w:t>-</w:t>
      </w:r>
      <w:r w:rsidRPr="005E0D1D">
        <w:rPr>
          <w:rFonts w:ascii="Arial" w:hAnsi="Arial" w:cs="Arial"/>
          <w:sz w:val="26"/>
          <w:szCs w:val="26"/>
        </w:rPr>
        <w:t xml:space="preserve"> уникальное пространство образования, развития и социализации личности.</w:t>
      </w:r>
    </w:p>
    <w:p w:rsidR="0017498C" w:rsidRPr="005E0D1D" w:rsidRDefault="0017498C" w:rsidP="0017498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Инновационная деятельность образовательного учреждения как фактор его развития и конкурентоспособности.</w:t>
      </w:r>
    </w:p>
    <w:p w:rsidR="0017498C" w:rsidRPr="005E0D1D" w:rsidRDefault="0017498C" w:rsidP="0017498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Непрерывное образование - условие развития и профессиональной мобильности личности.</w:t>
      </w:r>
    </w:p>
    <w:p w:rsidR="0017498C" w:rsidRPr="005E0D1D" w:rsidRDefault="0017498C" w:rsidP="0017498C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5E0D1D">
        <w:rPr>
          <w:rFonts w:ascii="Arial" w:hAnsi="Arial" w:cs="Arial"/>
          <w:sz w:val="26"/>
          <w:szCs w:val="26"/>
        </w:rPr>
        <w:t>Международное сотрудничество в области образования: современные направления взаимодействия.</w:t>
      </w:r>
    </w:p>
    <w:p w:rsidR="0017498C" w:rsidRPr="005E0D1D" w:rsidRDefault="0017498C" w:rsidP="0017498C">
      <w:pPr>
        <w:spacing w:before="120" w:line="276" w:lineRule="auto"/>
        <w:ind w:firstLine="720"/>
        <w:jc w:val="both"/>
        <w:rPr>
          <w:rFonts w:ascii="Arial" w:hAnsi="Arial" w:cs="Arial"/>
          <w:i/>
          <w:sz w:val="26"/>
          <w:szCs w:val="26"/>
        </w:rPr>
      </w:pPr>
      <w:r w:rsidRPr="005E0D1D">
        <w:rPr>
          <w:rFonts w:ascii="Arial" w:hAnsi="Arial" w:cs="Arial"/>
          <w:i/>
          <w:sz w:val="26"/>
          <w:szCs w:val="26"/>
        </w:rPr>
        <w:t>Перечисленные направления не ограничивают поле научного дискурса конференции: могут быть предложены к обсуждению и иные актуальные педагогические проблемы.</w:t>
      </w:r>
    </w:p>
    <w:p w:rsidR="008E00D7" w:rsidRPr="005E0D1D" w:rsidRDefault="0017498C" w:rsidP="008E00D7">
      <w:pPr>
        <w:spacing w:before="120" w:after="120"/>
        <w:ind w:firstLine="360"/>
        <w:jc w:val="both"/>
        <w:rPr>
          <w:rFonts w:ascii="Arial" w:hAnsi="Arial" w:cs="Arial"/>
          <w:sz w:val="28"/>
          <w:szCs w:val="28"/>
        </w:rPr>
      </w:pPr>
      <w:r w:rsidRPr="005E0D1D">
        <w:rPr>
          <w:rFonts w:ascii="Arial" w:hAnsi="Arial" w:cs="Arial"/>
          <w:b/>
          <w:sz w:val="28"/>
          <w:szCs w:val="28"/>
        </w:rPr>
        <w:t xml:space="preserve"> </w:t>
      </w:r>
      <w:r w:rsidRPr="005E0D1D">
        <w:rPr>
          <w:rFonts w:ascii="Arial" w:hAnsi="Arial" w:cs="Arial"/>
          <w:b/>
          <w:sz w:val="28"/>
          <w:szCs w:val="28"/>
        </w:rPr>
        <w:br w:type="page"/>
      </w:r>
      <w:r w:rsidR="008E00D7" w:rsidRPr="005E0D1D">
        <w:rPr>
          <w:rFonts w:ascii="Arial" w:hAnsi="Arial" w:cs="Arial"/>
          <w:b/>
          <w:sz w:val="28"/>
          <w:szCs w:val="28"/>
        </w:rPr>
        <w:lastRenderedPageBreak/>
        <w:t>Заявку на участие в конференции и материалы статей</w:t>
      </w:r>
      <w:r w:rsidR="008E00D7" w:rsidRPr="005E0D1D">
        <w:rPr>
          <w:rFonts w:ascii="Arial" w:hAnsi="Arial" w:cs="Arial"/>
          <w:sz w:val="28"/>
          <w:szCs w:val="28"/>
        </w:rPr>
        <w:t xml:space="preserve"> просим присылать на адрес: </w:t>
      </w:r>
      <w:hyperlink r:id="rId5" w:history="1">
        <w:r w:rsidR="008E00D7" w:rsidRPr="005E0D1D">
          <w:rPr>
            <w:rFonts w:ascii="Arial" w:hAnsi="Arial" w:cs="Arial"/>
            <w:b/>
            <w:sz w:val="28"/>
            <w:szCs w:val="28"/>
          </w:rPr>
          <w:t>pedagogika-lgu@yandex.ru</w:t>
        </w:r>
      </w:hyperlink>
      <w:r w:rsidR="008E00D7" w:rsidRPr="005E0D1D">
        <w:rPr>
          <w:rFonts w:ascii="Arial" w:hAnsi="Arial" w:cs="Arial"/>
          <w:b/>
          <w:sz w:val="28"/>
          <w:szCs w:val="28"/>
        </w:rPr>
        <w:t xml:space="preserve"> </w:t>
      </w:r>
      <w:r w:rsidR="008E00D7" w:rsidRPr="005E0D1D">
        <w:rPr>
          <w:rFonts w:ascii="Arial" w:hAnsi="Arial" w:cs="Arial"/>
          <w:b/>
          <w:bCs/>
          <w:sz w:val="28"/>
          <w:szCs w:val="28"/>
        </w:rPr>
        <w:t>не позднее</w:t>
      </w:r>
      <w:r w:rsidR="008E00D7" w:rsidRPr="005E0D1D">
        <w:rPr>
          <w:sz w:val="25"/>
          <w:szCs w:val="25"/>
        </w:rPr>
        <w:t xml:space="preserve"> </w:t>
      </w:r>
      <w:r w:rsidR="008E00D7" w:rsidRPr="005E0D1D">
        <w:rPr>
          <w:rFonts w:ascii="Arial" w:hAnsi="Arial" w:cs="Arial"/>
          <w:b/>
          <w:sz w:val="28"/>
          <w:szCs w:val="28"/>
        </w:rPr>
        <w:t>5 октября 2020 г.</w:t>
      </w:r>
      <w:r w:rsidR="008E00D7" w:rsidRPr="005E0D1D">
        <w:rPr>
          <w:rFonts w:ascii="Arial" w:hAnsi="Arial" w:cs="Arial"/>
          <w:sz w:val="28"/>
          <w:szCs w:val="28"/>
        </w:rPr>
        <w:t xml:space="preserve"> Заявку на участие и текст статьи отправлять </w:t>
      </w:r>
      <w:r w:rsidR="008E00D7" w:rsidRPr="005E0D1D">
        <w:rPr>
          <w:rFonts w:ascii="Arial" w:hAnsi="Arial" w:cs="Arial"/>
          <w:b/>
          <w:sz w:val="28"/>
          <w:szCs w:val="28"/>
        </w:rPr>
        <w:t>двумя</w:t>
      </w:r>
      <w:r w:rsidR="008E00D7" w:rsidRPr="005E0D1D">
        <w:rPr>
          <w:rFonts w:ascii="Arial" w:hAnsi="Arial" w:cs="Arial"/>
          <w:sz w:val="28"/>
          <w:szCs w:val="28"/>
        </w:rPr>
        <w:t xml:space="preserve"> файлами. В названии файла </w:t>
      </w:r>
      <w:r w:rsidR="008E00D7" w:rsidRPr="005E0D1D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="008E00D7" w:rsidRPr="005E0D1D">
        <w:rPr>
          <w:rFonts w:ascii="Arial" w:hAnsi="Arial" w:cs="Arial"/>
          <w:sz w:val="28"/>
          <w:szCs w:val="28"/>
        </w:rPr>
        <w:t xml:space="preserve">автора и слово «статья» или «заявка» (напр.: </w:t>
      </w:r>
      <w:r w:rsidR="008E00D7" w:rsidRPr="005E0D1D">
        <w:rPr>
          <w:rFonts w:ascii="Arial" w:hAnsi="Arial" w:cs="Arial"/>
          <w:b/>
          <w:sz w:val="28"/>
          <w:szCs w:val="28"/>
        </w:rPr>
        <w:t>Иванов. Статья</w:t>
      </w:r>
      <w:r w:rsidR="008E00D7" w:rsidRPr="005E0D1D">
        <w:rPr>
          <w:rFonts w:ascii="Arial" w:hAnsi="Arial" w:cs="Arial"/>
          <w:sz w:val="28"/>
          <w:szCs w:val="28"/>
        </w:rPr>
        <w:t xml:space="preserve">). Статьи, поступившие после </w:t>
      </w:r>
      <w:r w:rsidR="008E00D7" w:rsidRPr="005E0D1D">
        <w:rPr>
          <w:rFonts w:ascii="Arial" w:hAnsi="Arial" w:cs="Arial"/>
          <w:b/>
          <w:sz w:val="28"/>
          <w:szCs w:val="28"/>
        </w:rPr>
        <w:t xml:space="preserve">5 октября </w:t>
      </w:r>
      <w:r w:rsidR="008E00D7" w:rsidRPr="005E0D1D">
        <w:rPr>
          <w:rFonts w:ascii="Arial" w:hAnsi="Arial" w:cs="Arial"/>
          <w:sz w:val="28"/>
          <w:szCs w:val="28"/>
        </w:rPr>
        <w:t xml:space="preserve">2020 г., не публикуются. Материалы информационно-рекламного и публицистического характера </w:t>
      </w:r>
      <w:r w:rsidR="008E00D7" w:rsidRPr="005E0D1D">
        <w:rPr>
          <w:rFonts w:ascii="Arial" w:hAnsi="Arial" w:cs="Arial"/>
          <w:b/>
          <w:bCs/>
          <w:sz w:val="28"/>
          <w:szCs w:val="28"/>
        </w:rPr>
        <w:t>не принимаются</w:t>
      </w:r>
      <w:r w:rsidR="008E00D7" w:rsidRPr="005E0D1D">
        <w:rPr>
          <w:rFonts w:ascii="Arial" w:hAnsi="Arial" w:cs="Arial"/>
          <w:sz w:val="28"/>
          <w:szCs w:val="28"/>
        </w:rPr>
        <w:t>.</w:t>
      </w:r>
    </w:p>
    <w:p w:rsidR="008E00D7" w:rsidRPr="005E0D1D" w:rsidRDefault="008E00D7" w:rsidP="008E00D7">
      <w:pPr>
        <w:spacing w:before="120" w:after="120"/>
        <w:ind w:firstLine="360"/>
        <w:jc w:val="both"/>
        <w:rPr>
          <w:rFonts w:ascii="Arial" w:hAnsi="Arial" w:cs="Arial"/>
          <w:sz w:val="28"/>
          <w:szCs w:val="28"/>
        </w:rPr>
      </w:pPr>
      <w:r w:rsidRPr="005E0D1D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5E0D1D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5E0D1D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</w:t>
      </w:r>
      <w:r w:rsidRPr="005E0D1D">
        <w:rPr>
          <w:rFonts w:ascii="Arial" w:hAnsi="Arial" w:cs="Arial"/>
          <w:b/>
          <w:sz w:val="28"/>
          <w:szCs w:val="28"/>
        </w:rPr>
        <w:t>Российского индекса научного цитирования</w:t>
      </w:r>
      <w:r w:rsidRPr="005E0D1D">
        <w:rPr>
          <w:rFonts w:ascii="Arial" w:hAnsi="Arial" w:cs="Arial"/>
          <w:sz w:val="28"/>
          <w:szCs w:val="28"/>
        </w:rPr>
        <w:t xml:space="preserve">: </w:t>
      </w:r>
      <w:hyperlink r:id="rId6" w:history="1">
        <w:r w:rsidRPr="005E0D1D">
          <w:rPr>
            <w:rFonts w:ascii="Arial" w:hAnsi="Arial" w:cs="Arial"/>
            <w:sz w:val="28"/>
            <w:szCs w:val="28"/>
          </w:rPr>
          <w:t>http://elibrary.ru</w:t>
        </w:r>
      </w:hyperlink>
      <w:r w:rsidRPr="005E0D1D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17498C" w:rsidRPr="005E0D1D" w:rsidRDefault="0017498C" w:rsidP="008E00D7">
      <w:pPr>
        <w:spacing w:before="120" w:after="120" w:line="276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5E0D1D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5E0D1D">
        <w:rPr>
          <w:rFonts w:ascii="Arial" w:hAnsi="Arial" w:cs="Arial"/>
          <w:sz w:val="28"/>
          <w:szCs w:val="28"/>
        </w:rPr>
        <w:t>: Текст статьи (</w:t>
      </w:r>
      <w:r w:rsidRPr="005E0D1D">
        <w:rPr>
          <w:rFonts w:ascii="Arial" w:hAnsi="Arial" w:cs="Arial"/>
          <w:b/>
          <w:sz w:val="28"/>
          <w:szCs w:val="28"/>
        </w:rPr>
        <w:t>объемом не менее 5 и не более 8 страниц</w:t>
      </w:r>
      <w:r w:rsidRPr="005E0D1D">
        <w:rPr>
          <w:rFonts w:ascii="Arial" w:hAnsi="Arial" w:cs="Arial"/>
          <w:sz w:val="28"/>
          <w:szCs w:val="28"/>
        </w:rPr>
        <w:t>) должен быть набран на компьютере</w:t>
      </w:r>
      <w:r w:rsidRPr="005E0D1D">
        <w:rPr>
          <w:rFonts w:ascii="Arial" w:hAnsi="Arial" w:cs="Arial"/>
          <w:b/>
          <w:bCs/>
          <w:sz w:val="28"/>
          <w:szCs w:val="28"/>
        </w:rPr>
        <w:t xml:space="preserve"> 14 кеглем </w:t>
      </w:r>
      <w:r w:rsidRPr="005E0D1D">
        <w:rPr>
          <w:rFonts w:ascii="Arial" w:hAnsi="Arial" w:cs="Arial"/>
          <w:sz w:val="28"/>
          <w:szCs w:val="28"/>
        </w:rPr>
        <w:t xml:space="preserve">в редакторе </w:t>
      </w:r>
      <w:r w:rsidRPr="005E0D1D">
        <w:rPr>
          <w:rFonts w:ascii="Arial" w:hAnsi="Arial" w:cs="Arial"/>
          <w:sz w:val="28"/>
          <w:szCs w:val="28"/>
          <w:lang w:val="en-US"/>
        </w:rPr>
        <w:t>WORD</w:t>
      </w:r>
      <w:r w:rsidRPr="005E0D1D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5E0D1D">
        <w:rPr>
          <w:rFonts w:ascii="Arial" w:hAnsi="Arial" w:cs="Arial"/>
          <w:b/>
          <w:bCs/>
          <w:sz w:val="28"/>
          <w:szCs w:val="28"/>
        </w:rPr>
        <w:t>2,0 </w:t>
      </w:r>
      <w:r w:rsidRPr="005E0D1D">
        <w:rPr>
          <w:rFonts w:ascii="Arial" w:hAnsi="Arial" w:cs="Arial"/>
          <w:sz w:val="28"/>
          <w:szCs w:val="28"/>
        </w:rPr>
        <w:t xml:space="preserve">см; абзац – </w:t>
      </w:r>
      <w:smartTag w:uri="urn:schemas-microsoft-com:office:smarttags" w:element="metricconverter">
        <w:smartTagPr>
          <w:attr w:name="ProductID" w:val="1,25 см"/>
        </w:smartTagPr>
        <w:r w:rsidRPr="005E0D1D">
          <w:rPr>
            <w:rFonts w:ascii="Arial" w:hAnsi="Arial" w:cs="Arial"/>
            <w:b/>
            <w:bCs/>
            <w:sz w:val="28"/>
            <w:szCs w:val="28"/>
          </w:rPr>
          <w:t>1,25 см</w:t>
        </w:r>
      </w:smartTag>
      <w:r w:rsidRPr="005E0D1D">
        <w:rPr>
          <w:rFonts w:ascii="Arial" w:hAnsi="Arial" w:cs="Arial"/>
          <w:sz w:val="28"/>
          <w:szCs w:val="28"/>
        </w:rPr>
        <w:t xml:space="preserve">; интервал – </w:t>
      </w:r>
      <w:r w:rsidRPr="005E0D1D">
        <w:rPr>
          <w:rFonts w:ascii="Arial" w:hAnsi="Arial" w:cs="Arial"/>
          <w:b/>
          <w:bCs/>
          <w:sz w:val="28"/>
          <w:szCs w:val="28"/>
        </w:rPr>
        <w:t>полуторный</w:t>
      </w:r>
      <w:r w:rsidRPr="005E0D1D">
        <w:rPr>
          <w:rFonts w:ascii="Arial" w:hAnsi="Arial" w:cs="Arial"/>
          <w:sz w:val="28"/>
          <w:szCs w:val="28"/>
        </w:rPr>
        <w:t xml:space="preserve">; шрифт – </w:t>
      </w:r>
      <w:r w:rsidRPr="005E0D1D">
        <w:rPr>
          <w:rFonts w:ascii="Arial" w:hAnsi="Arial" w:cs="Arial"/>
          <w:sz w:val="28"/>
          <w:szCs w:val="28"/>
          <w:lang w:val="en-US"/>
        </w:rPr>
        <w:t>Arial</w:t>
      </w:r>
      <w:r w:rsidRPr="005E0D1D">
        <w:rPr>
          <w:rFonts w:ascii="Arial" w:hAnsi="Arial" w:cs="Arial"/>
          <w:sz w:val="28"/>
          <w:szCs w:val="28"/>
        </w:rPr>
        <w:t xml:space="preserve">. </w:t>
      </w:r>
      <w:r w:rsidRPr="005E0D1D">
        <w:rPr>
          <w:rFonts w:ascii="Arial" w:hAnsi="Arial" w:cs="Arial"/>
          <w:b/>
          <w:sz w:val="28"/>
          <w:szCs w:val="28"/>
        </w:rPr>
        <w:t xml:space="preserve">Список литературы обязателен. </w:t>
      </w:r>
      <w:r w:rsidRPr="005E0D1D">
        <w:rPr>
          <w:rFonts w:ascii="Arial" w:hAnsi="Arial" w:cs="Arial"/>
          <w:sz w:val="28"/>
          <w:szCs w:val="28"/>
        </w:rPr>
        <w:t xml:space="preserve">Количество статей от одного участника – не более 2-х, в том числе в соавторстве. В статьях должны содержаться следующие данные: название статьи, фамилия, инициалы автора (авторов). Уникальность статьи – не менее </w:t>
      </w:r>
      <w:r w:rsidR="008E00D7" w:rsidRPr="005E0D1D">
        <w:rPr>
          <w:rFonts w:ascii="Arial" w:hAnsi="Arial" w:cs="Arial"/>
          <w:sz w:val="28"/>
          <w:szCs w:val="28"/>
        </w:rPr>
        <w:t>75</w:t>
      </w:r>
      <w:r w:rsidRPr="005E0D1D">
        <w:rPr>
          <w:rFonts w:ascii="Arial" w:hAnsi="Arial" w:cs="Arial"/>
          <w:sz w:val="28"/>
          <w:szCs w:val="28"/>
        </w:rPr>
        <w:t>%.</w:t>
      </w:r>
    </w:p>
    <w:p w:rsidR="0017498C" w:rsidRPr="005E0D1D" w:rsidRDefault="004C0B75" w:rsidP="00A67F36">
      <w:pPr>
        <w:pStyle w:val="a5"/>
        <w:ind w:left="0" w:firstLine="426"/>
        <w:rPr>
          <w:rFonts w:ascii="Arial" w:hAnsi="Arial" w:cs="Arial"/>
          <w:sz w:val="28"/>
          <w:szCs w:val="28"/>
        </w:rPr>
      </w:pPr>
      <w:proofErr w:type="spellStart"/>
      <w:r w:rsidRPr="005E0D1D">
        <w:rPr>
          <w:rFonts w:ascii="Arial" w:hAnsi="Arial" w:cs="Arial"/>
          <w:sz w:val="28"/>
          <w:szCs w:val="28"/>
        </w:rPr>
        <w:t>Оргвзнос</w:t>
      </w:r>
      <w:proofErr w:type="spellEnd"/>
      <w:r w:rsidRPr="005E0D1D">
        <w:rPr>
          <w:rFonts w:ascii="Arial" w:hAnsi="Arial" w:cs="Arial"/>
          <w:sz w:val="28"/>
          <w:szCs w:val="28"/>
        </w:rPr>
        <w:t xml:space="preserve"> за участие в конференции (включая одну публикацию </w:t>
      </w:r>
      <w:r w:rsidRPr="005E0D1D">
        <w:rPr>
          <w:rFonts w:ascii="Arial" w:hAnsi="Arial" w:cs="Arial"/>
          <w:b/>
          <w:sz w:val="28"/>
          <w:szCs w:val="28"/>
        </w:rPr>
        <w:t>объемом 5 страниц и 1 экземпляр сборника)</w:t>
      </w:r>
      <w:r w:rsidRPr="005E0D1D">
        <w:rPr>
          <w:rFonts w:ascii="Arial" w:hAnsi="Arial" w:cs="Arial"/>
          <w:sz w:val="28"/>
          <w:szCs w:val="28"/>
        </w:rPr>
        <w:t xml:space="preserve"> составляет </w:t>
      </w:r>
      <w:r w:rsidRPr="005E0D1D">
        <w:rPr>
          <w:rFonts w:ascii="Arial" w:hAnsi="Arial" w:cs="Arial"/>
          <w:b/>
          <w:sz w:val="28"/>
          <w:szCs w:val="28"/>
        </w:rPr>
        <w:t>900 р</w:t>
      </w:r>
      <w:r w:rsidRPr="005E0D1D">
        <w:rPr>
          <w:rFonts w:ascii="Arial" w:hAnsi="Arial" w:cs="Arial"/>
          <w:sz w:val="28"/>
          <w:szCs w:val="28"/>
        </w:rPr>
        <w:t xml:space="preserve">. За каждую последующую страницу публикации стоимость взноса </w:t>
      </w:r>
      <w:r w:rsidRPr="005E0D1D">
        <w:rPr>
          <w:rFonts w:ascii="Arial" w:hAnsi="Arial" w:cs="Arial"/>
          <w:b/>
          <w:sz w:val="28"/>
          <w:szCs w:val="28"/>
        </w:rPr>
        <w:t xml:space="preserve">увеличивается на 100 р. </w:t>
      </w:r>
      <w:r w:rsidRPr="005E0D1D">
        <w:rPr>
          <w:rFonts w:ascii="Arial" w:hAnsi="Arial" w:cs="Arial"/>
          <w:sz w:val="28"/>
          <w:szCs w:val="28"/>
        </w:rPr>
        <w:t xml:space="preserve">Стоимость </w:t>
      </w:r>
      <w:r w:rsidRPr="005E0D1D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Pr="005E0D1D">
        <w:rPr>
          <w:rFonts w:ascii="Arial" w:hAnsi="Arial" w:cs="Arial"/>
          <w:sz w:val="28"/>
          <w:szCs w:val="28"/>
        </w:rPr>
        <w:t xml:space="preserve"> составляет </w:t>
      </w:r>
      <w:r w:rsidRPr="005E0D1D">
        <w:rPr>
          <w:rFonts w:ascii="Arial" w:hAnsi="Arial" w:cs="Arial"/>
          <w:b/>
          <w:sz w:val="28"/>
          <w:szCs w:val="28"/>
        </w:rPr>
        <w:t>250 р</w:t>
      </w:r>
      <w:r w:rsidRPr="005E0D1D">
        <w:rPr>
          <w:rFonts w:ascii="Arial" w:hAnsi="Arial" w:cs="Arial"/>
          <w:bCs/>
          <w:sz w:val="28"/>
          <w:szCs w:val="28"/>
        </w:rPr>
        <w:t>.</w:t>
      </w:r>
      <w:r w:rsidR="00A67F36" w:rsidRPr="005E0D1D">
        <w:rPr>
          <w:rFonts w:ascii="Arial" w:hAnsi="Arial" w:cs="Arial"/>
          <w:bCs/>
          <w:sz w:val="28"/>
          <w:szCs w:val="28"/>
        </w:rPr>
        <w:t xml:space="preserve"> </w:t>
      </w:r>
      <w:r w:rsidR="0017498C" w:rsidRPr="005E0D1D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="0017498C" w:rsidRPr="005E0D1D">
        <w:rPr>
          <w:rFonts w:ascii="Arial" w:hAnsi="Arial" w:cs="Arial"/>
          <w:bCs/>
          <w:sz w:val="28"/>
          <w:szCs w:val="28"/>
        </w:rPr>
        <w:t>М</w:t>
      </w:r>
      <w:r w:rsidR="0017498C" w:rsidRPr="005E0D1D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17498C" w:rsidRPr="005E0D1D" w:rsidRDefault="0017498C" w:rsidP="0017498C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5E0D1D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5E0D1D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5E0D1D">
        <w:rPr>
          <w:rFonts w:ascii="Arial" w:hAnsi="Arial" w:cs="Arial"/>
          <w:bCs/>
          <w:sz w:val="28"/>
          <w:szCs w:val="28"/>
        </w:rPr>
        <w:t xml:space="preserve">Квитанция об оплате высылается автору одновременно с подтверждением о принятии статьи к печати. </w:t>
      </w:r>
      <w:r w:rsidRPr="005E0D1D">
        <w:rPr>
          <w:rFonts w:ascii="Arial" w:hAnsi="Arial" w:cs="Arial"/>
          <w:sz w:val="28"/>
          <w:szCs w:val="28"/>
        </w:rPr>
        <w:t>Подлинник квитанции необходимо сохранить для получения сборника.</w:t>
      </w:r>
    </w:p>
    <w:p w:rsidR="0017498C" w:rsidRPr="005E0D1D" w:rsidRDefault="0017498C" w:rsidP="0017498C">
      <w:pPr>
        <w:ind w:firstLine="540"/>
        <w:rPr>
          <w:rFonts w:ascii="Arial" w:hAnsi="Arial" w:cs="Arial"/>
          <w:b/>
          <w:sz w:val="16"/>
          <w:szCs w:val="16"/>
        </w:rPr>
      </w:pPr>
    </w:p>
    <w:p w:rsidR="0017498C" w:rsidRPr="005E0D1D" w:rsidRDefault="0017498C" w:rsidP="0017498C">
      <w:pPr>
        <w:ind w:firstLine="540"/>
        <w:rPr>
          <w:rFonts w:ascii="Arial" w:hAnsi="Arial" w:cs="Arial"/>
          <w:b/>
          <w:sz w:val="28"/>
          <w:szCs w:val="28"/>
        </w:rPr>
      </w:pPr>
      <w:r w:rsidRPr="005E0D1D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17498C" w:rsidRPr="005E0D1D" w:rsidRDefault="004C0B75" w:rsidP="0017498C">
      <w:pPr>
        <w:pStyle w:val="a8"/>
        <w:spacing w:before="0" w:beforeAutospacing="0" w:after="0" w:afterAutospacing="0"/>
        <w:ind w:firstLine="228"/>
        <w:jc w:val="both"/>
        <w:rPr>
          <w:rFonts w:ascii="Arial" w:hAnsi="Arial" w:cs="Arial"/>
          <w:sz w:val="28"/>
          <w:szCs w:val="28"/>
        </w:rPr>
      </w:pPr>
      <w:r w:rsidRPr="005E0D1D">
        <w:rPr>
          <w:rFonts w:ascii="Arial" w:hAnsi="Arial" w:cs="Arial"/>
          <w:sz w:val="28"/>
          <w:szCs w:val="28"/>
        </w:rPr>
        <w:t>12.11.2020</w:t>
      </w:r>
      <w:r w:rsidR="0017498C" w:rsidRPr="005E0D1D">
        <w:rPr>
          <w:rFonts w:ascii="Arial" w:hAnsi="Arial" w:cs="Arial"/>
          <w:sz w:val="28"/>
          <w:szCs w:val="28"/>
        </w:rPr>
        <w:t xml:space="preserve"> – </w:t>
      </w:r>
      <w:r w:rsidR="00A67F36" w:rsidRPr="005E0D1D">
        <w:rPr>
          <w:rFonts w:ascii="Arial" w:hAnsi="Arial" w:cs="Arial"/>
          <w:sz w:val="28"/>
          <w:szCs w:val="28"/>
        </w:rPr>
        <w:t>панельные дискуссии</w:t>
      </w:r>
      <w:r w:rsidR="0017498C" w:rsidRPr="005E0D1D">
        <w:rPr>
          <w:rFonts w:ascii="Arial" w:hAnsi="Arial" w:cs="Arial"/>
          <w:sz w:val="28"/>
          <w:szCs w:val="28"/>
        </w:rPr>
        <w:t xml:space="preserve"> и культурно-экскурсионная программа; </w:t>
      </w:r>
    </w:p>
    <w:p w:rsidR="0017498C" w:rsidRPr="005E0D1D" w:rsidRDefault="004C0B75" w:rsidP="0017498C">
      <w:pPr>
        <w:pStyle w:val="a8"/>
        <w:spacing w:before="0" w:beforeAutospacing="0" w:after="0" w:afterAutospacing="0"/>
        <w:ind w:firstLine="228"/>
        <w:jc w:val="both"/>
        <w:rPr>
          <w:rFonts w:ascii="Arial" w:hAnsi="Arial" w:cs="Arial"/>
          <w:sz w:val="28"/>
          <w:szCs w:val="28"/>
        </w:rPr>
      </w:pPr>
      <w:r w:rsidRPr="005E0D1D">
        <w:rPr>
          <w:rFonts w:ascii="Arial" w:hAnsi="Arial" w:cs="Arial"/>
          <w:sz w:val="28"/>
          <w:szCs w:val="28"/>
        </w:rPr>
        <w:t>13.11.2020</w:t>
      </w:r>
      <w:r w:rsidR="0017498C" w:rsidRPr="005E0D1D">
        <w:rPr>
          <w:rFonts w:ascii="Arial" w:hAnsi="Arial" w:cs="Arial"/>
          <w:sz w:val="28"/>
          <w:szCs w:val="28"/>
        </w:rPr>
        <w:t xml:space="preserve"> – работа секций, мастер-классы, подведение итогов конференции.</w:t>
      </w:r>
    </w:p>
    <w:p w:rsidR="004C0B75" w:rsidRPr="005E0D1D" w:rsidRDefault="008E00D7" w:rsidP="00A67F36">
      <w:pPr>
        <w:pStyle w:val="a8"/>
        <w:spacing w:before="0" w:beforeAutospacing="0" w:after="0" w:afterAutospacing="0"/>
        <w:ind w:firstLine="426"/>
        <w:jc w:val="both"/>
        <w:rPr>
          <w:rFonts w:ascii="Arial" w:hAnsi="Arial" w:cs="Arial"/>
          <w:sz w:val="28"/>
          <w:szCs w:val="28"/>
        </w:rPr>
      </w:pPr>
      <w:r w:rsidRPr="005E0D1D">
        <w:rPr>
          <w:rFonts w:ascii="Arial" w:hAnsi="Arial" w:cs="Arial"/>
          <w:sz w:val="28"/>
          <w:szCs w:val="28"/>
        </w:rPr>
        <w:t>В случае неблагоприятной эпид</w:t>
      </w:r>
      <w:r w:rsidR="009645E7" w:rsidRPr="005E0D1D">
        <w:rPr>
          <w:rFonts w:ascii="Arial" w:hAnsi="Arial" w:cs="Arial"/>
          <w:sz w:val="28"/>
          <w:szCs w:val="28"/>
        </w:rPr>
        <w:t xml:space="preserve">емической </w:t>
      </w:r>
      <w:r w:rsidRPr="005E0D1D">
        <w:rPr>
          <w:rFonts w:ascii="Arial" w:hAnsi="Arial" w:cs="Arial"/>
          <w:sz w:val="28"/>
          <w:szCs w:val="28"/>
        </w:rPr>
        <w:t xml:space="preserve">обстановки научные мероприятия конференции будут проведены </w:t>
      </w:r>
      <w:r w:rsidRPr="005E0D1D">
        <w:rPr>
          <w:rFonts w:ascii="Arial" w:hAnsi="Arial" w:cs="Arial"/>
          <w:b/>
          <w:sz w:val="28"/>
          <w:szCs w:val="28"/>
        </w:rPr>
        <w:t>в дистанционном режиме</w:t>
      </w:r>
      <w:r w:rsidRPr="005E0D1D">
        <w:rPr>
          <w:rFonts w:ascii="Arial" w:hAnsi="Arial" w:cs="Arial"/>
          <w:sz w:val="28"/>
          <w:szCs w:val="28"/>
        </w:rPr>
        <w:t xml:space="preserve"> с использованием платформы </w:t>
      </w:r>
      <w:r w:rsidRPr="005E0D1D">
        <w:rPr>
          <w:rFonts w:ascii="Arial" w:hAnsi="Arial" w:cs="Arial"/>
          <w:sz w:val="28"/>
          <w:szCs w:val="28"/>
          <w:lang w:val="en-US"/>
        </w:rPr>
        <w:t>ZOOM</w:t>
      </w:r>
      <w:r w:rsidRPr="005E0D1D">
        <w:rPr>
          <w:rFonts w:ascii="Arial" w:hAnsi="Arial" w:cs="Arial"/>
          <w:sz w:val="28"/>
          <w:szCs w:val="28"/>
        </w:rPr>
        <w:t>.</w:t>
      </w:r>
    </w:p>
    <w:p w:rsidR="0017498C" w:rsidRPr="005E0D1D" w:rsidRDefault="0017498C" w:rsidP="0017498C">
      <w:pPr>
        <w:ind w:firstLine="360"/>
        <w:jc w:val="both"/>
        <w:rPr>
          <w:rFonts w:ascii="Arial" w:hAnsi="Arial" w:cs="Arial"/>
          <w:b/>
          <w:bCs/>
          <w:sz w:val="26"/>
          <w:szCs w:val="26"/>
        </w:rPr>
      </w:pPr>
      <w:r w:rsidRPr="005E0D1D">
        <w:rPr>
          <w:rStyle w:val="a9"/>
          <w:rFonts w:ascii="Arial" w:hAnsi="Arial" w:cs="Arial"/>
          <w:b/>
          <w:bCs/>
          <w:sz w:val="28"/>
          <w:szCs w:val="28"/>
        </w:rPr>
        <w:t xml:space="preserve">Наш адрес: </w:t>
      </w:r>
      <w:r w:rsidRPr="005E0D1D">
        <w:rPr>
          <w:rStyle w:val="a9"/>
          <w:rFonts w:ascii="Arial" w:hAnsi="Arial" w:cs="Arial"/>
          <w:bCs/>
          <w:sz w:val="28"/>
          <w:szCs w:val="28"/>
        </w:rPr>
        <w:t>Ленинградская область,</w:t>
      </w:r>
      <w:r w:rsidRPr="005E0D1D">
        <w:rPr>
          <w:rStyle w:val="a9"/>
          <w:rFonts w:ascii="Arial" w:hAnsi="Arial" w:cs="Arial"/>
          <w:b/>
          <w:bCs/>
          <w:sz w:val="28"/>
          <w:szCs w:val="28"/>
        </w:rPr>
        <w:t xml:space="preserve"> </w:t>
      </w:r>
      <w:r w:rsidRPr="005E0D1D">
        <w:rPr>
          <w:rStyle w:val="a9"/>
          <w:rFonts w:ascii="Arial" w:hAnsi="Arial" w:cs="Arial"/>
          <w:sz w:val="28"/>
          <w:szCs w:val="28"/>
        </w:rPr>
        <w:t xml:space="preserve">Ломоносовский район, п. Горбунки. </w:t>
      </w:r>
      <w:r w:rsidRPr="005E0D1D">
        <w:rPr>
          <w:rStyle w:val="a9"/>
          <w:rFonts w:ascii="Arial" w:hAnsi="Arial" w:cs="Arial"/>
          <w:i w:val="0"/>
          <w:sz w:val="28"/>
          <w:szCs w:val="28"/>
        </w:rPr>
        <w:t>Проезд о</w:t>
      </w:r>
      <w:r w:rsidRPr="005E0D1D">
        <w:rPr>
          <w:rFonts w:ascii="Arial" w:hAnsi="Arial" w:cs="Arial"/>
          <w:sz w:val="28"/>
          <w:szCs w:val="28"/>
        </w:rPr>
        <w:t>т станции метро «Проспект Ветеранов» на автобусе № 486 В до конечной остановки «Университет». Дополнительную информацию о работе конференции, условиях проживания и участия Вы можете получить по телефону: +7-905-219-55-41</w:t>
      </w:r>
      <w:r w:rsidRPr="005E0D1D">
        <w:t xml:space="preserve"> </w:t>
      </w:r>
      <w:r w:rsidRPr="005E0D1D">
        <w:rPr>
          <w:rFonts w:ascii="Arial" w:hAnsi="Arial" w:cs="Arial"/>
          <w:sz w:val="26"/>
          <w:szCs w:val="26"/>
        </w:rPr>
        <w:t>(Морозова Марина Ивановна) и @-</w:t>
      </w:r>
      <w:r w:rsidRPr="005E0D1D">
        <w:rPr>
          <w:rFonts w:ascii="Arial" w:hAnsi="Arial" w:cs="Arial"/>
          <w:sz w:val="28"/>
          <w:szCs w:val="28"/>
        </w:rPr>
        <w:t xml:space="preserve">адресу почты кафедры: </w:t>
      </w:r>
      <w:hyperlink r:id="rId7" w:history="1">
        <w:r w:rsidRPr="005E0D1D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pedagogika</w:t>
        </w:r>
        <w:r w:rsidRPr="005E0D1D">
          <w:rPr>
            <w:rStyle w:val="a7"/>
            <w:rFonts w:ascii="Arial" w:hAnsi="Arial" w:cs="Arial"/>
            <w:color w:val="auto"/>
            <w:sz w:val="28"/>
            <w:szCs w:val="28"/>
          </w:rPr>
          <w:t>-</w:t>
        </w:r>
        <w:r w:rsidRPr="005E0D1D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lgu</w:t>
        </w:r>
        <w:r w:rsidRPr="005E0D1D">
          <w:rPr>
            <w:rStyle w:val="a7"/>
            <w:rFonts w:ascii="Arial" w:hAnsi="Arial" w:cs="Arial"/>
            <w:color w:val="auto"/>
            <w:sz w:val="28"/>
            <w:szCs w:val="28"/>
          </w:rPr>
          <w:t>@</w:t>
        </w:r>
        <w:r w:rsidRPr="005E0D1D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yandex</w:t>
        </w:r>
        <w:r w:rsidRPr="005E0D1D">
          <w:rPr>
            <w:rStyle w:val="a7"/>
            <w:rFonts w:ascii="Arial" w:hAnsi="Arial" w:cs="Arial"/>
            <w:color w:val="auto"/>
            <w:sz w:val="28"/>
            <w:szCs w:val="28"/>
          </w:rPr>
          <w:t>.</w:t>
        </w:r>
        <w:r w:rsidRPr="005E0D1D">
          <w:rPr>
            <w:rStyle w:val="a7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5E0D1D">
        <w:rPr>
          <w:rFonts w:ascii="Arial" w:hAnsi="Arial" w:cs="Arial"/>
          <w:sz w:val="26"/>
          <w:szCs w:val="26"/>
        </w:rPr>
        <w:t>.</w:t>
      </w:r>
    </w:p>
    <w:p w:rsidR="0017498C" w:rsidRPr="005E0D1D" w:rsidRDefault="0017498C" w:rsidP="0017498C">
      <w:pPr>
        <w:pStyle w:val="3"/>
        <w:rPr>
          <w:rFonts w:ascii="Arial" w:hAnsi="Arial" w:cs="Arial"/>
          <w:sz w:val="26"/>
        </w:rPr>
      </w:pPr>
      <w:r w:rsidRPr="005E0D1D">
        <w:rPr>
          <w:rFonts w:ascii="Arial" w:hAnsi="Arial" w:cs="Arial"/>
          <w:sz w:val="26"/>
        </w:rPr>
        <w:br w:type="page"/>
      </w:r>
      <w:r w:rsidRPr="005E0D1D">
        <w:rPr>
          <w:rFonts w:ascii="Arial" w:hAnsi="Arial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1"/>
        <w:gridCol w:w="4731"/>
      </w:tblGrid>
      <w:tr w:rsidR="005E0D1D" w:rsidRPr="005E0D1D" w:rsidTr="00BE50EC">
        <w:tc>
          <w:tcPr>
            <w:tcW w:w="9912" w:type="dxa"/>
            <w:gridSpan w:val="2"/>
          </w:tcPr>
          <w:p w:rsidR="0017498C" w:rsidRPr="005E0D1D" w:rsidRDefault="0017498C" w:rsidP="00BE50EC">
            <w:pPr>
              <w:pStyle w:val="1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 xml:space="preserve">ЗАЯВКА </w:t>
            </w:r>
          </w:p>
          <w:p w:rsidR="0017498C" w:rsidRPr="005E0D1D" w:rsidRDefault="0017498C" w:rsidP="00BE50EC">
            <w:pPr>
              <w:jc w:val="center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на участие в работе международной научной конференции</w:t>
            </w:r>
          </w:p>
          <w:p w:rsidR="0017498C" w:rsidRPr="005E0D1D" w:rsidRDefault="0017498C" w:rsidP="009645E7">
            <w:pPr>
              <w:pStyle w:val="1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«</w:t>
            </w:r>
            <w:r w:rsidRPr="005E0D1D">
              <w:rPr>
                <w:rFonts w:ascii="Arial" w:hAnsi="Arial" w:cs="Arial"/>
                <w:b w:val="0"/>
                <w:sz w:val="28"/>
                <w:szCs w:val="28"/>
              </w:rPr>
              <w:t>Образование как фактор развития интеллектуально-нравственного потенциала личности и современного общества</w:t>
            </w:r>
            <w:r w:rsidRPr="005E0D1D">
              <w:rPr>
                <w:rFonts w:ascii="Arial" w:hAnsi="Arial" w:cs="Arial"/>
                <w:sz w:val="26"/>
              </w:rPr>
              <w:t>»</w:t>
            </w: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Телефон, факс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  <w:lang w:val="en-US"/>
              </w:rPr>
              <w:t>E</w:t>
            </w:r>
            <w:r w:rsidRPr="005E0D1D">
              <w:rPr>
                <w:rFonts w:ascii="Arial" w:hAnsi="Arial" w:cs="Arial"/>
                <w:sz w:val="26"/>
              </w:rPr>
              <w:t>-</w:t>
            </w:r>
            <w:r w:rsidRPr="005E0D1D">
              <w:rPr>
                <w:rFonts w:ascii="Arial" w:hAnsi="Arial" w:cs="Arial"/>
                <w:sz w:val="26"/>
                <w:lang w:val="en-US"/>
              </w:rPr>
              <w:t>mail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  <w:lang w:val="en-US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Ученая степень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Ученое звание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Должность, название кафедры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Полное наименование организации (</w:t>
            </w:r>
            <w:r w:rsidRPr="005E0D1D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5E0D1D"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Название статьи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5E0D1D">
              <w:rPr>
                <w:rFonts w:ascii="Arial" w:hAnsi="Arial" w:cs="Arial"/>
                <w:i/>
                <w:szCs w:val="28"/>
              </w:rPr>
              <w:t>да</w:t>
            </w:r>
            <w:r w:rsidRPr="005E0D1D">
              <w:rPr>
                <w:rFonts w:ascii="Arial" w:hAnsi="Arial" w:cs="Arial"/>
                <w:sz w:val="26"/>
              </w:rPr>
              <w:t>, то какое)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5E0D1D">
              <w:rPr>
                <w:rFonts w:ascii="Arial" w:hAnsi="Arial" w:cs="Arial"/>
                <w:sz w:val="26"/>
                <w:szCs w:val="26"/>
              </w:rPr>
              <w:t>Предпочитаемый формат сборника:</w:t>
            </w:r>
          </w:p>
          <w:p w:rsidR="0017498C" w:rsidRPr="005E0D1D" w:rsidRDefault="0017498C" w:rsidP="00BE50EC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5E0D1D">
              <w:rPr>
                <w:rFonts w:ascii="Arial" w:hAnsi="Arial" w:cs="Arial"/>
                <w:b/>
                <w:i/>
                <w:sz w:val="26"/>
                <w:szCs w:val="26"/>
              </w:rPr>
              <w:t>печатный или электронный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>Почтовый адрес, на который высылать сборник (обязательно с указанием индекса и ФИО получателя)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rPr>
                <w:rFonts w:ascii="Arial" w:hAnsi="Arial" w:cs="Arial"/>
              </w:rPr>
            </w:pPr>
            <w:r w:rsidRPr="005E0D1D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rPr>
                <w:rFonts w:ascii="Arial" w:hAnsi="Arial" w:cs="Arial"/>
                <w:sz w:val="26"/>
              </w:rPr>
            </w:pPr>
          </w:p>
        </w:tc>
      </w:tr>
      <w:tr w:rsidR="005E0D1D" w:rsidRPr="005E0D1D" w:rsidTr="00BE50EC">
        <w:tc>
          <w:tcPr>
            <w:tcW w:w="518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  <w:r w:rsidRPr="005E0D1D">
              <w:rPr>
                <w:rFonts w:ascii="Arial" w:hAnsi="Arial" w:cs="Arial"/>
                <w:sz w:val="26"/>
              </w:rPr>
              <w:t xml:space="preserve">Требуется ли размещение в гостинице да/нет </w:t>
            </w:r>
          </w:p>
        </w:tc>
        <w:tc>
          <w:tcPr>
            <w:tcW w:w="4731" w:type="dxa"/>
          </w:tcPr>
          <w:p w:rsidR="0017498C" w:rsidRPr="005E0D1D" w:rsidRDefault="0017498C" w:rsidP="00BE50EC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</w:tbl>
    <w:p w:rsidR="0017498C" w:rsidRPr="005E0D1D" w:rsidRDefault="0017498C" w:rsidP="0017498C">
      <w:pPr>
        <w:ind w:firstLine="360"/>
        <w:jc w:val="right"/>
        <w:rPr>
          <w:rFonts w:ascii="Arial" w:hAnsi="Arial" w:cs="Arial"/>
        </w:rPr>
      </w:pPr>
    </w:p>
    <w:p w:rsidR="0017498C" w:rsidRPr="005E0D1D" w:rsidRDefault="0017498C" w:rsidP="0017498C"/>
    <w:p w:rsidR="00F005BD" w:rsidRPr="005E0D1D" w:rsidRDefault="00F005BD">
      <w:bookmarkStart w:id="0" w:name="_GoBack"/>
      <w:bookmarkEnd w:id="0"/>
    </w:p>
    <w:sectPr w:rsidR="00F005BD" w:rsidRPr="005E0D1D" w:rsidSect="00174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D124A"/>
    <w:multiLevelType w:val="hybridMultilevel"/>
    <w:tmpl w:val="6C80F2F0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A38DF9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07FDF"/>
    <w:multiLevelType w:val="hybridMultilevel"/>
    <w:tmpl w:val="C1546B32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8C"/>
    <w:rsid w:val="000F7902"/>
    <w:rsid w:val="001225D4"/>
    <w:rsid w:val="0017498C"/>
    <w:rsid w:val="00262DCA"/>
    <w:rsid w:val="0039035E"/>
    <w:rsid w:val="004562B8"/>
    <w:rsid w:val="004B6CEA"/>
    <w:rsid w:val="004C0B75"/>
    <w:rsid w:val="00503C6A"/>
    <w:rsid w:val="005E0D1D"/>
    <w:rsid w:val="00630CC8"/>
    <w:rsid w:val="00821E06"/>
    <w:rsid w:val="008E00D7"/>
    <w:rsid w:val="009468B7"/>
    <w:rsid w:val="009645E7"/>
    <w:rsid w:val="00A67F36"/>
    <w:rsid w:val="00C36D25"/>
    <w:rsid w:val="00C87715"/>
    <w:rsid w:val="00F0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9E937-3446-45B0-883C-C7E984E6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498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7498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7498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9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4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4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7498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1749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17498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17498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rsid w:val="0017498C"/>
    <w:rPr>
      <w:rFonts w:cs="Times New Roman"/>
      <w:color w:val="0000FF"/>
      <w:u w:val="single"/>
    </w:rPr>
  </w:style>
  <w:style w:type="paragraph" w:styleId="a8">
    <w:name w:val="Normal (Web)"/>
    <w:basedOn w:val="a"/>
    <w:rsid w:val="0017498C"/>
    <w:pPr>
      <w:spacing w:before="100" w:beforeAutospacing="1" w:after="100" w:afterAutospacing="1"/>
    </w:pPr>
  </w:style>
  <w:style w:type="character" w:styleId="a9">
    <w:name w:val="Emphasis"/>
    <w:qFormat/>
    <w:rsid w:val="0017498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dagogika-lg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pedagogika-lgu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Ольга Викторовна Кублицкая</cp:lastModifiedBy>
  <cp:revision>2</cp:revision>
  <dcterms:created xsi:type="dcterms:W3CDTF">2020-10-08T10:44:00Z</dcterms:created>
  <dcterms:modified xsi:type="dcterms:W3CDTF">2020-10-08T10:44:00Z</dcterms:modified>
</cp:coreProperties>
</file>